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noborders"/>
        <w:tblW w:w="9639" w:type="dxa"/>
        <w:tblInd w:w="0" w:type="dxa"/>
        <w:tblLayout w:type="fixed"/>
        <w:tblCellMar>
          <w:top w:w="0" w:type="dxa"/>
          <w:left w:w="0" w:type="dxa"/>
          <w:bottom w:w="0" w:type="dxa"/>
          <w:right w:w="0" w:type="dxa"/>
        </w:tblCellMar>
        <w:tblLook w:val="0620" w:firstRow="1" w:lastRow="0" w:firstColumn="0" w:lastColumn="0" w:noHBand="1" w:noVBand="1"/>
        <w:tblCaption w:val="Table for formatting purposes"/>
      </w:tblPr>
      <w:tblGrid>
        <w:gridCol w:w="1316"/>
        <w:gridCol w:w="2795"/>
        <w:gridCol w:w="2977"/>
        <w:gridCol w:w="2221"/>
        <w:gridCol w:w="284"/>
        <w:gridCol w:w="46"/>
      </w:tblGrid>
      <w:tr w:rsidR="00B52675" w:rsidTr="1C0D0AA6" w14:paraId="35315414" w14:textId="77777777">
        <w:trPr>
          <w:gridAfter w:val="2"/>
          <w:wAfter w:w="330" w:type="dxa"/>
          <w:trHeight w:val="2974"/>
        </w:trPr>
        <w:tc>
          <w:tcPr>
            <w:tcW w:w="9309" w:type="dxa"/>
            <w:gridSpan w:val="4"/>
            <w:tcMar>
              <w:bottom w:w="198" w:type="dxa"/>
            </w:tcMar>
          </w:tcPr>
          <w:p w:rsidRPr="00421A2A" w:rsidR="00B52675" w:rsidP="004C4703" w:rsidRDefault="00B52675" w14:paraId="5F6BAA4D" w14:textId="77777777">
            <w:pPr>
              <w:pStyle w:val="MinutesHeading1"/>
            </w:pPr>
            <w:r>
              <w:t>Meeting minutes</w:t>
            </w:r>
            <w:r w:rsidRPr="00421A2A">
              <w:t xml:space="preserve"> for</w:t>
            </w:r>
          </w:p>
          <w:p w:rsidRPr="00421A2A" w:rsidR="00B52675" w:rsidP="1C0D0AA6" w:rsidRDefault="00B52675" w14:paraId="407141FC" w14:textId="14773A9C">
            <w:pPr>
              <w:pStyle w:val="MinutesHeading2"/>
              <w:numPr>
                <w:numId w:val="0"/>
              </w:numPr>
            </w:pPr>
            <w:r w:rsidR="00B52675">
              <w:rPr/>
              <w:t xml:space="preserve">Independent Monitoring Mechanism quarterly governance meeting </w:t>
            </w:r>
          </w:p>
          <w:p w:rsidRPr="00403C0F" w:rsidR="00B52675" w:rsidP="004C4703" w:rsidRDefault="00B52675" w14:paraId="53FD3D9B" w14:textId="2EC13A26">
            <w:pPr>
              <w:pStyle w:val="MinutesDate"/>
              <w:rPr>
                <w:b/>
              </w:rPr>
            </w:pPr>
            <w:r>
              <w:t xml:space="preserve">Held on </w:t>
            </w:r>
            <w:r w:rsidR="00E70DB3">
              <w:t>13 August</w:t>
            </w:r>
            <w:r>
              <w:t xml:space="preserve"> 2020 from 1</w:t>
            </w:r>
            <w:r w:rsidR="00E70DB3">
              <w:t>:00 to 4</w:t>
            </w:r>
            <w:r>
              <w:t xml:space="preserve">:00pm by video conferencing. </w:t>
            </w:r>
          </w:p>
        </w:tc>
      </w:tr>
      <w:tr w:rsidR="00B52675" w:rsidTr="1C0D0AA6" w14:paraId="7772FB63" w14:textId="77777777">
        <w:trPr>
          <w:gridAfter w:val="2"/>
          <w:wAfter w:w="330" w:type="dxa"/>
          <w:trHeight w:val="80" w:hRule="exact"/>
        </w:trPr>
        <w:tc>
          <w:tcPr>
            <w:tcW w:w="1316" w:type="dxa"/>
            <w:tcMar/>
          </w:tcPr>
          <w:p w:rsidRPr="00CE2DEC" w:rsidR="00B52675" w:rsidP="004C4703" w:rsidRDefault="00B52675" w14:paraId="407344E7" w14:textId="77777777">
            <w:pPr>
              <w:pStyle w:val="BodyText"/>
            </w:pPr>
          </w:p>
        </w:tc>
        <w:tc>
          <w:tcPr>
            <w:tcW w:w="7993" w:type="dxa"/>
            <w:gridSpan w:val="3"/>
            <w:tcMar/>
          </w:tcPr>
          <w:p w:rsidR="00B52675" w:rsidP="004C4703" w:rsidRDefault="00B030E8" w14:paraId="21273041" w14:textId="552B35C9">
            <w:pPr>
              <w:pStyle w:val="BodyText"/>
            </w:pPr>
            <w:r>
              <w:t>____</w:t>
            </w:r>
          </w:p>
        </w:tc>
      </w:tr>
      <w:tr w:rsidRPr="00BA5550" w:rsidR="00B52675" w:rsidTr="1C0D0AA6" w14:paraId="44A05949" w14:textId="77777777">
        <w:tblPrEx>
          <w:tblCellMar>
            <w:top w:w="28" w:type="dxa"/>
            <w:left w:w="108" w:type="dxa"/>
            <w:bottom w:w="28" w:type="dxa"/>
            <w:right w:w="108" w:type="dxa"/>
          </w:tblCellMar>
          <w:tblLook w:val="04A0" w:firstRow="1" w:lastRow="0" w:firstColumn="1" w:lastColumn="0" w:noHBand="0" w:noVBand="1"/>
        </w:tblPrEx>
        <w:trPr>
          <w:gridAfter w:val="1"/>
          <w:wAfter w:w="46" w:type="dxa"/>
        </w:trPr>
        <w:tc>
          <w:tcPr>
            <w:tcW w:w="4111" w:type="dxa"/>
            <w:gridSpan w:val="2"/>
            <w:tcBorders>
              <w:top w:val="single" w:color="auto" w:sz="18" w:space="0"/>
              <w:bottom w:val="single" w:color="4D4D4D" w:sz="4" w:space="0"/>
            </w:tcBorders>
            <w:tcMar>
              <w:left w:w="0" w:type="dxa"/>
              <w:bottom w:w="198" w:type="dxa"/>
            </w:tcMar>
          </w:tcPr>
          <w:p w:rsidRPr="008638CF" w:rsidR="00B52675" w:rsidP="004C4703" w:rsidRDefault="00B52675" w14:paraId="1122F3A3" w14:textId="77777777">
            <w:pPr>
              <w:pStyle w:val="Heading2"/>
              <w:outlineLvl w:val="1"/>
              <w:rPr>
                <w:sz w:val="22"/>
                <w:szCs w:val="22"/>
              </w:rPr>
            </w:pPr>
            <w:r w:rsidRPr="008638CF">
              <w:rPr>
                <w:sz w:val="22"/>
                <w:szCs w:val="22"/>
              </w:rPr>
              <w:t>Present</w:t>
            </w:r>
          </w:p>
          <w:p w:rsidR="00B52675" w:rsidP="004C4703" w:rsidRDefault="00B52675" w14:paraId="04E972A2" w14:textId="689D4ADC">
            <w:pPr>
              <w:pStyle w:val="Singlespacedparagraph"/>
              <w:rPr>
                <w:sz w:val="22"/>
              </w:rPr>
            </w:pPr>
            <w:r w:rsidRPr="008638CF">
              <w:rPr>
                <w:sz w:val="22"/>
              </w:rPr>
              <w:t xml:space="preserve">Chief Ombudsman Peter Boshier </w:t>
            </w:r>
          </w:p>
          <w:p w:rsidRPr="008638CF" w:rsidR="00C86E62" w:rsidP="00C86E62" w:rsidRDefault="00C86E62" w14:paraId="592619CF" w14:textId="00C9D5B3">
            <w:pPr>
              <w:pStyle w:val="Singlespacedparagraph"/>
              <w:rPr>
                <w:rFonts w:asciiTheme="minorHAnsi" w:hAnsiTheme="minorHAnsi" w:cstheme="minorHAnsi"/>
                <w:color w:val="222222"/>
                <w:sz w:val="22"/>
              </w:rPr>
            </w:pPr>
            <w:r w:rsidRPr="008638CF">
              <w:rPr>
                <w:rFonts w:asciiTheme="minorHAnsi" w:hAnsiTheme="minorHAnsi" w:cstheme="minorHAnsi"/>
                <w:sz w:val="22"/>
              </w:rPr>
              <w:t xml:space="preserve">Disability Rights Commissioner </w:t>
            </w:r>
            <w:r>
              <w:br/>
            </w:r>
            <w:r w:rsidRPr="008638CF">
              <w:rPr>
                <w:rFonts w:asciiTheme="minorHAnsi" w:hAnsiTheme="minorHAnsi" w:cstheme="minorHAnsi"/>
                <w:color w:val="222222"/>
                <w:sz w:val="22"/>
              </w:rPr>
              <w:t>Paula Tesoriero MNZM</w:t>
            </w:r>
            <w:r w:rsidR="00BF6A36">
              <w:rPr>
                <w:rFonts w:asciiTheme="minorHAnsi" w:hAnsiTheme="minorHAnsi" w:cstheme="minorHAnsi"/>
                <w:color w:val="222222"/>
                <w:sz w:val="22"/>
              </w:rPr>
              <w:t xml:space="preserve"> (HRC)</w:t>
            </w:r>
            <w:r w:rsidRPr="113852D8" w:rsidR="7A92E030">
              <w:rPr>
                <w:rFonts w:asciiTheme="minorHAnsi" w:hAnsiTheme="minorHAnsi"/>
                <w:color w:val="222222"/>
                <w:sz w:val="22"/>
              </w:rPr>
              <w:t xml:space="preserve"> Chair</w:t>
            </w:r>
          </w:p>
          <w:p w:rsidRPr="008638CF" w:rsidR="00B52675" w:rsidP="004C4703" w:rsidRDefault="00B52675" w14:paraId="0ADF7018" w14:textId="77777777">
            <w:pPr>
              <w:pStyle w:val="Singlespacedparagraph"/>
              <w:rPr>
                <w:sz w:val="22"/>
              </w:rPr>
            </w:pPr>
            <w:r w:rsidRPr="008638CF">
              <w:rPr>
                <w:sz w:val="22"/>
              </w:rPr>
              <w:t>Chloe Longdin-Prisk (OOTO)</w:t>
            </w:r>
          </w:p>
          <w:p w:rsidRPr="008638CF" w:rsidR="00B52675" w:rsidP="004C4703" w:rsidRDefault="00B52675" w14:paraId="6C2747A9" w14:textId="77777777">
            <w:pPr>
              <w:pStyle w:val="Singlespacedparagraph"/>
              <w:rPr>
                <w:sz w:val="22"/>
              </w:rPr>
            </w:pPr>
            <w:r w:rsidRPr="008638CF">
              <w:rPr>
                <w:sz w:val="22"/>
              </w:rPr>
              <w:t>Leo McIntyre (DPO Coalition)</w:t>
            </w:r>
          </w:p>
          <w:p w:rsidRPr="008638CF" w:rsidR="00B52675" w:rsidP="004C4703" w:rsidRDefault="00B52675" w14:paraId="39F50113" w14:textId="6CAF16CD">
            <w:pPr>
              <w:pStyle w:val="Singlespacedparagraph"/>
              <w:rPr>
                <w:sz w:val="22"/>
              </w:rPr>
            </w:pPr>
            <w:r w:rsidRPr="008638CF">
              <w:rPr>
                <w:sz w:val="22"/>
              </w:rPr>
              <w:t>Dr Tristram Ingham (DPO Coalition)</w:t>
            </w:r>
            <w:r w:rsidR="004964E6">
              <w:rPr>
                <w:sz w:val="22"/>
              </w:rPr>
              <w:t xml:space="preserve"> (</w:t>
            </w:r>
            <w:r w:rsidR="00811595">
              <w:rPr>
                <w:sz w:val="22"/>
              </w:rPr>
              <w:t>late)</w:t>
            </w:r>
          </w:p>
          <w:p w:rsidRPr="008638CF" w:rsidR="00B52675" w:rsidP="004C4703" w:rsidRDefault="00B52675" w14:paraId="07371849" w14:textId="77777777">
            <w:pPr>
              <w:pStyle w:val="Singlespacedparagraph"/>
              <w:rPr>
                <w:sz w:val="22"/>
              </w:rPr>
            </w:pPr>
            <w:r w:rsidRPr="008638CF">
              <w:rPr>
                <w:sz w:val="22"/>
              </w:rPr>
              <w:t xml:space="preserve">Rose Wilkinson (DPO Coalition) </w:t>
            </w:r>
          </w:p>
          <w:p w:rsidRPr="008638CF" w:rsidR="00B52675" w:rsidP="004C4703" w:rsidRDefault="00B52675" w14:paraId="67AB6EF3" w14:textId="77777777">
            <w:pPr>
              <w:pStyle w:val="Singlespacedparagraph"/>
              <w:rPr>
                <w:sz w:val="22"/>
              </w:rPr>
            </w:pPr>
            <w:r w:rsidRPr="008638CF">
              <w:rPr>
                <w:sz w:val="22"/>
              </w:rPr>
              <w:t>Victoria Manning (DPO Coalition)</w:t>
            </w:r>
          </w:p>
          <w:p w:rsidRPr="008638CF" w:rsidR="00B52675" w:rsidP="004C4703" w:rsidRDefault="00B52675" w14:paraId="5822B16D" w14:textId="77777777">
            <w:pPr>
              <w:pStyle w:val="Singlespacedparagraph"/>
              <w:rPr>
                <w:sz w:val="22"/>
              </w:rPr>
            </w:pPr>
            <w:r w:rsidRPr="008638CF">
              <w:rPr>
                <w:sz w:val="22"/>
              </w:rPr>
              <w:t>Frances Anderson (HRC)</w:t>
            </w:r>
          </w:p>
          <w:p w:rsidRPr="008638CF" w:rsidR="00B52675" w:rsidP="004C4703" w:rsidRDefault="00D74645" w14:paraId="2992DB3D" w14:textId="7BD6829B">
            <w:pPr>
              <w:pStyle w:val="Singlespacedparagraph"/>
              <w:rPr>
                <w:sz w:val="22"/>
              </w:rPr>
            </w:pPr>
            <w:r w:rsidRPr="00D74645">
              <w:rPr>
                <w:sz w:val="22"/>
              </w:rPr>
              <w:t xml:space="preserve">Rosie Henley </w:t>
            </w:r>
            <w:r w:rsidRPr="008638CF" w:rsidR="00B52675">
              <w:rPr>
                <w:sz w:val="22"/>
              </w:rPr>
              <w:t xml:space="preserve">(NZSL interpreter) </w:t>
            </w:r>
          </w:p>
          <w:p w:rsidRPr="008638CF" w:rsidR="00B52675" w:rsidP="004C4703" w:rsidRDefault="007F0968" w14:paraId="01F1836A" w14:textId="0E425EDD">
            <w:pPr>
              <w:pStyle w:val="Singlespacedparagraph"/>
              <w:rPr>
                <w:sz w:val="22"/>
              </w:rPr>
            </w:pPr>
            <w:r w:rsidRPr="007F0968">
              <w:rPr>
                <w:sz w:val="22"/>
              </w:rPr>
              <w:t xml:space="preserve">Alan Wendt </w:t>
            </w:r>
            <w:r w:rsidRPr="008638CF" w:rsidR="00B52675">
              <w:rPr>
                <w:sz w:val="22"/>
              </w:rPr>
              <w:t>(NZSL interpreter)</w:t>
            </w:r>
          </w:p>
          <w:p w:rsidRPr="008638CF" w:rsidR="00B52675" w:rsidP="004C4703" w:rsidRDefault="00B52675" w14:paraId="41604FDF" w14:textId="67201D2A">
            <w:pPr>
              <w:pStyle w:val="Singlespacedparagraph"/>
              <w:rPr>
                <w:sz w:val="22"/>
              </w:rPr>
            </w:pPr>
            <w:r w:rsidRPr="008638CF">
              <w:rPr>
                <w:sz w:val="22"/>
              </w:rPr>
              <w:t>Kevin All</w:t>
            </w:r>
            <w:r w:rsidR="00E41305">
              <w:rPr>
                <w:sz w:val="22"/>
              </w:rPr>
              <w:t>a</w:t>
            </w:r>
            <w:r w:rsidRPr="008638CF">
              <w:rPr>
                <w:sz w:val="22"/>
              </w:rPr>
              <w:t>n (HDC)</w:t>
            </w:r>
          </w:p>
          <w:p w:rsidRPr="008638CF" w:rsidR="00B52675" w:rsidP="004C4703" w:rsidRDefault="00B52675" w14:paraId="26E4F9A7" w14:textId="5DFD5AD0">
            <w:pPr>
              <w:pStyle w:val="Singlespacedparagraph"/>
              <w:rPr>
                <w:sz w:val="22"/>
              </w:rPr>
            </w:pPr>
            <w:r w:rsidRPr="008638CF">
              <w:rPr>
                <w:sz w:val="22"/>
              </w:rPr>
              <w:t xml:space="preserve">Rose Wall (HDC) </w:t>
            </w:r>
            <w:r w:rsidR="008A03F2">
              <w:rPr>
                <w:sz w:val="22"/>
              </w:rPr>
              <w:t>(</w:t>
            </w:r>
            <w:r w:rsidR="00B167C6">
              <w:rPr>
                <w:sz w:val="22"/>
              </w:rPr>
              <w:t>from 2:30pm</w:t>
            </w:r>
            <w:r w:rsidR="008A03F2">
              <w:rPr>
                <w:sz w:val="22"/>
              </w:rPr>
              <w:t>)</w:t>
            </w:r>
          </w:p>
          <w:p w:rsidRPr="008638CF" w:rsidR="00B52675" w:rsidP="004C4703" w:rsidRDefault="00B52675" w14:paraId="394A34C4" w14:textId="5CB02E75">
            <w:pPr>
              <w:pStyle w:val="Singlespacedparagraph"/>
              <w:rPr>
                <w:sz w:val="22"/>
                <w:u w:val="single"/>
              </w:rPr>
            </w:pPr>
            <w:r w:rsidRPr="008638CF">
              <w:rPr>
                <w:sz w:val="22"/>
                <w:u w:val="single"/>
              </w:rPr>
              <w:t xml:space="preserve">From </w:t>
            </w:r>
            <w:r w:rsidR="002B1D4B">
              <w:rPr>
                <w:sz w:val="22"/>
                <w:u w:val="single"/>
              </w:rPr>
              <w:t>3:10 p</w:t>
            </w:r>
            <w:r w:rsidRPr="008638CF">
              <w:rPr>
                <w:sz w:val="22"/>
                <w:u w:val="single"/>
              </w:rPr>
              <w:t xml:space="preserve">m: </w:t>
            </w:r>
          </w:p>
          <w:p w:rsidR="00E1778C" w:rsidP="004C4703" w:rsidRDefault="00304FDF" w14:paraId="3416E111" w14:textId="2260B485">
            <w:pPr>
              <w:pStyle w:val="Singlespacedparagraph"/>
              <w:rPr>
                <w:sz w:val="22"/>
              </w:rPr>
            </w:pPr>
            <w:r w:rsidRPr="00FD2F52">
              <w:rPr>
                <w:rFonts w:asciiTheme="minorHAnsi" w:hAnsiTheme="minorHAnsi" w:cstheme="minorHAnsi"/>
                <w:sz w:val="22"/>
              </w:rPr>
              <w:t xml:space="preserve">Rae Nathan </w:t>
            </w:r>
            <w:r w:rsidR="00232669">
              <w:rPr>
                <w:rFonts w:asciiTheme="minorHAnsi" w:hAnsiTheme="minorHAnsi" w:cstheme="minorHAnsi"/>
                <w:sz w:val="22"/>
              </w:rPr>
              <w:t xml:space="preserve">(in place of </w:t>
            </w:r>
            <w:r w:rsidR="00E1778C">
              <w:rPr>
                <w:sz w:val="22"/>
              </w:rPr>
              <w:t>Chappie Te</w:t>
            </w:r>
            <w:r w:rsidR="001C30CD">
              <w:rPr>
                <w:sz w:val="22"/>
              </w:rPr>
              <w:t xml:space="preserve"> K</w:t>
            </w:r>
            <w:r w:rsidR="00E1778C">
              <w:rPr>
                <w:sz w:val="22"/>
              </w:rPr>
              <w:t>ani</w:t>
            </w:r>
            <w:r w:rsidR="00232669">
              <w:rPr>
                <w:sz w:val="22"/>
              </w:rPr>
              <w:t>)</w:t>
            </w:r>
            <w:r w:rsidR="001C30CD">
              <w:rPr>
                <w:sz w:val="22"/>
              </w:rPr>
              <w:t xml:space="preserve"> (SSC)</w:t>
            </w:r>
          </w:p>
          <w:p w:rsidRPr="008638CF" w:rsidR="00B52675" w:rsidP="004C4703" w:rsidRDefault="00B52675" w14:paraId="6ED70669" w14:textId="18594774">
            <w:pPr>
              <w:pStyle w:val="Singlespacedparagraph"/>
              <w:rPr>
                <w:sz w:val="22"/>
              </w:rPr>
            </w:pPr>
            <w:r w:rsidRPr="008638CF">
              <w:rPr>
                <w:sz w:val="22"/>
              </w:rPr>
              <w:t xml:space="preserve">Brian Coffey (ODI)  </w:t>
            </w:r>
          </w:p>
          <w:p w:rsidR="00B52675" w:rsidP="00E743B6" w:rsidRDefault="00B52675" w14:paraId="739ACAC8" w14:textId="77777777">
            <w:pPr>
              <w:pStyle w:val="Singlespacedparagraph"/>
              <w:rPr>
                <w:sz w:val="22"/>
              </w:rPr>
            </w:pPr>
            <w:r w:rsidRPr="008638CF">
              <w:rPr>
                <w:sz w:val="22"/>
              </w:rPr>
              <w:t xml:space="preserve">Jacinda </w:t>
            </w:r>
            <w:r w:rsidRPr="008638CF" w:rsidR="00E743B6">
              <w:rPr>
                <w:sz w:val="22"/>
              </w:rPr>
              <w:t xml:space="preserve">Allwood </w:t>
            </w:r>
            <w:r w:rsidRPr="008638CF">
              <w:rPr>
                <w:sz w:val="22"/>
              </w:rPr>
              <w:t xml:space="preserve">(ODI) </w:t>
            </w:r>
          </w:p>
          <w:p w:rsidRPr="008638CF" w:rsidR="00643E6E" w:rsidP="00E743B6" w:rsidRDefault="00643E6E" w14:paraId="4A1DE7B9" w14:textId="2DD1A844">
            <w:pPr>
              <w:pStyle w:val="Singlespacedparagraph"/>
              <w:rPr>
                <w:sz w:val="22"/>
              </w:rPr>
            </w:pPr>
            <w:r>
              <w:rPr>
                <w:sz w:val="22"/>
              </w:rPr>
              <w:t xml:space="preserve">Anne Riley </w:t>
            </w:r>
            <w:r w:rsidR="006F2586">
              <w:rPr>
                <w:sz w:val="22"/>
              </w:rPr>
              <w:t>(MSD)</w:t>
            </w:r>
          </w:p>
        </w:tc>
        <w:tc>
          <w:tcPr>
            <w:tcW w:w="2977" w:type="dxa"/>
            <w:tcBorders>
              <w:top w:val="single" w:color="auto" w:sz="18" w:space="0"/>
              <w:bottom w:val="single" w:color="4D4D4D" w:sz="4" w:space="0"/>
            </w:tcBorders>
            <w:tcMar>
              <w:left w:w="0" w:type="dxa"/>
              <w:bottom w:w="198" w:type="dxa"/>
            </w:tcMar>
          </w:tcPr>
          <w:p w:rsidRPr="008638CF" w:rsidR="00B52675" w:rsidP="004C4703" w:rsidRDefault="00B52675" w14:paraId="784F8E87" w14:textId="77777777">
            <w:pPr>
              <w:pStyle w:val="Heading2"/>
              <w:outlineLvl w:val="1"/>
              <w:rPr>
                <w:sz w:val="22"/>
                <w:szCs w:val="22"/>
              </w:rPr>
            </w:pPr>
            <w:r w:rsidRPr="008638CF">
              <w:rPr>
                <w:sz w:val="22"/>
                <w:szCs w:val="22"/>
              </w:rPr>
              <w:t>Apologies</w:t>
            </w:r>
          </w:p>
          <w:p w:rsidRPr="008638CF" w:rsidR="00B52675" w:rsidP="004C4703" w:rsidRDefault="00B52675" w14:paraId="07C46065" w14:textId="77777777">
            <w:pPr>
              <w:pStyle w:val="Singlespacedparagraph"/>
              <w:rPr>
                <w:rFonts w:asciiTheme="minorHAnsi" w:hAnsiTheme="minorHAnsi" w:cstheme="minorHAnsi"/>
                <w:sz w:val="22"/>
              </w:rPr>
            </w:pPr>
            <w:r w:rsidRPr="008638CF">
              <w:rPr>
                <w:rFonts w:asciiTheme="minorHAnsi" w:hAnsiTheme="minorHAnsi" w:cstheme="minorHAnsi"/>
                <w:sz w:val="22"/>
              </w:rPr>
              <w:t xml:space="preserve">Emma Leach (OOTO) </w:t>
            </w:r>
          </w:p>
          <w:p w:rsidR="00B52675" w:rsidP="004C4703" w:rsidRDefault="00B52675" w14:paraId="13B2BE30" w14:textId="09637963">
            <w:pPr>
              <w:pStyle w:val="Singlespacedparagraph"/>
              <w:rPr>
                <w:rFonts w:asciiTheme="minorHAnsi" w:hAnsiTheme="minorHAnsi" w:cstheme="minorHAnsi"/>
                <w:sz w:val="22"/>
              </w:rPr>
            </w:pPr>
            <w:r w:rsidRPr="008638CF">
              <w:rPr>
                <w:rFonts w:asciiTheme="minorHAnsi" w:hAnsiTheme="minorHAnsi" w:cstheme="minorHAnsi"/>
                <w:sz w:val="22"/>
              </w:rPr>
              <w:t xml:space="preserve">Judge Andrew Becroft (Children’s Commissioner) </w:t>
            </w:r>
          </w:p>
          <w:p w:rsidR="00BA7AB3" w:rsidP="004C4703" w:rsidRDefault="00BA7AB3" w14:paraId="48348A6E" w14:textId="36D36916">
            <w:pPr>
              <w:pStyle w:val="Singlespacedparagraph"/>
              <w:rPr>
                <w:rFonts w:asciiTheme="minorHAnsi" w:hAnsiTheme="minorHAnsi" w:cstheme="minorHAnsi"/>
                <w:sz w:val="22"/>
              </w:rPr>
            </w:pPr>
            <w:r>
              <w:rPr>
                <w:rFonts w:asciiTheme="minorHAnsi" w:hAnsiTheme="minorHAnsi" w:cstheme="minorHAnsi"/>
                <w:sz w:val="22"/>
              </w:rPr>
              <w:t>Sarah Morris (OCC)</w:t>
            </w:r>
          </w:p>
          <w:p w:rsidRPr="008638CF" w:rsidR="001E3793" w:rsidP="004C4703" w:rsidRDefault="001E3793" w14:paraId="6773309B" w14:textId="20D3B658">
            <w:pPr>
              <w:pStyle w:val="Singlespacedparagraph"/>
              <w:rPr>
                <w:rFonts w:asciiTheme="minorHAnsi" w:hAnsiTheme="minorHAnsi" w:cstheme="minorHAnsi"/>
                <w:sz w:val="22"/>
              </w:rPr>
            </w:pPr>
            <w:r>
              <w:rPr>
                <w:rFonts w:asciiTheme="minorHAnsi" w:hAnsiTheme="minorHAnsi" w:cstheme="minorHAnsi"/>
                <w:sz w:val="22"/>
              </w:rPr>
              <w:t>Douglas Hancock (HRC)</w:t>
            </w:r>
          </w:p>
          <w:p w:rsidRPr="008638CF" w:rsidR="00B52675" w:rsidP="004C4703" w:rsidRDefault="00B52675" w14:paraId="4B36F374" w14:textId="77777777">
            <w:pPr>
              <w:pStyle w:val="Singlespacedparagraph"/>
              <w:rPr>
                <w:sz w:val="22"/>
              </w:rPr>
            </w:pPr>
          </w:p>
        </w:tc>
        <w:tc>
          <w:tcPr>
            <w:tcW w:w="2505" w:type="dxa"/>
            <w:gridSpan w:val="2"/>
            <w:tcBorders>
              <w:top w:val="single" w:color="auto" w:sz="18" w:space="0"/>
              <w:bottom w:val="single" w:color="4D4D4D" w:sz="4" w:space="0"/>
            </w:tcBorders>
            <w:tcMar>
              <w:left w:w="0" w:type="dxa"/>
              <w:bottom w:w="198" w:type="dxa"/>
            </w:tcMar>
          </w:tcPr>
          <w:p w:rsidRPr="008638CF" w:rsidR="00B52675" w:rsidP="004C4703" w:rsidRDefault="00B52675" w14:paraId="162695F0" w14:textId="77777777">
            <w:pPr>
              <w:pStyle w:val="Heading2"/>
              <w:outlineLvl w:val="1"/>
              <w:rPr>
                <w:sz w:val="22"/>
                <w:szCs w:val="22"/>
              </w:rPr>
            </w:pPr>
            <w:r w:rsidRPr="008638CF">
              <w:rPr>
                <w:sz w:val="22"/>
                <w:szCs w:val="22"/>
              </w:rPr>
              <w:t>Minute-taker</w:t>
            </w:r>
          </w:p>
          <w:p w:rsidR="00B52675" w:rsidP="004C4703" w:rsidRDefault="001C0850" w14:paraId="5098C072" w14:textId="77777777">
            <w:pPr>
              <w:pStyle w:val="Singlespacedparagraph"/>
              <w:rPr>
                <w:sz w:val="22"/>
              </w:rPr>
            </w:pPr>
            <w:r>
              <w:rPr>
                <w:sz w:val="22"/>
              </w:rPr>
              <w:t>Tamzin Jordin (HRC)</w:t>
            </w:r>
            <w:r w:rsidRPr="008638CF" w:rsidR="00B52675">
              <w:rPr>
                <w:sz w:val="22"/>
              </w:rPr>
              <w:t xml:space="preserve"> </w:t>
            </w:r>
          </w:p>
          <w:p w:rsidR="00153A28" w:rsidP="004C4703" w:rsidRDefault="00153A28" w14:paraId="3355EB57" w14:textId="77777777">
            <w:pPr>
              <w:pStyle w:val="Singlespacedparagraph"/>
              <w:rPr>
                <w:sz w:val="22"/>
              </w:rPr>
            </w:pPr>
          </w:p>
          <w:p w:rsidR="00153A28" w:rsidP="004C4703" w:rsidRDefault="00153A28" w14:paraId="5A5781AD" w14:textId="77777777">
            <w:pPr>
              <w:pStyle w:val="Singlespacedparagraph"/>
              <w:rPr>
                <w:sz w:val="22"/>
              </w:rPr>
            </w:pPr>
          </w:p>
          <w:p w:rsidR="00153A28" w:rsidP="004C4703" w:rsidRDefault="00153A28" w14:paraId="01E8BBBD" w14:textId="77777777">
            <w:pPr>
              <w:pStyle w:val="Singlespacedparagraph"/>
              <w:rPr>
                <w:sz w:val="22"/>
              </w:rPr>
            </w:pPr>
          </w:p>
          <w:p w:rsidR="00153A28" w:rsidP="004C4703" w:rsidRDefault="00153A28" w14:paraId="63F2508E" w14:textId="77777777">
            <w:pPr>
              <w:pStyle w:val="Singlespacedparagraph"/>
              <w:rPr>
                <w:sz w:val="22"/>
              </w:rPr>
            </w:pPr>
          </w:p>
          <w:p w:rsidR="00153A28" w:rsidP="004C4703" w:rsidRDefault="00153A28" w14:paraId="187754B7" w14:textId="77777777">
            <w:pPr>
              <w:pStyle w:val="Singlespacedparagraph"/>
              <w:rPr>
                <w:sz w:val="22"/>
              </w:rPr>
            </w:pPr>
          </w:p>
          <w:p w:rsidR="00153A28" w:rsidP="004C4703" w:rsidRDefault="00153A28" w14:paraId="6C8BCC34" w14:textId="77777777">
            <w:pPr>
              <w:pStyle w:val="Singlespacedparagraph"/>
              <w:rPr>
                <w:sz w:val="22"/>
              </w:rPr>
            </w:pPr>
          </w:p>
          <w:p w:rsidR="00153A28" w:rsidP="004C4703" w:rsidRDefault="00153A28" w14:paraId="26B8882A" w14:textId="77777777">
            <w:pPr>
              <w:pStyle w:val="Singlespacedparagraph"/>
              <w:rPr>
                <w:sz w:val="22"/>
              </w:rPr>
            </w:pPr>
          </w:p>
          <w:p w:rsidR="00153A28" w:rsidP="004C4703" w:rsidRDefault="00153A28" w14:paraId="5FA91979" w14:textId="77777777">
            <w:pPr>
              <w:pStyle w:val="Singlespacedparagraph"/>
              <w:rPr>
                <w:sz w:val="22"/>
              </w:rPr>
            </w:pPr>
          </w:p>
          <w:p w:rsidR="00153A28" w:rsidP="004C4703" w:rsidRDefault="00153A28" w14:paraId="2C82EA45" w14:textId="77777777">
            <w:pPr>
              <w:pStyle w:val="Singlespacedparagraph"/>
              <w:rPr>
                <w:sz w:val="22"/>
              </w:rPr>
            </w:pPr>
          </w:p>
          <w:p w:rsidR="00153A28" w:rsidP="004C4703" w:rsidRDefault="00153A28" w14:paraId="1073608C" w14:textId="77777777">
            <w:pPr>
              <w:pStyle w:val="Singlespacedparagraph"/>
              <w:rPr>
                <w:sz w:val="22"/>
              </w:rPr>
            </w:pPr>
          </w:p>
          <w:p w:rsidRPr="008638CF" w:rsidR="00153A28" w:rsidP="00153A28" w:rsidRDefault="00153A28" w14:paraId="420DB729" w14:textId="021BECDC">
            <w:pPr>
              <w:pStyle w:val="Singlespacedparagraph"/>
              <w:rPr>
                <w:sz w:val="22"/>
              </w:rPr>
            </w:pPr>
          </w:p>
          <w:p w:rsidR="00153A28" w:rsidP="004C4703" w:rsidRDefault="00153A28" w14:paraId="2EF68709" w14:textId="77777777">
            <w:pPr>
              <w:pStyle w:val="Singlespacedparagraph"/>
              <w:rPr>
                <w:sz w:val="22"/>
              </w:rPr>
            </w:pPr>
          </w:p>
          <w:p w:rsidRPr="008638CF" w:rsidR="00153A28" w:rsidP="004C4703" w:rsidRDefault="00153A28" w14:paraId="6152E822" w14:textId="354B9095">
            <w:pPr>
              <w:pStyle w:val="Singlespacedparagraph"/>
              <w:rPr>
                <w:sz w:val="22"/>
              </w:rPr>
            </w:pPr>
          </w:p>
        </w:tc>
      </w:tr>
      <w:tr w:rsidR="00B52675" w:rsidTr="1C0D0AA6" w14:paraId="75DDAAB4" w14:textId="77777777">
        <w:tblPrEx>
          <w:tblCellMar>
            <w:top w:w="28" w:type="dxa"/>
            <w:left w:w="108" w:type="dxa"/>
            <w:bottom w:w="28" w:type="dxa"/>
            <w:right w:w="108" w:type="dxa"/>
          </w:tblCellMar>
          <w:tblLook w:val="04A0" w:firstRow="1" w:lastRow="0" w:firstColumn="1" w:lastColumn="0" w:noHBand="0" w:noVBand="1"/>
        </w:tblPrEx>
        <w:trPr>
          <w:trHeight w:val="113" w:hRule="exact"/>
        </w:trPr>
        <w:tc>
          <w:tcPr>
            <w:tcW w:w="1316" w:type="dxa"/>
            <w:tcBorders>
              <w:top w:val="single" w:color="4D4D4D" w:sz="4" w:space="0"/>
            </w:tcBorders>
            <w:tcMar/>
          </w:tcPr>
          <w:p w:rsidRPr="00CE2DEC" w:rsidR="00B52675" w:rsidP="004C4703" w:rsidRDefault="00B52675" w14:paraId="568E25CD" w14:textId="77777777">
            <w:pPr>
              <w:pStyle w:val="BodyText"/>
            </w:pPr>
          </w:p>
        </w:tc>
        <w:tc>
          <w:tcPr>
            <w:tcW w:w="8323" w:type="dxa"/>
            <w:gridSpan w:val="5"/>
            <w:tcBorders>
              <w:top w:val="single" w:color="4D4D4D" w:sz="4" w:space="0"/>
            </w:tcBorders>
            <w:tcMar/>
          </w:tcPr>
          <w:p w:rsidR="00B52675" w:rsidP="004C4703" w:rsidRDefault="00B52675" w14:paraId="264D12F9" w14:textId="77777777">
            <w:pPr>
              <w:pStyle w:val="BodyText"/>
            </w:pPr>
          </w:p>
        </w:tc>
      </w:tr>
    </w:tbl>
    <w:p w:rsidR="00B52675" w:rsidP="00B52675" w:rsidRDefault="00B52675" w14:paraId="53EAA9D6" w14:textId="77777777">
      <w:pPr>
        <w:pStyle w:val="Whitespace"/>
      </w:pPr>
    </w:p>
    <w:tbl>
      <w:tblPr>
        <w:tblStyle w:val="TableGrid"/>
        <w:tblW w:w="9639" w:type="dxa"/>
        <w:tblInd w:w="-5" w:type="dxa"/>
        <w:tblLayout w:type="fixed"/>
        <w:tblLook w:val="0620" w:firstRow="1" w:lastRow="0" w:firstColumn="0" w:lastColumn="0" w:noHBand="1" w:noVBand="1"/>
        <w:tblCaption w:val="Table of agenda items for 13 September IMM governance meeting "/>
      </w:tblPr>
      <w:tblGrid>
        <w:gridCol w:w="2410"/>
        <w:gridCol w:w="7229"/>
      </w:tblGrid>
      <w:tr w:rsidRPr="00FD2F52" w:rsidR="00365E69" w:rsidTr="00B030E8" w14:paraId="69803971" w14:textId="77777777">
        <w:trPr>
          <w:cnfStyle w:val="100000000000" w:firstRow="1" w:lastRow="0" w:firstColumn="0" w:lastColumn="0" w:oddVBand="0" w:evenVBand="0" w:oddHBand="0" w:evenHBand="0" w:firstRowFirstColumn="0" w:firstRowLastColumn="0" w:lastRowFirstColumn="0" w:lastRowLastColumn="0"/>
        </w:trPr>
        <w:tc>
          <w:tcPr>
            <w:tcW w:w="2410" w:type="dxa"/>
          </w:tcPr>
          <w:p w:rsidRPr="00FD2F52" w:rsidR="00B52675" w:rsidP="000C702F" w:rsidRDefault="00B52675" w14:paraId="6C8246B0" w14:textId="77777777">
            <w:pPr>
              <w:pStyle w:val="Tableheadingrow1"/>
              <w:spacing w:before="0"/>
              <w:rPr>
                <w:rFonts w:asciiTheme="minorHAnsi" w:hAnsiTheme="minorHAnsi" w:cstheme="minorHAnsi"/>
                <w:sz w:val="22"/>
              </w:rPr>
            </w:pPr>
            <w:r w:rsidRPr="00FD2F52">
              <w:rPr>
                <w:rFonts w:asciiTheme="minorHAnsi" w:hAnsiTheme="minorHAnsi" w:cstheme="minorHAnsi"/>
                <w:sz w:val="22"/>
              </w:rPr>
              <w:t xml:space="preserve">Item number </w:t>
            </w:r>
          </w:p>
        </w:tc>
        <w:tc>
          <w:tcPr>
            <w:tcW w:w="7229" w:type="dxa"/>
          </w:tcPr>
          <w:p w:rsidRPr="00FD2F52" w:rsidR="00B52675" w:rsidP="000C702F" w:rsidRDefault="00B52675" w14:paraId="5CDEC6DF" w14:textId="77777777">
            <w:pPr>
              <w:pStyle w:val="Tableheadingrow1"/>
              <w:spacing w:before="0"/>
              <w:rPr>
                <w:rFonts w:asciiTheme="minorHAnsi" w:hAnsiTheme="minorHAnsi" w:cstheme="minorHAnsi"/>
                <w:sz w:val="22"/>
              </w:rPr>
            </w:pPr>
            <w:r w:rsidRPr="00FD2F52">
              <w:rPr>
                <w:rFonts w:asciiTheme="minorHAnsi" w:hAnsiTheme="minorHAnsi" w:cstheme="minorHAnsi"/>
                <w:sz w:val="22"/>
              </w:rPr>
              <w:t>Item</w:t>
            </w:r>
          </w:p>
        </w:tc>
      </w:tr>
      <w:tr w:rsidRPr="00FD2F52" w:rsidR="00B52675" w:rsidTr="00B030E8" w14:paraId="56007117" w14:textId="77777777">
        <w:tc>
          <w:tcPr>
            <w:tcW w:w="2410" w:type="dxa"/>
          </w:tcPr>
          <w:p w:rsidRPr="00FD2F52" w:rsidR="00B52675" w:rsidP="000C702F" w:rsidRDefault="00B52675" w14:paraId="77289B7C" w14:textId="77777777">
            <w:pPr>
              <w:pStyle w:val="Tablesinglespacedparagraph"/>
              <w:spacing w:before="0"/>
              <w:rPr>
                <w:rFonts w:asciiTheme="minorHAnsi" w:hAnsiTheme="minorHAnsi" w:cstheme="minorHAnsi"/>
              </w:rPr>
            </w:pPr>
            <w:r w:rsidRPr="00FD2F52">
              <w:rPr>
                <w:rFonts w:asciiTheme="minorHAnsi" w:hAnsiTheme="minorHAnsi" w:cstheme="minorHAnsi"/>
              </w:rPr>
              <w:t>1. Karakia (T</w:t>
            </w:r>
            <w:r w:rsidRPr="00FD2F52" w:rsidR="00E321A1">
              <w:rPr>
                <w:rFonts w:asciiTheme="minorHAnsi" w:hAnsiTheme="minorHAnsi" w:cstheme="minorHAnsi"/>
              </w:rPr>
              <w:t>I</w:t>
            </w:r>
            <w:r w:rsidRPr="00FD2F52">
              <w:rPr>
                <w:rFonts w:asciiTheme="minorHAnsi" w:hAnsiTheme="minorHAnsi" w:cstheme="minorHAnsi"/>
              </w:rPr>
              <w:t>), welcome and introductions</w:t>
            </w:r>
          </w:p>
          <w:p w:rsidRPr="00FD2F52" w:rsidR="00B52675" w:rsidP="000C702F" w:rsidRDefault="00B52675" w14:paraId="6BE1D26A" w14:textId="1F94AC6D">
            <w:pPr>
              <w:pStyle w:val="Tablesinglespacedparagraph"/>
              <w:spacing w:before="0"/>
              <w:rPr>
                <w:rFonts w:asciiTheme="minorHAnsi" w:hAnsiTheme="minorHAnsi" w:cstheme="minorHAnsi"/>
              </w:rPr>
            </w:pPr>
            <w:r w:rsidRPr="00FD2F52">
              <w:rPr>
                <w:rFonts w:asciiTheme="minorHAnsi" w:hAnsiTheme="minorHAnsi" w:cstheme="minorHAnsi"/>
              </w:rPr>
              <w:t>(</w:t>
            </w:r>
            <w:r w:rsidRPr="00FD2F52" w:rsidR="00B70F62">
              <w:rPr>
                <w:rFonts w:asciiTheme="minorHAnsi" w:hAnsiTheme="minorHAnsi" w:cstheme="minorHAnsi"/>
              </w:rPr>
              <w:t>Paula</w:t>
            </w:r>
            <w:r w:rsidRPr="00FD2F52">
              <w:rPr>
                <w:rFonts w:asciiTheme="minorHAnsi" w:hAnsiTheme="minorHAnsi" w:cstheme="minorHAnsi"/>
              </w:rPr>
              <w:t>)</w:t>
            </w:r>
          </w:p>
        </w:tc>
        <w:tc>
          <w:tcPr>
            <w:tcW w:w="7229" w:type="dxa"/>
          </w:tcPr>
          <w:p w:rsidRPr="00FD2F52" w:rsidR="00B52675" w:rsidP="000C702F" w:rsidRDefault="00B52675" w14:paraId="51521BC7" w14:textId="5A00B294">
            <w:pPr>
              <w:pStyle w:val="Number1"/>
              <w:numPr>
                <w:ilvl w:val="0"/>
                <w:numId w:val="0"/>
              </w:numPr>
              <w:ind w:left="567" w:hanging="567"/>
              <w:rPr>
                <w:rFonts w:asciiTheme="minorHAnsi" w:hAnsiTheme="minorHAnsi" w:cstheme="minorHAnsi"/>
                <w:sz w:val="22"/>
              </w:rPr>
            </w:pPr>
          </w:p>
        </w:tc>
      </w:tr>
      <w:tr w:rsidRPr="00FD2F52" w:rsidR="00B52675" w:rsidTr="00B030E8" w14:paraId="3552C803" w14:textId="77777777">
        <w:tc>
          <w:tcPr>
            <w:tcW w:w="2410" w:type="dxa"/>
          </w:tcPr>
          <w:p w:rsidRPr="00FD2F52" w:rsidR="00B52675" w:rsidP="000C702F" w:rsidRDefault="00B52675" w14:paraId="69FF6A5A" w14:textId="793C3B6F">
            <w:pPr>
              <w:pStyle w:val="Tablesinglespacedparagraph"/>
              <w:spacing w:before="0"/>
              <w:rPr>
                <w:rFonts w:asciiTheme="minorHAnsi" w:hAnsiTheme="minorHAnsi" w:cstheme="minorHAnsi"/>
              </w:rPr>
            </w:pPr>
            <w:r w:rsidRPr="00FD2F52">
              <w:rPr>
                <w:rFonts w:asciiTheme="minorHAnsi" w:hAnsiTheme="minorHAnsi" w:cstheme="minorHAnsi"/>
              </w:rPr>
              <w:t xml:space="preserve">2. </w:t>
            </w:r>
            <w:r w:rsidRPr="00FD2F52" w:rsidR="00407B30">
              <w:rPr>
                <w:rFonts w:asciiTheme="minorHAnsi" w:hAnsiTheme="minorHAnsi" w:cstheme="minorHAnsi"/>
              </w:rPr>
              <w:t xml:space="preserve">Apologies, minutes and actions from the meeting on 6 May 2020 </w:t>
            </w:r>
            <w:r w:rsidRPr="00FD2F52">
              <w:rPr>
                <w:rFonts w:asciiTheme="minorHAnsi" w:hAnsiTheme="minorHAnsi" w:cstheme="minorHAnsi"/>
              </w:rPr>
              <w:t>(P</w:t>
            </w:r>
            <w:r w:rsidRPr="00FD2F52" w:rsidR="00407B30">
              <w:rPr>
                <w:rFonts w:asciiTheme="minorHAnsi" w:hAnsiTheme="minorHAnsi" w:cstheme="minorHAnsi"/>
              </w:rPr>
              <w:t>T</w:t>
            </w:r>
            <w:r w:rsidRPr="00FD2F52">
              <w:rPr>
                <w:rFonts w:asciiTheme="minorHAnsi" w:hAnsiTheme="minorHAnsi" w:cstheme="minorHAnsi"/>
              </w:rPr>
              <w:t>)</w:t>
            </w:r>
          </w:p>
        </w:tc>
        <w:tc>
          <w:tcPr>
            <w:tcW w:w="7229" w:type="dxa"/>
          </w:tcPr>
          <w:p w:rsidRPr="00FD2F52" w:rsidR="000A3131" w:rsidP="000C702F" w:rsidRDefault="000A3131" w14:paraId="3F763818" w14:textId="7895C582">
            <w:pPr>
              <w:pStyle w:val="BodyText"/>
              <w:spacing w:after="120"/>
              <w:rPr>
                <w:rFonts w:asciiTheme="minorHAnsi" w:hAnsiTheme="minorHAnsi" w:cstheme="minorHAnsi"/>
                <w:sz w:val="22"/>
              </w:rPr>
            </w:pPr>
            <w:r w:rsidRPr="00FD2F52">
              <w:rPr>
                <w:rFonts w:asciiTheme="minorHAnsi" w:hAnsiTheme="minorHAnsi" w:cstheme="minorHAnsi"/>
                <w:sz w:val="22"/>
              </w:rPr>
              <w:t xml:space="preserve">Note </w:t>
            </w:r>
            <w:r w:rsidRPr="00FD2F52" w:rsidR="00A360B9">
              <w:rPr>
                <w:rFonts w:asciiTheme="minorHAnsi" w:hAnsiTheme="minorHAnsi" w:cstheme="minorHAnsi"/>
                <w:sz w:val="22"/>
              </w:rPr>
              <w:t xml:space="preserve">that due to time constraints </w:t>
            </w:r>
            <w:r w:rsidR="00D306E8">
              <w:rPr>
                <w:rFonts w:asciiTheme="minorHAnsi" w:hAnsiTheme="minorHAnsi" w:cstheme="minorHAnsi"/>
                <w:sz w:val="22"/>
              </w:rPr>
              <w:t xml:space="preserve">the </w:t>
            </w:r>
            <w:r w:rsidRPr="00FD2F52">
              <w:rPr>
                <w:rFonts w:asciiTheme="minorHAnsi" w:hAnsiTheme="minorHAnsi" w:cstheme="minorHAnsi"/>
                <w:sz w:val="22"/>
              </w:rPr>
              <w:t xml:space="preserve">May </w:t>
            </w:r>
            <w:r w:rsidR="00D306E8">
              <w:rPr>
                <w:rFonts w:asciiTheme="minorHAnsi" w:hAnsiTheme="minorHAnsi" w:cstheme="minorHAnsi"/>
                <w:sz w:val="22"/>
              </w:rPr>
              <w:t xml:space="preserve">2020 </w:t>
            </w:r>
            <w:r w:rsidRPr="00FD2F52">
              <w:rPr>
                <w:rFonts w:asciiTheme="minorHAnsi" w:hAnsiTheme="minorHAnsi" w:cstheme="minorHAnsi"/>
                <w:sz w:val="22"/>
              </w:rPr>
              <w:t xml:space="preserve">minutes were </w:t>
            </w:r>
            <w:r w:rsidRPr="00FD2F52" w:rsidR="00A360B9">
              <w:rPr>
                <w:rFonts w:asciiTheme="minorHAnsi" w:hAnsiTheme="minorHAnsi" w:cstheme="minorHAnsi"/>
                <w:sz w:val="22"/>
              </w:rPr>
              <w:t xml:space="preserve">not </w:t>
            </w:r>
            <w:r w:rsidRPr="00FD2F52">
              <w:rPr>
                <w:rFonts w:asciiTheme="minorHAnsi" w:hAnsiTheme="minorHAnsi" w:cstheme="minorHAnsi"/>
                <w:sz w:val="22"/>
              </w:rPr>
              <w:t xml:space="preserve">formally </w:t>
            </w:r>
            <w:r w:rsidRPr="00FD2F52" w:rsidR="00A360B9">
              <w:rPr>
                <w:rFonts w:asciiTheme="minorHAnsi" w:hAnsiTheme="minorHAnsi" w:cstheme="minorHAnsi"/>
                <w:sz w:val="22"/>
              </w:rPr>
              <w:t>passed at the meeting</w:t>
            </w:r>
            <w:r w:rsidRPr="00FD2F52" w:rsidR="0066070A">
              <w:rPr>
                <w:rFonts w:asciiTheme="minorHAnsi" w:hAnsiTheme="minorHAnsi" w:cstheme="minorHAnsi"/>
                <w:sz w:val="22"/>
              </w:rPr>
              <w:t xml:space="preserve"> but were </w:t>
            </w:r>
            <w:r w:rsidRPr="00FD2F52">
              <w:rPr>
                <w:rFonts w:asciiTheme="minorHAnsi" w:hAnsiTheme="minorHAnsi" w:cstheme="minorHAnsi"/>
                <w:sz w:val="22"/>
              </w:rPr>
              <w:t>approved</w:t>
            </w:r>
            <w:r w:rsidRPr="00FD2F52" w:rsidR="003E79E1">
              <w:rPr>
                <w:rFonts w:asciiTheme="minorHAnsi" w:hAnsiTheme="minorHAnsi" w:cstheme="minorHAnsi"/>
                <w:sz w:val="22"/>
              </w:rPr>
              <w:t xml:space="preserve"> by email following </w:t>
            </w:r>
            <w:r w:rsidRPr="00FD2F52" w:rsidR="0061302B">
              <w:rPr>
                <w:rFonts w:asciiTheme="minorHAnsi" w:hAnsiTheme="minorHAnsi" w:cstheme="minorHAnsi"/>
                <w:sz w:val="22"/>
              </w:rPr>
              <w:t xml:space="preserve">the meeting. </w:t>
            </w:r>
          </w:p>
        </w:tc>
      </w:tr>
      <w:tr w:rsidRPr="00FD2F52" w:rsidR="00B52675" w:rsidTr="00B030E8" w14:paraId="46C54180" w14:textId="77777777">
        <w:tc>
          <w:tcPr>
            <w:tcW w:w="2410" w:type="dxa"/>
          </w:tcPr>
          <w:p w:rsidRPr="00FD2F52" w:rsidR="00B52675" w:rsidP="000C702F" w:rsidRDefault="00B52675" w14:paraId="43CFE605" w14:textId="011621D2">
            <w:pPr>
              <w:pStyle w:val="Tablesinglespacedparagraph"/>
              <w:spacing w:before="0"/>
              <w:rPr>
                <w:rFonts w:asciiTheme="minorHAnsi" w:hAnsiTheme="minorHAnsi" w:cstheme="minorHAnsi"/>
              </w:rPr>
            </w:pPr>
            <w:r w:rsidRPr="00FD2F52">
              <w:rPr>
                <w:rFonts w:asciiTheme="minorHAnsi" w:hAnsiTheme="minorHAnsi" w:cstheme="minorHAnsi"/>
              </w:rPr>
              <w:t>3. Agenda check and confirmation (P</w:t>
            </w:r>
            <w:r w:rsidRPr="00FD2F52" w:rsidR="002853D7">
              <w:rPr>
                <w:rFonts w:asciiTheme="minorHAnsi" w:hAnsiTheme="minorHAnsi" w:cstheme="minorHAnsi"/>
              </w:rPr>
              <w:t>T</w:t>
            </w:r>
            <w:r w:rsidRPr="00FD2F52">
              <w:rPr>
                <w:rFonts w:asciiTheme="minorHAnsi" w:hAnsiTheme="minorHAnsi" w:cstheme="minorHAnsi"/>
              </w:rPr>
              <w:t>)</w:t>
            </w:r>
          </w:p>
        </w:tc>
        <w:tc>
          <w:tcPr>
            <w:tcW w:w="7229" w:type="dxa"/>
          </w:tcPr>
          <w:p w:rsidRPr="00FD2F52" w:rsidR="00E77938" w:rsidP="5EF3F5FB" w:rsidRDefault="00B52675" w14:paraId="5CA4FF49" w14:textId="180C3757">
            <w:pPr>
              <w:pStyle w:val="BodyText"/>
              <w:spacing w:after="120"/>
              <w:rPr>
                <w:rFonts w:asciiTheme="minorHAnsi" w:hAnsiTheme="minorHAnsi"/>
                <w:sz w:val="22"/>
              </w:rPr>
            </w:pPr>
            <w:r w:rsidRPr="142091AA">
              <w:rPr>
                <w:rFonts w:asciiTheme="minorHAnsi" w:hAnsiTheme="minorHAnsi"/>
                <w:color w:val="FF0000"/>
                <w:sz w:val="22"/>
              </w:rPr>
              <w:t xml:space="preserve"> </w:t>
            </w:r>
            <w:r w:rsidRPr="142091AA" w:rsidR="7C3B1F28">
              <w:rPr>
                <w:rFonts w:asciiTheme="minorHAnsi" w:hAnsiTheme="minorHAnsi"/>
                <w:color w:val="auto"/>
                <w:sz w:val="22"/>
              </w:rPr>
              <w:t>The o</w:t>
            </w:r>
            <w:r w:rsidRPr="142091AA" w:rsidR="00E77938">
              <w:rPr>
                <w:rFonts w:asciiTheme="minorHAnsi" w:hAnsiTheme="minorHAnsi"/>
                <w:sz w:val="22"/>
              </w:rPr>
              <w:t xml:space="preserve">rder of agenda was re-set, </w:t>
            </w:r>
            <w:r w:rsidRPr="142091AA" w:rsidR="714D3F0B">
              <w:rPr>
                <w:rFonts w:asciiTheme="minorHAnsi" w:hAnsiTheme="minorHAnsi"/>
                <w:sz w:val="22"/>
              </w:rPr>
              <w:t xml:space="preserve">to </w:t>
            </w:r>
            <w:r w:rsidRPr="142091AA" w:rsidR="6049B238">
              <w:rPr>
                <w:rFonts w:asciiTheme="minorHAnsi" w:hAnsiTheme="minorHAnsi"/>
                <w:sz w:val="22"/>
              </w:rPr>
              <w:t xml:space="preserve">accommodate intermittent availabilities of </w:t>
            </w:r>
            <w:r w:rsidRPr="142091AA" w:rsidR="714D3F0B">
              <w:rPr>
                <w:rFonts w:asciiTheme="minorHAnsi" w:hAnsiTheme="minorHAnsi"/>
                <w:sz w:val="22"/>
              </w:rPr>
              <w:t xml:space="preserve">some members. The </w:t>
            </w:r>
            <w:r w:rsidRPr="142091AA" w:rsidR="00E77938">
              <w:rPr>
                <w:rFonts w:asciiTheme="minorHAnsi" w:hAnsiTheme="minorHAnsi"/>
                <w:sz w:val="22"/>
              </w:rPr>
              <w:t xml:space="preserve">change </w:t>
            </w:r>
            <w:r w:rsidRPr="142091AA" w:rsidR="50F04E05">
              <w:rPr>
                <w:rFonts w:asciiTheme="minorHAnsi" w:hAnsiTheme="minorHAnsi"/>
                <w:sz w:val="22"/>
              </w:rPr>
              <w:t xml:space="preserve">was </w:t>
            </w:r>
            <w:r w:rsidRPr="142091AA" w:rsidR="00E77938">
              <w:rPr>
                <w:rFonts w:asciiTheme="minorHAnsi" w:hAnsiTheme="minorHAnsi"/>
                <w:sz w:val="22"/>
              </w:rPr>
              <w:t xml:space="preserve">approved by RW </w:t>
            </w:r>
          </w:p>
          <w:p w:rsidRPr="00FD2F52" w:rsidR="00B52675" w:rsidP="00001E4B" w:rsidRDefault="00B52675" w14:paraId="19B819DF" w14:textId="40E28124">
            <w:pPr>
              <w:pStyle w:val="Number1"/>
              <w:numPr>
                <w:ilvl w:val="0"/>
                <w:numId w:val="0"/>
              </w:numPr>
              <w:rPr>
                <w:rFonts w:asciiTheme="minorHAnsi" w:hAnsiTheme="minorHAnsi" w:cstheme="minorHAnsi"/>
                <w:sz w:val="22"/>
              </w:rPr>
            </w:pPr>
          </w:p>
        </w:tc>
      </w:tr>
      <w:tr w:rsidRPr="00FD2F52" w:rsidR="007B6ED2" w:rsidTr="00B030E8" w14:paraId="44DEBECA" w14:textId="77777777">
        <w:tc>
          <w:tcPr>
            <w:tcW w:w="2410" w:type="dxa"/>
          </w:tcPr>
          <w:p w:rsidRPr="00FD2F52" w:rsidR="007B6ED2" w:rsidP="007B6ED2" w:rsidRDefault="008349F7" w14:paraId="3E9D19A9" w14:textId="391E0157">
            <w:pPr>
              <w:pStyle w:val="Tablesinglespacedparagraph"/>
              <w:spacing w:before="0"/>
              <w:rPr>
                <w:rStyle w:val="Italics"/>
                <w:rFonts w:asciiTheme="minorHAnsi" w:hAnsiTheme="minorHAnsi" w:cstheme="minorHAnsi"/>
                <w:i w:val="0"/>
                <w:iCs/>
              </w:rPr>
            </w:pPr>
            <w:r>
              <w:rPr>
                <w:rFonts w:asciiTheme="minorHAnsi" w:hAnsiTheme="minorHAnsi" w:cstheme="minorHAnsi"/>
              </w:rPr>
              <w:lastRenderedPageBreak/>
              <w:t>4</w:t>
            </w:r>
            <w:r w:rsidRPr="00FD2F52" w:rsidR="007B6ED2">
              <w:rPr>
                <w:rFonts w:asciiTheme="minorHAnsi" w:hAnsiTheme="minorHAnsi" w:cstheme="minorHAnsi"/>
              </w:rPr>
              <w:t xml:space="preserve">. </w:t>
            </w:r>
            <w:r w:rsidRPr="00FD2F52" w:rsidR="007B6ED2">
              <w:rPr>
                <w:rStyle w:val="Italics"/>
                <w:rFonts w:asciiTheme="minorHAnsi" w:hAnsiTheme="minorHAnsi" w:cstheme="minorHAnsi"/>
                <w:i w:val="0"/>
                <w:iCs/>
              </w:rPr>
              <w:t>COVID-19 Thematic Report (CLP)</w:t>
            </w:r>
          </w:p>
          <w:p w:rsidRPr="00FD2F52" w:rsidR="007B6ED2" w:rsidP="007B6ED2" w:rsidRDefault="007B6ED2" w14:paraId="300AAC43" w14:textId="4F2629AA">
            <w:pPr>
              <w:pStyle w:val="Tablesinglespacedparagraph"/>
              <w:spacing w:before="0"/>
              <w:rPr>
                <w:rFonts w:asciiTheme="minorHAnsi" w:hAnsiTheme="minorHAnsi" w:cstheme="minorHAnsi"/>
              </w:rPr>
            </w:pPr>
          </w:p>
        </w:tc>
        <w:tc>
          <w:tcPr>
            <w:tcW w:w="7229" w:type="dxa"/>
          </w:tcPr>
          <w:p w:rsidRPr="00FD2F52" w:rsidR="007B6ED2" w:rsidP="142091AA" w:rsidRDefault="007B6ED2" w14:paraId="68F818D9" w14:textId="1F56A303">
            <w:pPr>
              <w:spacing w:after="120" w:line="240" w:lineRule="auto"/>
              <w:rPr>
                <w:rFonts w:asciiTheme="minorHAnsi" w:hAnsiTheme="minorHAnsi"/>
                <w:sz w:val="22"/>
              </w:rPr>
            </w:pPr>
            <w:r w:rsidRPr="75BF6384">
              <w:rPr>
                <w:rFonts w:asciiTheme="minorHAnsi" w:hAnsiTheme="minorHAnsi"/>
                <w:sz w:val="22"/>
              </w:rPr>
              <w:t xml:space="preserve">CLP: </w:t>
            </w:r>
            <w:r w:rsidRPr="75BF6384" w:rsidR="28F47CD6">
              <w:rPr>
                <w:rFonts w:asciiTheme="minorHAnsi" w:hAnsiTheme="minorHAnsi"/>
                <w:sz w:val="22"/>
              </w:rPr>
              <w:t>Provided an update on the Covid thematic report</w:t>
            </w:r>
            <w:r w:rsidR="00565C7E">
              <w:rPr>
                <w:rFonts w:asciiTheme="minorHAnsi" w:hAnsiTheme="minorHAnsi"/>
                <w:sz w:val="22"/>
              </w:rPr>
              <w:t xml:space="preserve">. There has </w:t>
            </w:r>
            <w:r w:rsidR="005C7DC6">
              <w:rPr>
                <w:rFonts w:asciiTheme="minorHAnsi" w:hAnsiTheme="minorHAnsi"/>
                <w:sz w:val="22"/>
              </w:rPr>
              <w:t xml:space="preserve">been </w:t>
            </w:r>
            <w:r w:rsidRPr="75BF6384" w:rsidR="005C7DC6">
              <w:rPr>
                <w:rFonts w:asciiTheme="minorHAnsi" w:hAnsiTheme="minorHAnsi"/>
                <w:sz w:val="22"/>
              </w:rPr>
              <w:t>positive</w:t>
            </w:r>
            <w:r w:rsidRPr="75BF6384" w:rsidR="4CEEFD5E">
              <w:rPr>
                <w:rFonts w:asciiTheme="minorHAnsi" w:hAnsiTheme="minorHAnsi"/>
                <w:sz w:val="22"/>
              </w:rPr>
              <w:t xml:space="preserve"> engagement in </w:t>
            </w:r>
            <w:r w:rsidR="00565C7E">
              <w:rPr>
                <w:rFonts w:asciiTheme="minorHAnsi" w:hAnsiTheme="minorHAnsi"/>
                <w:sz w:val="22"/>
              </w:rPr>
              <w:t xml:space="preserve">the </w:t>
            </w:r>
            <w:r w:rsidRPr="75BF6384" w:rsidR="4CEEFD5E">
              <w:rPr>
                <w:rFonts w:asciiTheme="minorHAnsi" w:hAnsiTheme="minorHAnsi"/>
                <w:sz w:val="22"/>
              </w:rPr>
              <w:t xml:space="preserve">consultation hui held to date and </w:t>
            </w:r>
            <w:r w:rsidR="00565C7E">
              <w:rPr>
                <w:rFonts w:asciiTheme="minorHAnsi" w:hAnsiTheme="minorHAnsi"/>
                <w:sz w:val="22"/>
              </w:rPr>
              <w:t xml:space="preserve">very </w:t>
            </w:r>
            <w:r w:rsidRPr="75BF6384" w:rsidR="4CEEFD5E">
              <w:rPr>
                <w:rFonts w:asciiTheme="minorHAnsi" w:hAnsiTheme="minorHAnsi"/>
                <w:sz w:val="22"/>
              </w:rPr>
              <w:t xml:space="preserve">useful </w:t>
            </w:r>
            <w:r w:rsidRPr="75BF6384" w:rsidR="7D6B86C0">
              <w:rPr>
                <w:rFonts w:asciiTheme="minorHAnsi" w:hAnsiTheme="minorHAnsi"/>
                <w:sz w:val="22"/>
              </w:rPr>
              <w:t>information</w:t>
            </w:r>
            <w:r w:rsidRPr="75BF6384" w:rsidR="4CEEFD5E">
              <w:rPr>
                <w:rFonts w:asciiTheme="minorHAnsi" w:hAnsiTheme="minorHAnsi"/>
                <w:sz w:val="22"/>
              </w:rPr>
              <w:t xml:space="preserve"> gathered. </w:t>
            </w:r>
            <w:r w:rsidR="005C7DC6">
              <w:rPr>
                <w:rFonts w:asciiTheme="minorHAnsi" w:hAnsiTheme="minorHAnsi"/>
                <w:sz w:val="22"/>
              </w:rPr>
              <w:t xml:space="preserve"> </w:t>
            </w:r>
            <w:proofErr w:type="gramStart"/>
            <w:r w:rsidR="005C7DC6">
              <w:rPr>
                <w:rFonts w:asciiTheme="minorHAnsi" w:hAnsiTheme="minorHAnsi"/>
                <w:sz w:val="22"/>
              </w:rPr>
              <w:t>In light of</w:t>
            </w:r>
            <w:proofErr w:type="gramEnd"/>
            <w:r w:rsidR="005C7DC6">
              <w:rPr>
                <w:rFonts w:asciiTheme="minorHAnsi" w:hAnsiTheme="minorHAnsi"/>
                <w:sz w:val="22"/>
              </w:rPr>
              <w:t xml:space="preserve"> recent </w:t>
            </w:r>
            <w:r w:rsidRPr="75BF6384" w:rsidR="005C7DC6">
              <w:rPr>
                <w:rFonts w:asciiTheme="minorHAnsi" w:hAnsiTheme="minorHAnsi"/>
                <w:sz w:val="22"/>
              </w:rPr>
              <w:t>restrictions under the L3 Auckland and L2 national Covid –19 Alert levels</w:t>
            </w:r>
            <w:r w:rsidR="008E6A9A">
              <w:rPr>
                <w:rFonts w:asciiTheme="minorHAnsi" w:hAnsiTheme="minorHAnsi"/>
                <w:sz w:val="22"/>
              </w:rPr>
              <w:t xml:space="preserve">, changes were proposed to the </w:t>
            </w:r>
            <w:r w:rsidR="00C509E4">
              <w:rPr>
                <w:rFonts w:asciiTheme="minorHAnsi" w:hAnsiTheme="minorHAnsi"/>
                <w:sz w:val="22"/>
              </w:rPr>
              <w:t xml:space="preserve">schedule </w:t>
            </w:r>
            <w:r w:rsidR="00850EA4">
              <w:rPr>
                <w:rFonts w:asciiTheme="minorHAnsi" w:hAnsiTheme="minorHAnsi"/>
                <w:sz w:val="22"/>
              </w:rPr>
              <w:t xml:space="preserve">of </w:t>
            </w:r>
            <w:r w:rsidRPr="75BF6384" w:rsidR="00850EA4">
              <w:rPr>
                <w:rFonts w:asciiTheme="minorHAnsi" w:hAnsiTheme="minorHAnsi"/>
                <w:sz w:val="22"/>
              </w:rPr>
              <w:t>consultation</w:t>
            </w:r>
            <w:r w:rsidRPr="75BF6384" w:rsidR="186EDA3B">
              <w:rPr>
                <w:rFonts w:asciiTheme="minorHAnsi" w:hAnsiTheme="minorHAnsi"/>
                <w:sz w:val="22"/>
              </w:rPr>
              <w:t xml:space="preserve"> </w:t>
            </w:r>
            <w:r w:rsidRPr="75BF6384" w:rsidR="1BE1202F">
              <w:rPr>
                <w:rFonts w:asciiTheme="minorHAnsi" w:hAnsiTheme="minorHAnsi"/>
                <w:sz w:val="22"/>
              </w:rPr>
              <w:t xml:space="preserve">hui </w:t>
            </w:r>
            <w:r w:rsidR="00E02A50">
              <w:rPr>
                <w:rFonts w:asciiTheme="minorHAnsi" w:hAnsiTheme="minorHAnsi"/>
                <w:sz w:val="22"/>
              </w:rPr>
              <w:t xml:space="preserve">planned in the near future. </w:t>
            </w:r>
            <w:r w:rsidRPr="75BF6384" w:rsidR="186EDA3B">
              <w:rPr>
                <w:rFonts w:asciiTheme="minorHAnsi" w:hAnsiTheme="minorHAnsi"/>
                <w:sz w:val="22"/>
              </w:rPr>
              <w:t xml:space="preserve"> </w:t>
            </w:r>
          </w:p>
          <w:p w:rsidRPr="00FD2F52" w:rsidR="007B6ED2" w:rsidP="142091AA" w:rsidRDefault="1D2CA076" w14:paraId="7960108B" w14:textId="098C54D2">
            <w:pPr>
              <w:spacing w:after="120" w:line="240" w:lineRule="auto"/>
              <w:rPr>
                <w:rFonts w:asciiTheme="minorHAnsi" w:hAnsiTheme="minorHAnsi"/>
                <w:sz w:val="22"/>
              </w:rPr>
            </w:pPr>
            <w:r w:rsidRPr="142091AA">
              <w:rPr>
                <w:rFonts w:asciiTheme="minorHAnsi" w:hAnsiTheme="minorHAnsi"/>
                <w:sz w:val="22"/>
              </w:rPr>
              <w:t>IMM agreed to the cancellation of immediate upcoming hui</w:t>
            </w:r>
            <w:r w:rsidR="00850EA4">
              <w:rPr>
                <w:rFonts w:asciiTheme="minorHAnsi" w:hAnsiTheme="minorHAnsi"/>
                <w:sz w:val="22"/>
              </w:rPr>
              <w:t xml:space="preserve"> and </w:t>
            </w:r>
            <w:r w:rsidRPr="142091AA" w:rsidR="00850EA4">
              <w:rPr>
                <w:rFonts w:asciiTheme="minorHAnsi" w:hAnsiTheme="minorHAnsi"/>
                <w:sz w:val="22"/>
              </w:rPr>
              <w:t>to</w:t>
            </w:r>
            <w:r w:rsidRPr="142091AA">
              <w:rPr>
                <w:rFonts w:asciiTheme="minorHAnsi" w:hAnsiTheme="minorHAnsi"/>
                <w:sz w:val="22"/>
              </w:rPr>
              <w:t xml:space="preserve"> offer registered participants the option to move online or postpone</w:t>
            </w:r>
            <w:r w:rsidR="00850EA4">
              <w:rPr>
                <w:rFonts w:asciiTheme="minorHAnsi" w:hAnsiTheme="minorHAnsi"/>
                <w:sz w:val="22"/>
              </w:rPr>
              <w:t xml:space="preserve">. Review of later hui would be taken </w:t>
            </w:r>
            <w:r w:rsidRPr="142091AA">
              <w:rPr>
                <w:rFonts w:asciiTheme="minorHAnsi" w:hAnsiTheme="minorHAnsi"/>
                <w:sz w:val="22"/>
              </w:rPr>
              <w:t>on 24/08</w:t>
            </w:r>
            <w:r w:rsidR="00850EA4">
              <w:rPr>
                <w:rFonts w:asciiTheme="minorHAnsi" w:hAnsiTheme="minorHAnsi"/>
                <w:sz w:val="22"/>
              </w:rPr>
              <w:t xml:space="preserve">. </w:t>
            </w:r>
            <w:r w:rsidRPr="142091AA" w:rsidR="51386DF1">
              <w:rPr>
                <w:rFonts w:asciiTheme="minorHAnsi" w:hAnsiTheme="minorHAnsi"/>
                <w:sz w:val="22"/>
              </w:rPr>
              <w:t xml:space="preserve"> </w:t>
            </w:r>
          </w:p>
          <w:p w:rsidR="00307798" w:rsidP="142091AA" w:rsidRDefault="275BE445" w14:paraId="3D4819C6" w14:textId="77777777">
            <w:pPr>
              <w:spacing w:after="120" w:line="240" w:lineRule="auto"/>
              <w:rPr>
                <w:rFonts w:asciiTheme="minorHAnsi" w:hAnsiTheme="minorHAnsi"/>
                <w:sz w:val="22"/>
              </w:rPr>
            </w:pPr>
            <w:r w:rsidRPr="142091AA">
              <w:rPr>
                <w:rFonts w:asciiTheme="minorHAnsi" w:hAnsiTheme="minorHAnsi"/>
                <w:sz w:val="22"/>
              </w:rPr>
              <w:t xml:space="preserve">RW noted concerns about offering </w:t>
            </w:r>
            <w:r w:rsidR="00D02B45">
              <w:rPr>
                <w:rFonts w:asciiTheme="minorHAnsi" w:hAnsiTheme="minorHAnsi"/>
                <w:sz w:val="22"/>
              </w:rPr>
              <w:t xml:space="preserve">only </w:t>
            </w:r>
            <w:r w:rsidRPr="142091AA">
              <w:rPr>
                <w:rFonts w:asciiTheme="minorHAnsi" w:hAnsiTheme="minorHAnsi"/>
                <w:sz w:val="22"/>
              </w:rPr>
              <w:t>online options</w:t>
            </w:r>
            <w:r w:rsidR="00D02B45">
              <w:rPr>
                <w:rFonts w:asciiTheme="minorHAnsi" w:hAnsiTheme="minorHAnsi"/>
                <w:sz w:val="22"/>
              </w:rPr>
              <w:t xml:space="preserve"> </w:t>
            </w:r>
            <w:r w:rsidR="009643CF">
              <w:rPr>
                <w:rFonts w:asciiTheme="minorHAnsi" w:hAnsiTheme="minorHAnsi"/>
                <w:sz w:val="22"/>
              </w:rPr>
              <w:t xml:space="preserve">as </w:t>
            </w:r>
            <w:r w:rsidRPr="142091AA">
              <w:rPr>
                <w:rFonts w:asciiTheme="minorHAnsi" w:hAnsiTheme="minorHAnsi"/>
                <w:sz w:val="22"/>
              </w:rPr>
              <w:t>that may capture only views of ‘elite’</w:t>
            </w:r>
            <w:r w:rsidR="009643CF">
              <w:rPr>
                <w:rFonts w:asciiTheme="minorHAnsi" w:hAnsiTheme="minorHAnsi"/>
                <w:sz w:val="22"/>
              </w:rPr>
              <w:t xml:space="preserve"> with digital </w:t>
            </w:r>
            <w:r w:rsidR="00307798">
              <w:rPr>
                <w:rFonts w:asciiTheme="minorHAnsi" w:hAnsiTheme="minorHAnsi"/>
                <w:sz w:val="22"/>
              </w:rPr>
              <w:t xml:space="preserve">access, </w:t>
            </w:r>
            <w:r w:rsidRPr="142091AA" w:rsidR="00307798">
              <w:rPr>
                <w:rFonts w:asciiTheme="minorHAnsi" w:hAnsiTheme="minorHAnsi"/>
                <w:sz w:val="22"/>
              </w:rPr>
              <w:t>but</w:t>
            </w:r>
            <w:r w:rsidRPr="142091AA" w:rsidR="2657573F">
              <w:rPr>
                <w:rFonts w:asciiTheme="minorHAnsi" w:hAnsiTheme="minorHAnsi"/>
                <w:sz w:val="22"/>
              </w:rPr>
              <w:t xml:space="preserve"> contrarily there will be renewed concerns about travel and meeting face to face. </w:t>
            </w:r>
          </w:p>
          <w:p w:rsidRPr="00FD2F52" w:rsidR="007B6ED2" w:rsidP="142091AA" w:rsidRDefault="00307798" w14:paraId="03A6BD2C" w14:textId="73336499">
            <w:pPr>
              <w:spacing w:after="120" w:line="240" w:lineRule="auto"/>
              <w:rPr>
                <w:rFonts w:asciiTheme="minorHAnsi" w:hAnsiTheme="minorHAnsi"/>
                <w:sz w:val="22"/>
              </w:rPr>
            </w:pPr>
            <w:r>
              <w:rPr>
                <w:rFonts w:asciiTheme="minorHAnsi" w:hAnsiTheme="minorHAnsi"/>
                <w:sz w:val="22"/>
              </w:rPr>
              <w:t xml:space="preserve">CLP Clarified that alternatives such as phone participation would be possible. </w:t>
            </w:r>
          </w:p>
          <w:p w:rsidRPr="00FD2F52" w:rsidR="007B6ED2" w:rsidP="142091AA" w:rsidRDefault="02D6458D" w14:paraId="0B64E1BD" w14:textId="77962897">
            <w:pPr>
              <w:spacing w:after="120" w:line="240" w:lineRule="auto"/>
              <w:rPr>
                <w:rFonts w:asciiTheme="minorHAnsi" w:hAnsiTheme="minorHAnsi"/>
                <w:sz w:val="22"/>
              </w:rPr>
            </w:pPr>
            <w:r w:rsidRPr="142091AA">
              <w:rPr>
                <w:rFonts w:asciiTheme="minorHAnsi" w:hAnsiTheme="minorHAnsi"/>
                <w:sz w:val="22"/>
              </w:rPr>
              <w:t xml:space="preserve">LM: </w:t>
            </w:r>
            <w:r w:rsidRPr="142091AA" w:rsidR="37747871">
              <w:rPr>
                <w:rFonts w:asciiTheme="minorHAnsi" w:hAnsiTheme="minorHAnsi"/>
                <w:sz w:val="22"/>
              </w:rPr>
              <w:t>suggested to</w:t>
            </w:r>
            <w:r w:rsidRPr="142091AA">
              <w:rPr>
                <w:rFonts w:asciiTheme="minorHAnsi" w:hAnsiTheme="minorHAnsi"/>
                <w:sz w:val="22"/>
              </w:rPr>
              <w:t xml:space="preserve"> adjust the focus of the report to reflect on learning and improvement over different lockdowns</w:t>
            </w:r>
            <w:r w:rsidR="00307798">
              <w:rPr>
                <w:rFonts w:asciiTheme="minorHAnsi" w:hAnsiTheme="minorHAnsi"/>
                <w:sz w:val="22"/>
              </w:rPr>
              <w:t xml:space="preserve"> periods. </w:t>
            </w:r>
          </w:p>
          <w:p w:rsidRPr="00FD2F52" w:rsidR="007B6ED2" w:rsidP="142091AA" w:rsidRDefault="2EFE2A38" w14:paraId="247F5B4F" w14:textId="5165585C">
            <w:pPr>
              <w:spacing w:after="120" w:line="240" w:lineRule="auto"/>
              <w:rPr>
                <w:rFonts w:asciiTheme="minorHAnsi" w:hAnsiTheme="minorHAnsi"/>
                <w:sz w:val="22"/>
              </w:rPr>
            </w:pPr>
            <w:r w:rsidRPr="142091AA">
              <w:rPr>
                <w:rFonts w:asciiTheme="minorHAnsi" w:hAnsiTheme="minorHAnsi"/>
                <w:sz w:val="22"/>
              </w:rPr>
              <w:t xml:space="preserve">It was clarified that </w:t>
            </w:r>
            <w:r w:rsidRPr="142091AA" w:rsidR="2A7D1813">
              <w:rPr>
                <w:rFonts w:asciiTheme="minorHAnsi" w:hAnsiTheme="minorHAnsi"/>
                <w:sz w:val="22"/>
              </w:rPr>
              <w:t xml:space="preserve">although the report was planned as a retrospective analysis of the ‘first lockdown’ that </w:t>
            </w:r>
            <w:r w:rsidRPr="142091AA" w:rsidR="2B77441E">
              <w:rPr>
                <w:rFonts w:asciiTheme="minorHAnsi" w:hAnsiTheme="minorHAnsi"/>
                <w:sz w:val="22"/>
              </w:rPr>
              <w:t xml:space="preserve">current experiences in L3, L2 </w:t>
            </w:r>
            <w:r w:rsidRPr="142091AA" w:rsidR="34ECBEE9">
              <w:rPr>
                <w:rFonts w:asciiTheme="minorHAnsi" w:hAnsiTheme="minorHAnsi"/>
                <w:sz w:val="22"/>
              </w:rPr>
              <w:t xml:space="preserve">and comparisons between them can be included. </w:t>
            </w:r>
          </w:p>
        </w:tc>
      </w:tr>
      <w:tr w:rsidRPr="00FD2F52" w:rsidR="007B6ED2" w:rsidTr="00B030E8" w14:paraId="1EBC79C7" w14:textId="77777777">
        <w:tc>
          <w:tcPr>
            <w:tcW w:w="2410" w:type="dxa"/>
          </w:tcPr>
          <w:p w:rsidRPr="00FD2F52" w:rsidR="007B6ED2" w:rsidP="007B6ED2" w:rsidRDefault="008349F7" w14:paraId="0902EF0B" w14:textId="13E191A0">
            <w:pPr>
              <w:pStyle w:val="Number1"/>
              <w:numPr>
                <w:ilvl w:val="0"/>
                <w:numId w:val="0"/>
              </w:numPr>
              <w:tabs>
                <w:tab w:val="left" w:pos="720"/>
              </w:tabs>
              <w:rPr>
                <w:rFonts w:asciiTheme="minorHAnsi" w:hAnsiTheme="minorHAnsi" w:cstheme="minorHAnsi"/>
                <w:sz w:val="22"/>
              </w:rPr>
            </w:pPr>
            <w:r>
              <w:rPr>
                <w:rFonts w:asciiTheme="minorHAnsi" w:hAnsiTheme="minorHAnsi" w:cstheme="minorHAnsi"/>
                <w:sz w:val="22"/>
              </w:rPr>
              <w:t>5</w:t>
            </w:r>
            <w:r w:rsidRPr="00FD2F52" w:rsidR="007B6ED2">
              <w:rPr>
                <w:rFonts w:asciiTheme="minorHAnsi" w:hAnsiTheme="minorHAnsi" w:cstheme="minorHAnsi"/>
                <w:sz w:val="22"/>
              </w:rPr>
              <w:t xml:space="preserve">. </w:t>
            </w:r>
            <w:r w:rsidRPr="00FD2F52" w:rsidR="007B6ED2">
              <w:rPr>
                <w:rStyle w:val="Italics"/>
                <w:rFonts w:asciiTheme="minorHAnsi" w:hAnsiTheme="minorHAnsi" w:cstheme="minorHAnsi"/>
                <w:sz w:val="22"/>
              </w:rPr>
              <w:t>Making Disability Rights Real</w:t>
            </w:r>
            <w:r w:rsidRPr="00FD2F52" w:rsidR="007B6ED2">
              <w:rPr>
                <w:rFonts w:asciiTheme="minorHAnsi" w:hAnsiTheme="minorHAnsi" w:cstheme="minorHAnsi"/>
                <w:sz w:val="22"/>
              </w:rPr>
              <w:t xml:space="preserve"> report: </w:t>
            </w:r>
          </w:p>
          <w:p w:rsidRPr="00FD2F52" w:rsidR="007B6ED2" w:rsidP="007B6ED2" w:rsidRDefault="007B6ED2" w14:paraId="509934A3" w14:textId="77777777">
            <w:pPr>
              <w:pStyle w:val="TableBullet1"/>
              <w:spacing w:before="0" w:after="160"/>
              <w:rPr>
                <w:rFonts w:asciiTheme="minorHAnsi" w:hAnsiTheme="minorHAnsi" w:cstheme="minorHAnsi"/>
              </w:rPr>
            </w:pPr>
            <w:r w:rsidRPr="00FD2F52">
              <w:rPr>
                <w:rFonts w:asciiTheme="minorHAnsi" w:hAnsiTheme="minorHAnsi" w:cstheme="minorHAnsi"/>
              </w:rPr>
              <w:t>Any feedback received on the launch /report</w:t>
            </w:r>
          </w:p>
          <w:p w:rsidRPr="00FD2F52" w:rsidR="007B6ED2" w:rsidP="007B6ED2" w:rsidRDefault="007B6ED2" w14:paraId="20854189" w14:textId="77777777">
            <w:pPr>
              <w:pStyle w:val="TableBullet1"/>
              <w:spacing w:before="0" w:after="160"/>
              <w:rPr>
                <w:rFonts w:asciiTheme="minorHAnsi" w:hAnsiTheme="minorHAnsi" w:cstheme="minorHAnsi"/>
              </w:rPr>
            </w:pPr>
            <w:r w:rsidRPr="00FD2F52">
              <w:rPr>
                <w:rFonts w:asciiTheme="minorHAnsi" w:hAnsiTheme="minorHAnsi" w:cstheme="minorHAnsi"/>
              </w:rPr>
              <w:t>Utilisation of the report (All)</w:t>
            </w:r>
          </w:p>
          <w:p w:rsidRPr="00FD2F52" w:rsidR="007B6ED2" w:rsidP="007B6ED2" w:rsidRDefault="007B6ED2" w14:paraId="5279D1CF" w14:textId="4F9C502F">
            <w:pPr>
              <w:pStyle w:val="Tablesinglespacedparagraph"/>
              <w:spacing w:before="0"/>
              <w:rPr>
                <w:rFonts w:asciiTheme="minorHAnsi" w:hAnsiTheme="minorHAnsi" w:cstheme="minorHAnsi"/>
              </w:rPr>
            </w:pPr>
          </w:p>
        </w:tc>
        <w:tc>
          <w:tcPr>
            <w:tcW w:w="7229" w:type="dxa"/>
          </w:tcPr>
          <w:p w:rsidRPr="00FD2F52" w:rsidR="007B6ED2" w:rsidP="142091AA" w:rsidRDefault="007B6ED2" w14:paraId="2DF36398" w14:textId="4DFCE591">
            <w:pPr>
              <w:pStyle w:val="Number1"/>
              <w:numPr>
                <w:ilvl w:val="0"/>
                <w:numId w:val="0"/>
              </w:numPr>
              <w:tabs>
                <w:tab w:val="left" w:pos="720"/>
              </w:tabs>
              <w:rPr>
                <w:rFonts w:asciiTheme="minorHAnsi" w:hAnsiTheme="minorHAnsi"/>
                <w:sz w:val="22"/>
              </w:rPr>
            </w:pPr>
            <w:r w:rsidRPr="142091AA">
              <w:rPr>
                <w:rFonts w:asciiTheme="minorHAnsi" w:hAnsiTheme="minorHAnsi"/>
                <w:sz w:val="22"/>
              </w:rPr>
              <w:t xml:space="preserve">PT: </w:t>
            </w:r>
            <w:r w:rsidR="00086F12">
              <w:rPr>
                <w:rFonts w:asciiTheme="minorHAnsi" w:hAnsiTheme="minorHAnsi"/>
                <w:sz w:val="22"/>
              </w:rPr>
              <w:t>At s</w:t>
            </w:r>
            <w:r w:rsidRPr="142091AA" w:rsidR="0F7C94BB">
              <w:rPr>
                <w:rFonts w:asciiTheme="minorHAnsi" w:hAnsiTheme="minorHAnsi"/>
                <w:sz w:val="22"/>
              </w:rPr>
              <w:t xml:space="preserve">ix weeks </w:t>
            </w:r>
            <w:r w:rsidR="00913D70">
              <w:rPr>
                <w:rFonts w:asciiTheme="minorHAnsi" w:hAnsiTheme="minorHAnsi"/>
                <w:sz w:val="22"/>
              </w:rPr>
              <w:t>post</w:t>
            </w:r>
            <w:r w:rsidRPr="142091AA" w:rsidR="721C2B17">
              <w:rPr>
                <w:rFonts w:asciiTheme="minorHAnsi" w:hAnsiTheme="minorHAnsi"/>
                <w:sz w:val="22"/>
              </w:rPr>
              <w:t xml:space="preserve"> the launch of the MDRR report </w:t>
            </w:r>
            <w:r w:rsidR="00086F12">
              <w:rPr>
                <w:rFonts w:asciiTheme="minorHAnsi" w:hAnsiTheme="minorHAnsi"/>
                <w:sz w:val="22"/>
              </w:rPr>
              <w:t xml:space="preserve">we have an </w:t>
            </w:r>
            <w:r w:rsidRPr="142091AA" w:rsidR="721C2B17">
              <w:rPr>
                <w:rFonts w:asciiTheme="minorHAnsi" w:hAnsiTheme="minorHAnsi"/>
                <w:sz w:val="22"/>
              </w:rPr>
              <w:t xml:space="preserve">opportunity </w:t>
            </w:r>
            <w:r w:rsidRPr="142091AA" w:rsidR="77CB5836">
              <w:rPr>
                <w:rFonts w:asciiTheme="minorHAnsi" w:hAnsiTheme="minorHAnsi"/>
                <w:sz w:val="22"/>
              </w:rPr>
              <w:t>to reflect</w:t>
            </w:r>
            <w:r w:rsidRPr="142091AA" w:rsidR="0F7C94BB">
              <w:rPr>
                <w:rFonts w:asciiTheme="minorHAnsi" w:hAnsiTheme="minorHAnsi"/>
                <w:sz w:val="22"/>
              </w:rPr>
              <w:t xml:space="preserve"> on </w:t>
            </w:r>
            <w:r w:rsidR="00086F12">
              <w:rPr>
                <w:rFonts w:asciiTheme="minorHAnsi" w:hAnsiTheme="minorHAnsi"/>
                <w:sz w:val="22"/>
              </w:rPr>
              <w:t>how the report has been received,</w:t>
            </w:r>
            <w:r w:rsidRPr="142091AA" w:rsidR="0F7C94BB">
              <w:rPr>
                <w:rFonts w:asciiTheme="minorHAnsi" w:hAnsiTheme="minorHAnsi"/>
                <w:sz w:val="22"/>
              </w:rPr>
              <w:t xml:space="preserve"> </w:t>
            </w:r>
            <w:r w:rsidRPr="142091AA" w:rsidR="068383C5">
              <w:rPr>
                <w:rFonts w:asciiTheme="minorHAnsi" w:hAnsiTheme="minorHAnsi"/>
                <w:sz w:val="22"/>
              </w:rPr>
              <w:t xml:space="preserve">and how </w:t>
            </w:r>
            <w:r w:rsidR="005F395B">
              <w:rPr>
                <w:rFonts w:asciiTheme="minorHAnsi" w:hAnsiTheme="minorHAnsi"/>
                <w:sz w:val="22"/>
              </w:rPr>
              <w:t xml:space="preserve">we will actively use </w:t>
            </w:r>
            <w:r w:rsidRPr="142091AA" w:rsidR="068383C5">
              <w:rPr>
                <w:rFonts w:asciiTheme="minorHAnsi" w:hAnsiTheme="minorHAnsi"/>
                <w:sz w:val="22"/>
              </w:rPr>
              <w:t xml:space="preserve">the report findings </w:t>
            </w:r>
            <w:r w:rsidRPr="142091AA" w:rsidR="54ABC107">
              <w:rPr>
                <w:rFonts w:asciiTheme="minorHAnsi" w:hAnsiTheme="minorHAnsi"/>
                <w:sz w:val="22"/>
              </w:rPr>
              <w:t xml:space="preserve">in the longer term. </w:t>
            </w:r>
          </w:p>
          <w:p w:rsidRPr="00FD2F52" w:rsidR="007B6ED2" w:rsidP="142091AA" w:rsidRDefault="005F395B" w14:paraId="47614CB3" w14:textId="58CBDB0E">
            <w:pPr>
              <w:pStyle w:val="Number1"/>
              <w:numPr>
                <w:ilvl w:val="0"/>
                <w:numId w:val="0"/>
              </w:numPr>
              <w:tabs>
                <w:tab w:val="left" w:pos="720"/>
              </w:tabs>
              <w:rPr>
                <w:rFonts w:asciiTheme="minorHAnsi" w:hAnsiTheme="minorHAnsi"/>
                <w:sz w:val="22"/>
              </w:rPr>
            </w:pPr>
            <w:r>
              <w:rPr>
                <w:rFonts w:asciiTheme="minorHAnsi" w:hAnsiTheme="minorHAnsi"/>
                <w:sz w:val="22"/>
              </w:rPr>
              <w:t xml:space="preserve">Members </w:t>
            </w:r>
            <w:r w:rsidRPr="142091AA" w:rsidR="54ABC107">
              <w:rPr>
                <w:rFonts w:asciiTheme="minorHAnsi" w:hAnsiTheme="minorHAnsi"/>
                <w:sz w:val="22"/>
              </w:rPr>
              <w:t>reported positive feedback about the launch.</w:t>
            </w:r>
          </w:p>
          <w:p w:rsidR="007B6ED2" w:rsidP="142091AA" w:rsidRDefault="007B6ED2" w14:paraId="289FCCAF" w14:textId="7E4F6B1E">
            <w:pPr>
              <w:pStyle w:val="Number1"/>
              <w:numPr>
                <w:ilvl w:val="0"/>
                <w:numId w:val="0"/>
              </w:numPr>
              <w:tabs>
                <w:tab w:val="left" w:pos="720"/>
              </w:tabs>
              <w:rPr>
                <w:rFonts w:asciiTheme="minorHAnsi" w:hAnsiTheme="minorHAnsi"/>
                <w:sz w:val="22"/>
              </w:rPr>
            </w:pPr>
            <w:r w:rsidRPr="142091AA">
              <w:rPr>
                <w:rFonts w:asciiTheme="minorHAnsi" w:hAnsiTheme="minorHAnsi"/>
                <w:sz w:val="22"/>
              </w:rPr>
              <w:t xml:space="preserve">CLP: </w:t>
            </w:r>
            <w:r w:rsidRPr="142091AA" w:rsidR="368D83CF">
              <w:rPr>
                <w:rFonts w:asciiTheme="minorHAnsi" w:hAnsiTheme="minorHAnsi"/>
                <w:sz w:val="22"/>
              </w:rPr>
              <w:t xml:space="preserve">advised that they </w:t>
            </w:r>
            <w:r w:rsidRPr="142091AA" w:rsidR="61776A43">
              <w:rPr>
                <w:rFonts w:asciiTheme="minorHAnsi" w:hAnsiTheme="minorHAnsi"/>
                <w:sz w:val="22"/>
              </w:rPr>
              <w:t xml:space="preserve">have been </w:t>
            </w:r>
            <w:r w:rsidRPr="142091AA" w:rsidR="368D83CF">
              <w:rPr>
                <w:rFonts w:asciiTheme="minorHAnsi" w:hAnsiTheme="minorHAnsi"/>
                <w:sz w:val="22"/>
              </w:rPr>
              <w:t xml:space="preserve">working </w:t>
            </w:r>
            <w:r w:rsidRPr="142091AA" w:rsidR="5E30EE99">
              <w:rPr>
                <w:rFonts w:asciiTheme="minorHAnsi" w:hAnsiTheme="minorHAnsi"/>
                <w:sz w:val="22"/>
              </w:rPr>
              <w:t>with MFAT about the process</w:t>
            </w:r>
            <w:r w:rsidRPr="142091AA">
              <w:rPr>
                <w:rFonts w:asciiTheme="minorHAnsi" w:hAnsiTheme="minorHAnsi"/>
                <w:sz w:val="22"/>
              </w:rPr>
              <w:t xml:space="preserve"> of filing</w:t>
            </w:r>
            <w:r w:rsidRPr="142091AA" w:rsidR="7A01BCEB">
              <w:rPr>
                <w:rFonts w:asciiTheme="minorHAnsi" w:hAnsiTheme="minorHAnsi"/>
                <w:sz w:val="22"/>
              </w:rPr>
              <w:t xml:space="preserve"> the </w:t>
            </w:r>
            <w:r w:rsidRPr="142091AA">
              <w:rPr>
                <w:rFonts w:asciiTheme="minorHAnsi" w:hAnsiTheme="minorHAnsi"/>
                <w:sz w:val="22"/>
              </w:rPr>
              <w:t xml:space="preserve">report with </w:t>
            </w:r>
            <w:r w:rsidR="00747647">
              <w:rPr>
                <w:rFonts w:asciiTheme="minorHAnsi" w:hAnsiTheme="minorHAnsi"/>
                <w:sz w:val="22"/>
              </w:rPr>
              <w:t xml:space="preserve">the </w:t>
            </w:r>
            <w:r w:rsidRPr="142091AA" w:rsidR="3E376B78">
              <w:rPr>
                <w:rFonts w:asciiTheme="minorHAnsi" w:hAnsiTheme="minorHAnsi"/>
                <w:sz w:val="22"/>
              </w:rPr>
              <w:t>UN</w:t>
            </w:r>
            <w:r w:rsidR="00747647">
              <w:rPr>
                <w:rFonts w:asciiTheme="minorHAnsi" w:hAnsiTheme="minorHAnsi"/>
                <w:sz w:val="22"/>
              </w:rPr>
              <w:t xml:space="preserve"> and </w:t>
            </w:r>
            <w:r w:rsidRPr="142091AA" w:rsidR="3E376B78">
              <w:rPr>
                <w:rFonts w:asciiTheme="minorHAnsi" w:hAnsiTheme="minorHAnsi"/>
                <w:sz w:val="22"/>
              </w:rPr>
              <w:t>with the agreement of the group they wil</w:t>
            </w:r>
            <w:r w:rsidRPr="142091AA" w:rsidR="1208A5BE">
              <w:rPr>
                <w:rFonts w:asciiTheme="minorHAnsi" w:hAnsiTheme="minorHAnsi"/>
                <w:sz w:val="22"/>
              </w:rPr>
              <w:t>l file the report with the UN.</w:t>
            </w:r>
            <w:r w:rsidR="00BA5CD2">
              <w:rPr>
                <w:rFonts w:asciiTheme="minorHAnsi" w:hAnsiTheme="minorHAnsi"/>
                <w:sz w:val="22"/>
              </w:rPr>
              <w:t xml:space="preserve"> </w:t>
            </w:r>
            <w:r w:rsidRPr="142091AA" w:rsidR="1208A5BE">
              <w:rPr>
                <w:rFonts w:asciiTheme="minorHAnsi" w:hAnsiTheme="minorHAnsi"/>
                <w:b/>
                <w:bCs/>
                <w:sz w:val="22"/>
              </w:rPr>
              <w:t>Agreed</w:t>
            </w:r>
            <w:r w:rsidRPr="142091AA" w:rsidR="1208A5BE">
              <w:rPr>
                <w:rFonts w:asciiTheme="minorHAnsi" w:hAnsiTheme="minorHAnsi"/>
                <w:sz w:val="22"/>
              </w:rPr>
              <w:t xml:space="preserve">. </w:t>
            </w:r>
          </w:p>
          <w:p w:rsidR="003E0575" w:rsidP="003E0575" w:rsidRDefault="003E0575" w14:paraId="2B32CD8B" w14:textId="5F7E24B4">
            <w:pPr>
              <w:pStyle w:val="Number1"/>
              <w:numPr>
                <w:ilvl w:val="0"/>
                <w:numId w:val="0"/>
              </w:numPr>
              <w:tabs>
                <w:tab w:val="left" w:pos="720"/>
              </w:tabs>
              <w:rPr>
                <w:rFonts w:asciiTheme="minorHAnsi" w:hAnsiTheme="minorHAnsi"/>
                <w:sz w:val="22"/>
              </w:rPr>
            </w:pPr>
            <w:r w:rsidRPr="142091AA">
              <w:rPr>
                <w:rFonts w:asciiTheme="minorHAnsi" w:hAnsiTheme="minorHAnsi"/>
                <w:sz w:val="22"/>
              </w:rPr>
              <w:t>PT: advised that largely positive feedback about the launch and report but also some confusion on the purpose of report -</w:t>
            </w:r>
            <w:r w:rsidRPr="13A44489" w:rsidR="020C3104">
              <w:rPr>
                <w:rFonts w:asciiTheme="minorHAnsi" w:hAnsiTheme="minorHAnsi"/>
                <w:sz w:val="22"/>
              </w:rPr>
              <w:t xml:space="preserve"> PT</w:t>
            </w:r>
            <w:r w:rsidRPr="13A44489" w:rsidR="2943C297">
              <w:rPr>
                <w:rFonts w:asciiTheme="minorHAnsi" w:hAnsiTheme="minorHAnsi"/>
                <w:sz w:val="22"/>
              </w:rPr>
              <w:t xml:space="preserve"> is </w:t>
            </w:r>
            <w:r w:rsidRPr="13A44489" w:rsidR="47870DBE">
              <w:rPr>
                <w:rFonts w:asciiTheme="minorHAnsi" w:hAnsiTheme="minorHAnsi"/>
                <w:sz w:val="22"/>
              </w:rPr>
              <w:t>r</w:t>
            </w:r>
            <w:r w:rsidRPr="13A44489">
              <w:rPr>
                <w:rFonts w:asciiTheme="minorHAnsi" w:hAnsiTheme="minorHAnsi"/>
                <w:sz w:val="22"/>
              </w:rPr>
              <w:t>eferring</w:t>
            </w:r>
            <w:r w:rsidRPr="142091AA">
              <w:rPr>
                <w:rFonts w:asciiTheme="minorHAnsi" w:hAnsiTheme="minorHAnsi"/>
                <w:sz w:val="22"/>
              </w:rPr>
              <w:t xml:space="preserve"> to the findings and recommendations in speeches and statements. </w:t>
            </w:r>
          </w:p>
          <w:p w:rsidRPr="00FD2F52" w:rsidR="00972B06" w:rsidP="00972B06" w:rsidRDefault="003E0575" w14:paraId="3167810F" w14:textId="1AB62A0D">
            <w:pPr>
              <w:pStyle w:val="Number1"/>
              <w:numPr>
                <w:ilvl w:val="0"/>
                <w:numId w:val="0"/>
              </w:numPr>
              <w:tabs>
                <w:tab w:val="left" w:pos="720"/>
              </w:tabs>
              <w:rPr>
                <w:rFonts w:asciiTheme="minorHAnsi" w:hAnsiTheme="minorHAnsi"/>
                <w:sz w:val="22"/>
              </w:rPr>
            </w:pPr>
            <w:r w:rsidRPr="142091AA">
              <w:rPr>
                <w:rFonts w:asciiTheme="minorHAnsi" w:hAnsiTheme="minorHAnsi"/>
                <w:sz w:val="22"/>
              </w:rPr>
              <w:t xml:space="preserve">FA </w:t>
            </w:r>
            <w:r w:rsidR="00972B06">
              <w:rPr>
                <w:rFonts w:asciiTheme="minorHAnsi" w:hAnsiTheme="minorHAnsi"/>
                <w:sz w:val="22"/>
              </w:rPr>
              <w:t>A</w:t>
            </w:r>
            <w:r w:rsidRPr="142091AA" w:rsidR="00972B06">
              <w:rPr>
                <w:rFonts w:asciiTheme="minorHAnsi" w:hAnsiTheme="minorHAnsi"/>
                <w:sz w:val="22"/>
              </w:rPr>
              <w:t xml:space="preserve">dvised that the report had been provided as a resource for an online CRPD and Human Rights course. </w:t>
            </w:r>
            <w:r w:rsidR="00972B06">
              <w:rPr>
                <w:rFonts w:asciiTheme="minorHAnsi" w:hAnsiTheme="minorHAnsi"/>
                <w:sz w:val="22"/>
              </w:rPr>
              <w:t>(Kia Noho Rangatira Ai Tātou)</w:t>
            </w:r>
          </w:p>
          <w:p w:rsidRPr="00FD2F52" w:rsidR="003E0575" w:rsidP="003E0575" w:rsidRDefault="003E0575" w14:paraId="432869B9" w14:textId="6ACEF7C9">
            <w:pPr>
              <w:pStyle w:val="Number1"/>
              <w:numPr>
                <w:ilvl w:val="0"/>
                <w:numId w:val="0"/>
              </w:numPr>
              <w:tabs>
                <w:tab w:val="left" w:pos="720"/>
              </w:tabs>
              <w:rPr>
                <w:rFonts w:asciiTheme="minorHAnsi" w:hAnsiTheme="minorHAnsi"/>
                <w:sz w:val="22"/>
              </w:rPr>
            </w:pPr>
            <w:r w:rsidRPr="142091AA">
              <w:rPr>
                <w:rFonts w:asciiTheme="minorHAnsi" w:hAnsiTheme="minorHAnsi"/>
                <w:sz w:val="22"/>
              </w:rPr>
              <w:t>Suggest</w:t>
            </w:r>
            <w:r>
              <w:rPr>
                <w:rFonts w:asciiTheme="minorHAnsi" w:hAnsiTheme="minorHAnsi"/>
                <w:sz w:val="22"/>
              </w:rPr>
              <w:t>ed</w:t>
            </w:r>
            <w:r w:rsidRPr="142091AA">
              <w:rPr>
                <w:rFonts w:asciiTheme="minorHAnsi" w:hAnsiTheme="minorHAnsi"/>
                <w:sz w:val="22"/>
              </w:rPr>
              <w:t xml:space="preserve"> we also send a copy </w:t>
            </w:r>
            <w:r>
              <w:rPr>
                <w:rFonts w:asciiTheme="minorHAnsi" w:hAnsiTheme="minorHAnsi"/>
                <w:sz w:val="22"/>
              </w:rPr>
              <w:t xml:space="preserve">of the report </w:t>
            </w:r>
            <w:r w:rsidRPr="142091AA">
              <w:rPr>
                <w:rFonts w:asciiTheme="minorHAnsi" w:hAnsiTheme="minorHAnsi"/>
                <w:sz w:val="22"/>
              </w:rPr>
              <w:t>to those who registered for the various hui</w:t>
            </w:r>
            <w:r w:rsidR="006C1577">
              <w:rPr>
                <w:rFonts w:asciiTheme="minorHAnsi" w:hAnsiTheme="minorHAnsi"/>
                <w:sz w:val="22"/>
              </w:rPr>
              <w:t xml:space="preserve">. </w:t>
            </w:r>
          </w:p>
          <w:p w:rsidRPr="00FD2F52" w:rsidR="003E0575" w:rsidP="003E0575" w:rsidRDefault="003E0575" w14:paraId="006CA3D2" w14:textId="77777777">
            <w:pPr>
              <w:pStyle w:val="Number1"/>
              <w:numPr>
                <w:ilvl w:val="0"/>
                <w:numId w:val="0"/>
              </w:numPr>
              <w:tabs>
                <w:tab w:val="left" w:pos="720"/>
              </w:tabs>
              <w:rPr>
                <w:rFonts w:asciiTheme="minorHAnsi" w:hAnsiTheme="minorHAnsi"/>
                <w:sz w:val="22"/>
              </w:rPr>
            </w:pPr>
            <w:r w:rsidRPr="142091AA">
              <w:rPr>
                <w:rFonts w:asciiTheme="minorHAnsi" w:hAnsiTheme="minorHAnsi"/>
                <w:b/>
                <w:bCs/>
                <w:sz w:val="22"/>
              </w:rPr>
              <w:t xml:space="preserve">Action </w:t>
            </w:r>
            <w:r w:rsidRPr="142091AA">
              <w:rPr>
                <w:rFonts w:asciiTheme="minorHAnsi" w:hAnsiTheme="minorHAnsi"/>
                <w:sz w:val="22"/>
              </w:rPr>
              <w:t xml:space="preserve">DPO and others to send hui registration lists to OOTO who will send links or hard copies </w:t>
            </w:r>
            <w:r>
              <w:rPr>
                <w:rFonts w:asciiTheme="minorHAnsi" w:hAnsiTheme="minorHAnsi"/>
                <w:sz w:val="22"/>
              </w:rPr>
              <w:t xml:space="preserve">of MDRR report </w:t>
            </w:r>
            <w:r w:rsidRPr="142091AA">
              <w:rPr>
                <w:rFonts w:asciiTheme="minorHAnsi" w:hAnsiTheme="minorHAnsi"/>
                <w:sz w:val="22"/>
              </w:rPr>
              <w:t xml:space="preserve">as relevant. </w:t>
            </w:r>
          </w:p>
          <w:p w:rsidR="00DE575E" w:rsidP="142091AA" w:rsidRDefault="007B6ED2" w14:paraId="3493A85D" w14:textId="6AF8C386">
            <w:pPr>
              <w:pStyle w:val="Number1"/>
              <w:numPr>
                <w:ilvl w:val="0"/>
                <w:numId w:val="0"/>
              </w:numPr>
              <w:tabs>
                <w:tab w:val="left" w:pos="720"/>
              </w:tabs>
              <w:rPr>
                <w:rFonts w:asciiTheme="minorHAnsi" w:hAnsiTheme="minorHAnsi"/>
                <w:sz w:val="22"/>
              </w:rPr>
            </w:pPr>
            <w:r w:rsidRPr="142091AA">
              <w:rPr>
                <w:rFonts w:asciiTheme="minorHAnsi" w:hAnsiTheme="minorHAnsi"/>
                <w:sz w:val="22"/>
              </w:rPr>
              <w:t>PT:</w:t>
            </w:r>
            <w:r w:rsidRPr="142091AA" w:rsidR="0A1EED04">
              <w:rPr>
                <w:rFonts w:asciiTheme="minorHAnsi" w:hAnsiTheme="minorHAnsi"/>
                <w:sz w:val="22"/>
              </w:rPr>
              <w:t xml:space="preserve"> Advised that she had </w:t>
            </w:r>
            <w:r w:rsidRPr="142091AA" w:rsidR="53FE3A01">
              <w:rPr>
                <w:rFonts w:asciiTheme="minorHAnsi" w:hAnsiTheme="minorHAnsi"/>
                <w:sz w:val="22"/>
              </w:rPr>
              <w:t>just recorded a</w:t>
            </w:r>
            <w:r w:rsidRPr="142091AA" w:rsidR="212A6C28">
              <w:rPr>
                <w:rFonts w:asciiTheme="minorHAnsi" w:hAnsiTheme="minorHAnsi"/>
                <w:sz w:val="22"/>
              </w:rPr>
              <w:t xml:space="preserve"> </w:t>
            </w:r>
            <w:r w:rsidRPr="142091AA">
              <w:rPr>
                <w:rFonts w:asciiTheme="minorHAnsi" w:hAnsiTheme="minorHAnsi"/>
                <w:sz w:val="22"/>
              </w:rPr>
              <w:t xml:space="preserve">statement for </w:t>
            </w:r>
            <w:r w:rsidRPr="142091AA" w:rsidR="7F00C3AD">
              <w:rPr>
                <w:rFonts w:asciiTheme="minorHAnsi" w:hAnsiTheme="minorHAnsi"/>
                <w:sz w:val="22"/>
              </w:rPr>
              <w:t>the 23</w:t>
            </w:r>
            <w:r w:rsidRPr="142091AA" w:rsidR="7F00C3AD">
              <w:rPr>
                <w:rFonts w:asciiTheme="minorHAnsi" w:hAnsiTheme="minorHAnsi"/>
                <w:sz w:val="22"/>
                <w:vertAlign w:val="superscript"/>
              </w:rPr>
              <w:t>rd</w:t>
            </w:r>
            <w:r w:rsidRPr="142091AA" w:rsidR="7F00C3AD">
              <w:rPr>
                <w:rFonts w:asciiTheme="minorHAnsi" w:hAnsiTheme="minorHAnsi"/>
                <w:sz w:val="22"/>
              </w:rPr>
              <w:t xml:space="preserve"> session of the </w:t>
            </w:r>
            <w:r w:rsidRPr="142091AA">
              <w:rPr>
                <w:rFonts w:asciiTheme="minorHAnsi" w:hAnsiTheme="minorHAnsi"/>
                <w:sz w:val="22"/>
              </w:rPr>
              <w:t>CRPD committee</w:t>
            </w:r>
            <w:r w:rsidRPr="142091AA" w:rsidR="53508E81">
              <w:rPr>
                <w:rFonts w:asciiTheme="minorHAnsi" w:hAnsiTheme="minorHAnsi"/>
                <w:sz w:val="22"/>
              </w:rPr>
              <w:t>.  The</w:t>
            </w:r>
            <w:r w:rsidR="00383649">
              <w:rPr>
                <w:rFonts w:asciiTheme="minorHAnsi" w:hAnsiTheme="minorHAnsi"/>
                <w:sz w:val="22"/>
              </w:rPr>
              <w:t xml:space="preserve">ir </w:t>
            </w:r>
            <w:r w:rsidRPr="142091AA" w:rsidR="53508E81">
              <w:rPr>
                <w:rFonts w:asciiTheme="minorHAnsi" w:hAnsiTheme="minorHAnsi"/>
                <w:sz w:val="22"/>
              </w:rPr>
              <w:t>work has been further delayed by Covid</w:t>
            </w:r>
            <w:r w:rsidR="00DE575E">
              <w:rPr>
                <w:rFonts w:asciiTheme="minorHAnsi" w:hAnsiTheme="minorHAnsi"/>
                <w:sz w:val="22"/>
              </w:rPr>
              <w:t>, which will inevitably affect the timing of the next NZ review so await with interest to see future</w:t>
            </w:r>
            <w:r w:rsidR="00383649">
              <w:rPr>
                <w:rFonts w:asciiTheme="minorHAnsi" w:hAnsiTheme="minorHAnsi"/>
                <w:sz w:val="22"/>
              </w:rPr>
              <w:t xml:space="preserve"> phasing of committee work</w:t>
            </w:r>
            <w:r w:rsidR="00DE575E">
              <w:rPr>
                <w:rFonts w:asciiTheme="minorHAnsi" w:hAnsiTheme="minorHAnsi"/>
                <w:sz w:val="22"/>
              </w:rPr>
              <w:t xml:space="preserve">. </w:t>
            </w:r>
          </w:p>
          <w:p w:rsidRPr="00FD2F52" w:rsidR="007B6ED2" w:rsidP="142091AA" w:rsidRDefault="393F1953" w14:paraId="6A61087F" w14:textId="1DC3089D">
            <w:pPr>
              <w:pStyle w:val="Number1"/>
              <w:numPr>
                <w:ilvl w:val="0"/>
                <w:numId w:val="0"/>
              </w:numPr>
              <w:tabs>
                <w:tab w:val="left" w:pos="720"/>
              </w:tabs>
              <w:rPr>
                <w:rFonts w:asciiTheme="minorHAnsi" w:hAnsiTheme="minorHAnsi"/>
                <w:sz w:val="22"/>
              </w:rPr>
            </w:pPr>
            <w:r w:rsidRPr="68989BA7">
              <w:rPr>
                <w:rFonts w:asciiTheme="minorHAnsi" w:hAnsiTheme="minorHAnsi"/>
                <w:sz w:val="22"/>
              </w:rPr>
              <w:t>Discussion</w:t>
            </w:r>
            <w:r w:rsidR="00034503">
              <w:rPr>
                <w:rFonts w:asciiTheme="minorHAnsi" w:hAnsiTheme="minorHAnsi"/>
                <w:sz w:val="22"/>
              </w:rPr>
              <w:t>: I</w:t>
            </w:r>
            <w:r w:rsidR="00972B06">
              <w:rPr>
                <w:rFonts w:asciiTheme="minorHAnsi" w:hAnsiTheme="minorHAnsi"/>
                <w:sz w:val="22"/>
              </w:rPr>
              <w:t xml:space="preserve">rrespective of </w:t>
            </w:r>
            <w:r w:rsidR="00034503">
              <w:rPr>
                <w:rFonts w:asciiTheme="minorHAnsi" w:hAnsiTheme="minorHAnsi"/>
                <w:sz w:val="22"/>
              </w:rPr>
              <w:t xml:space="preserve">the </w:t>
            </w:r>
            <w:r w:rsidR="00972B06">
              <w:rPr>
                <w:rFonts w:asciiTheme="minorHAnsi" w:hAnsiTheme="minorHAnsi"/>
                <w:sz w:val="22"/>
              </w:rPr>
              <w:t xml:space="preserve">timing of </w:t>
            </w:r>
            <w:r w:rsidR="00B50B11">
              <w:rPr>
                <w:rFonts w:asciiTheme="minorHAnsi" w:hAnsiTheme="minorHAnsi"/>
                <w:sz w:val="22"/>
              </w:rPr>
              <w:t xml:space="preserve">NZ’s </w:t>
            </w:r>
            <w:r w:rsidR="00972B06">
              <w:rPr>
                <w:rFonts w:asciiTheme="minorHAnsi" w:hAnsiTheme="minorHAnsi"/>
                <w:sz w:val="22"/>
              </w:rPr>
              <w:t>review</w:t>
            </w:r>
            <w:r w:rsidR="00B50B11">
              <w:rPr>
                <w:rFonts w:asciiTheme="minorHAnsi" w:hAnsiTheme="minorHAnsi"/>
                <w:sz w:val="22"/>
              </w:rPr>
              <w:t xml:space="preserve">, the </w:t>
            </w:r>
            <w:r w:rsidR="00C9339F">
              <w:rPr>
                <w:rFonts w:asciiTheme="minorHAnsi" w:hAnsiTheme="minorHAnsi"/>
                <w:sz w:val="22"/>
              </w:rPr>
              <w:t>report is</w:t>
            </w:r>
            <w:r w:rsidR="00972B06">
              <w:rPr>
                <w:rFonts w:asciiTheme="minorHAnsi" w:hAnsiTheme="minorHAnsi"/>
                <w:sz w:val="22"/>
              </w:rPr>
              <w:t xml:space="preserve"> </w:t>
            </w:r>
            <w:r w:rsidR="00B50B11">
              <w:rPr>
                <w:rFonts w:asciiTheme="minorHAnsi" w:hAnsiTheme="minorHAnsi"/>
                <w:sz w:val="22"/>
              </w:rPr>
              <w:t xml:space="preserve">a </w:t>
            </w:r>
            <w:r w:rsidR="00972B06">
              <w:rPr>
                <w:rFonts w:asciiTheme="minorHAnsi" w:hAnsiTheme="minorHAnsi"/>
                <w:sz w:val="22"/>
              </w:rPr>
              <w:t xml:space="preserve">very </w:t>
            </w:r>
            <w:r w:rsidRPr="68989BA7" w:rsidR="72557B14">
              <w:rPr>
                <w:rFonts w:asciiTheme="minorHAnsi" w:hAnsiTheme="minorHAnsi"/>
                <w:sz w:val="22"/>
              </w:rPr>
              <w:t xml:space="preserve">valuable </w:t>
            </w:r>
            <w:r w:rsidRPr="68989BA7">
              <w:rPr>
                <w:rFonts w:asciiTheme="minorHAnsi" w:hAnsiTheme="minorHAnsi"/>
                <w:sz w:val="22"/>
              </w:rPr>
              <w:t>record</w:t>
            </w:r>
            <w:r w:rsidRPr="68989BA7" w:rsidR="5A467A41">
              <w:rPr>
                <w:rFonts w:asciiTheme="minorHAnsi" w:hAnsiTheme="minorHAnsi"/>
                <w:sz w:val="22"/>
              </w:rPr>
              <w:t xml:space="preserve"> whic</w:t>
            </w:r>
            <w:r w:rsidRPr="68989BA7" w:rsidR="55737038">
              <w:rPr>
                <w:rFonts w:asciiTheme="minorHAnsi" w:hAnsiTheme="minorHAnsi"/>
                <w:sz w:val="22"/>
              </w:rPr>
              <w:t>h</w:t>
            </w:r>
            <w:r w:rsidRPr="68989BA7" w:rsidR="5A467A41">
              <w:rPr>
                <w:rFonts w:asciiTheme="minorHAnsi" w:hAnsiTheme="minorHAnsi"/>
                <w:sz w:val="22"/>
              </w:rPr>
              <w:t xml:space="preserve"> places a</w:t>
            </w:r>
            <w:r w:rsidRPr="68989BA7">
              <w:rPr>
                <w:rFonts w:asciiTheme="minorHAnsi" w:hAnsiTheme="minorHAnsi"/>
                <w:sz w:val="22"/>
              </w:rPr>
              <w:t xml:space="preserve"> stake in the ground from which we can measure progress, it is </w:t>
            </w:r>
            <w:r w:rsidRPr="68989BA7" w:rsidR="388342FC">
              <w:rPr>
                <w:rFonts w:asciiTheme="minorHAnsi" w:hAnsiTheme="minorHAnsi"/>
                <w:sz w:val="22"/>
              </w:rPr>
              <w:t>also useful</w:t>
            </w:r>
            <w:r w:rsidRPr="68989BA7">
              <w:rPr>
                <w:rFonts w:asciiTheme="minorHAnsi" w:hAnsiTheme="minorHAnsi"/>
                <w:sz w:val="22"/>
              </w:rPr>
              <w:t xml:space="preserve"> as</w:t>
            </w:r>
            <w:r w:rsidRPr="68989BA7" w:rsidR="68E5DEE7">
              <w:rPr>
                <w:rFonts w:asciiTheme="minorHAnsi" w:hAnsiTheme="minorHAnsi"/>
                <w:sz w:val="22"/>
              </w:rPr>
              <w:t xml:space="preserve"> an </w:t>
            </w:r>
            <w:r w:rsidRPr="68989BA7">
              <w:rPr>
                <w:rFonts w:asciiTheme="minorHAnsi" w:hAnsiTheme="minorHAnsi"/>
                <w:sz w:val="22"/>
              </w:rPr>
              <w:t>educational resource</w:t>
            </w:r>
            <w:r w:rsidRPr="68989BA7" w:rsidR="32098FF1">
              <w:rPr>
                <w:rFonts w:asciiTheme="minorHAnsi" w:hAnsiTheme="minorHAnsi"/>
                <w:sz w:val="22"/>
              </w:rPr>
              <w:t xml:space="preserve"> about the CRPD.</w:t>
            </w:r>
          </w:p>
          <w:p w:rsidR="007B6ED2" w:rsidP="142091AA" w:rsidRDefault="007B6ED2" w14:paraId="449197AD" w14:textId="7E0D6DA2">
            <w:pPr>
              <w:pStyle w:val="Number1"/>
              <w:numPr>
                <w:ilvl w:val="0"/>
                <w:numId w:val="0"/>
              </w:numPr>
              <w:tabs>
                <w:tab w:val="left" w:pos="720"/>
              </w:tabs>
              <w:rPr>
                <w:rFonts w:asciiTheme="minorHAnsi" w:hAnsiTheme="minorHAnsi"/>
                <w:sz w:val="22"/>
              </w:rPr>
            </w:pPr>
            <w:r w:rsidRPr="142091AA">
              <w:rPr>
                <w:rFonts w:asciiTheme="minorHAnsi" w:hAnsiTheme="minorHAnsi"/>
                <w:sz w:val="22"/>
              </w:rPr>
              <w:lastRenderedPageBreak/>
              <w:t xml:space="preserve">PT: </w:t>
            </w:r>
            <w:r w:rsidRPr="142091AA" w:rsidR="1CBB4539">
              <w:rPr>
                <w:rFonts w:asciiTheme="minorHAnsi" w:hAnsiTheme="minorHAnsi"/>
                <w:sz w:val="22"/>
              </w:rPr>
              <w:t>Suggested</w:t>
            </w:r>
            <w:r w:rsidRPr="142091AA" w:rsidR="29EC8073">
              <w:rPr>
                <w:rFonts w:asciiTheme="minorHAnsi" w:hAnsiTheme="minorHAnsi"/>
                <w:sz w:val="22"/>
              </w:rPr>
              <w:t xml:space="preserve"> </w:t>
            </w:r>
            <w:r w:rsidRPr="142091AA" w:rsidR="7EED04C6">
              <w:rPr>
                <w:rFonts w:asciiTheme="minorHAnsi" w:hAnsiTheme="minorHAnsi"/>
                <w:sz w:val="22"/>
              </w:rPr>
              <w:t xml:space="preserve">that </w:t>
            </w:r>
            <w:r w:rsidRPr="142091AA" w:rsidR="29EC8073">
              <w:rPr>
                <w:rFonts w:asciiTheme="minorHAnsi" w:hAnsiTheme="minorHAnsi"/>
                <w:sz w:val="22"/>
              </w:rPr>
              <w:t xml:space="preserve">the report could serve as an </w:t>
            </w:r>
            <w:r w:rsidRPr="142091AA" w:rsidR="74AEC910">
              <w:rPr>
                <w:rFonts w:asciiTheme="minorHAnsi" w:hAnsiTheme="minorHAnsi"/>
                <w:sz w:val="22"/>
              </w:rPr>
              <w:t xml:space="preserve">IMM Briefing </w:t>
            </w:r>
            <w:r w:rsidRPr="142091AA" w:rsidR="00C9339F">
              <w:rPr>
                <w:rFonts w:asciiTheme="minorHAnsi" w:hAnsiTheme="minorHAnsi"/>
                <w:sz w:val="22"/>
              </w:rPr>
              <w:t>to</w:t>
            </w:r>
            <w:r w:rsidR="00C9339F">
              <w:rPr>
                <w:rFonts w:asciiTheme="minorHAnsi" w:hAnsiTheme="minorHAnsi"/>
                <w:sz w:val="22"/>
              </w:rPr>
              <w:t xml:space="preserve"> </w:t>
            </w:r>
            <w:r w:rsidRPr="142091AA" w:rsidR="00C9339F">
              <w:rPr>
                <w:rFonts w:asciiTheme="minorHAnsi" w:hAnsiTheme="minorHAnsi"/>
                <w:sz w:val="22"/>
              </w:rPr>
              <w:t>incoming</w:t>
            </w:r>
            <w:r w:rsidRPr="142091AA">
              <w:rPr>
                <w:rFonts w:asciiTheme="minorHAnsi" w:hAnsiTheme="minorHAnsi"/>
                <w:sz w:val="22"/>
              </w:rPr>
              <w:t xml:space="preserve"> </w:t>
            </w:r>
            <w:r w:rsidRPr="142091AA" w:rsidR="7BCC54B0">
              <w:rPr>
                <w:rFonts w:asciiTheme="minorHAnsi" w:hAnsiTheme="minorHAnsi"/>
                <w:sz w:val="22"/>
              </w:rPr>
              <w:t xml:space="preserve">Ministers </w:t>
            </w:r>
            <w:r w:rsidR="00C9339F">
              <w:rPr>
                <w:rFonts w:asciiTheme="minorHAnsi" w:hAnsiTheme="minorHAnsi"/>
                <w:sz w:val="22"/>
              </w:rPr>
              <w:t xml:space="preserve">(BIM) </w:t>
            </w:r>
            <w:r w:rsidRPr="142091AA" w:rsidR="7BCC54B0">
              <w:rPr>
                <w:rFonts w:asciiTheme="minorHAnsi" w:hAnsiTheme="minorHAnsi"/>
                <w:sz w:val="22"/>
              </w:rPr>
              <w:t>and</w:t>
            </w:r>
            <w:r w:rsidRPr="142091AA" w:rsidR="00C01C19">
              <w:rPr>
                <w:rFonts w:asciiTheme="minorHAnsi" w:hAnsiTheme="minorHAnsi"/>
                <w:sz w:val="22"/>
              </w:rPr>
              <w:t xml:space="preserve"> with a cover letter</w:t>
            </w:r>
            <w:r w:rsidR="00C01C19">
              <w:rPr>
                <w:rFonts w:asciiTheme="minorHAnsi" w:hAnsiTheme="minorHAnsi"/>
                <w:sz w:val="22"/>
              </w:rPr>
              <w:t xml:space="preserve"> the IMM </w:t>
            </w:r>
            <w:r w:rsidR="009E51F8">
              <w:rPr>
                <w:rFonts w:asciiTheme="minorHAnsi" w:hAnsiTheme="minorHAnsi"/>
                <w:sz w:val="22"/>
              </w:rPr>
              <w:t xml:space="preserve">can </w:t>
            </w:r>
            <w:r w:rsidRPr="142091AA" w:rsidR="009E51F8">
              <w:rPr>
                <w:rFonts w:asciiTheme="minorHAnsi" w:hAnsiTheme="minorHAnsi"/>
                <w:sz w:val="22"/>
              </w:rPr>
              <w:t>indicate</w:t>
            </w:r>
            <w:r w:rsidRPr="142091AA" w:rsidR="7BCC54B0">
              <w:rPr>
                <w:rFonts w:asciiTheme="minorHAnsi" w:hAnsiTheme="minorHAnsi"/>
                <w:sz w:val="22"/>
              </w:rPr>
              <w:t xml:space="preserve"> we look forward to </w:t>
            </w:r>
            <w:r w:rsidRPr="142091AA" w:rsidR="0F1EB964">
              <w:rPr>
                <w:rFonts w:asciiTheme="minorHAnsi" w:hAnsiTheme="minorHAnsi"/>
                <w:sz w:val="22"/>
              </w:rPr>
              <w:t>working with</w:t>
            </w:r>
            <w:r w:rsidRPr="142091AA">
              <w:rPr>
                <w:rFonts w:asciiTheme="minorHAnsi" w:hAnsiTheme="minorHAnsi"/>
                <w:sz w:val="22"/>
              </w:rPr>
              <w:t xml:space="preserve"> govt on these issues. </w:t>
            </w:r>
            <w:r w:rsidRPr="142091AA" w:rsidR="64F0B517">
              <w:rPr>
                <w:rFonts w:asciiTheme="minorHAnsi" w:hAnsiTheme="minorHAnsi"/>
                <w:sz w:val="22"/>
              </w:rPr>
              <w:t xml:space="preserve"> Will be especially important if there is a new Minister.</w:t>
            </w:r>
            <w:r w:rsidR="009E51F8">
              <w:rPr>
                <w:rFonts w:asciiTheme="minorHAnsi" w:hAnsiTheme="minorHAnsi"/>
                <w:sz w:val="22"/>
              </w:rPr>
              <w:t xml:space="preserve"> </w:t>
            </w:r>
            <w:r w:rsidRPr="7430C5C4" w:rsidR="009E51F8">
              <w:rPr>
                <w:rFonts w:asciiTheme="minorHAnsi" w:hAnsiTheme="minorHAnsi"/>
                <w:sz w:val="22"/>
              </w:rPr>
              <w:t xml:space="preserve">COVID shone a light on existing inequities. We need to take every opportunity with central and local agencies to pick up on recommendations.  </w:t>
            </w:r>
          </w:p>
          <w:p w:rsidRPr="00FD2F52" w:rsidR="00AF7F06" w:rsidP="00AF7F06" w:rsidRDefault="00AF7F06" w14:paraId="72E1305A" w14:textId="77777777">
            <w:pPr>
              <w:pStyle w:val="Number1"/>
              <w:numPr>
                <w:ilvl w:val="0"/>
                <w:numId w:val="0"/>
              </w:numPr>
              <w:tabs>
                <w:tab w:val="left" w:pos="720"/>
              </w:tabs>
              <w:rPr>
                <w:rFonts w:asciiTheme="minorHAnsi" w:hAnsiTheme="minorHAnsi"/>
                <w:sz w:val="22"/>
              </w:rPr>
            </w:pPr>
            <w:r w:rsidRPr="142091AA">
              <w:rPr>
                <w:rFonts w:asciiTheme="minorHAnsi" w:hAnsiTheme="minorHAnsi"/>
                <w:sz w:val="22"/>
              </w:rPr>
              <w:t>PB: Affirms the importance of report ‘not sitting on the shelf’ and assurance that OOTO will use as a platform for change.</w:t>
            </w:r>
          </w:p>
          <w:p w:rsidRPr="00FD2F52" w:rsidR="00AF7F06" w:rsidP="00AF7F06" w:rsidRDefault="00AF7F06" w14:paraId="4408D465" w14:textId="1F4A9584">
            <w:pPr>
              <w:spacing w:after="120" w:line="240" w:lineRule="auto"/>
              <w:rPr>
                <w:rFonts w:asciiTheme="minorHAnsi" w:hAnsiTheme="minorHAnsi"/>
                <w:sz w:val="22"/>
              </w:rPr>
            </w:pPr>
            <w:r w:rsidRPr="7430C5C4">
              <w:rPr>
                <w:rFonts w:asciiTheme="minorHAnsi" w:hAnsiTheme="minorHAnsi"/>
                <w:sz w:val="22"/>
              </w:rPr>
              <w:t xml:space="preserve">PT: </w:t>
            </w:r>
            <w:r w:rsidRPr="7430C5C4" w:rsidR="009476F5">
              <w:rPr>
                <w:rFonts w:asciiTheme="minorHAnsi" w:hAnsiTheme="minorHAnsi"/>
                <w:sz w:val="22"/>
              </w:rPr>
              <w:t>Advised</w:t>
            </w:r>
            <w:r w:rsidR="009476F5">
              <w:rPr>
                <w:rFonts w:asciiTheme="minorHAnsi" w:hAnsiTheme="minorHAnsi"/>
                <w:sz w:val="22"/>
              </w:rPr>
              <w:t xml:space="preserve"> of dialogue with </w:t>
            </w:r>
            <w:r w:rsidRPr="13A44489" w:rsidR="0CC06974">
              <w:rPr>
                <w:rFonts w:asciiTheme="minorHAnsi" w:hAnsiTheme="minorHAnsi"/>
                <w:sz w:val="22"/>
              </w:rPr>
              <w:t>officials</w:t>
            </w:r>
            <w:r w:rsidR="009476F5">
              <w:rPr>
                <w:rFonts w:asciiTheme="minorHAnsi" w:hAnsiTheme="minorHAnsi"/>
                <w:sz w:val="22"/>
              </w:rPr>
              <w:t xml:space="preserve"> regarding the </w:t>
            </w:r>
            <w:r w:rsidRPr="7430C5C4">
              <w:rPr>
                <w:rFonts w:asciiTheme="minorHAnsi" w:hAnsiTheme="minorHAnsi"/>
                <w:sz w:val="22"/>
              </w:rPr>
              <w:t xml:space="preserve">Public Service legislation </w:t>
            </w:r>
            <w:r w:rsidR="002C639D">
              <w:rPr>
                <w:rFonts w:asciiTheme="minorHAnsi" w:hAnsiTheme="minorHAnsi"/>
                <w:sz w:val="22"/>
              </w:rPr>
              <w:t xml:space="preserve">failing to include human rights, despite HRC advocacy. </w:t>
            </w:r>
            <w:r w:rsidRPr="7430C5C4">
              <w:rPr>
                <w:rFonts w:asciiTheme="minorHAnsi" w:hAnsiTheme="minorHAnsi"/>
                <w:sz w:val="22"/>
              </w:rPr>
              <w:t xml:space="preserve"> </w:t>
            </w:r>
          </w:p>
          <w:p w:rsidRPr="00FD2F52" w:rsidR="007B6ED2" w:rsidP="00AF7F06" w:rsidRDefault="0069180D" w14:paraId="2672D75B" w14:textId="574CB787">
            <w:pPr>
              <w:pStyle w:val="Number1"/>
              <w:numPr>
                <w:ilvl w:val="0"/>
                <w:numId w:val="0"/>
              </w:numPr>
              <w:tabs>
                <w:tab w:val="left" w:pos="720"/>
              </w:tabs>
              <w:rPr>
                <w:rFonts w:asciiTheme="minorHAnsi" w:hAnsiTheme="minorHAnsi"/>
                <w:sz w:val="22"/>
              </w:rPr>
            </w:pPr>
            <w:r w:rsidRPr="0069180D">
              <w:rPr>
                <w:rFonts w:asciiTheme="minorHAnsi" w:hAnsiTheme="minorHAnsi"/>
                <w:b/>
                <w:bCs/>
                <w:sz w:val="22"/>
              </w:rPr>
              <w:t>Action</w:t>
            </w:r>
            <w:r>
              <w:rPr>
                <w:rFonts w:asciiTheme="minorHAnsi" w:hAnsiTheme="minorHAnsi"/>
                <w:sz w:val="22"/>
              </w:rPr>
              <w:t xml:space="preserve"> </w:t>
            </w:r>
            <w:r w:rsidR="00836567">
              <w:rPr>
                <w:rFonts w:asciiTheme="minorHAnsi" w:hAnsiTheme="minorHAnsi"/>
                <w:sz w:val="22"/>
              </w:rPr>
              <w:t>HRC to p</w:t>
            </w:r>
            <w:r>
              <w:rPr>
                <w:rFonts w:asciiTheme="minorHAnsi" w:hAnsiTheme="minorHAnsi"/>
                <w:sz w:val="22"/>
              </w:rPr>
              <w:t xml:space="preserve">repare cover letter to the MDRR report to be submitted as an IMM Briefing to Incoming Ministers </w:t>
            </w:r>
          </w:p>
        </w:tc>
      </w:tr>
      <w:tr w:rsidRPr="00FD2F52" w:rsidR="00842228" w:rsidTr="00B030E8" w14:paraId="61F18ED7" w14:textId="77777777">
        <w:tc>
          <w:tcPr>
            <w:tcW w:w="2410" w:type="dxa"/>
          </w:tcPr>
          <w:p w:rsidRPr="00FD2F52" w:rsidR="00842228" w:rsidP="00842228" w:rsidRDefault="008349F7" w14:paraId="575481BF" w14:textId="2581C46D">
            <w:pPr>
              <w:spacing w:after="120" w:line="240" w:lineRule="auto"/>
              <w:rPr>
                <w:rFonts w:asciiTheme="minorHAnsi" w:hAnsiTheme="minorHAnsi" w:cstheme="minorHAnsi"/>
                <w:sz w:val="22"/>
              </w:rPr>
            </w:pPr>
            <w:r>
              <w:rPr>
                <w:rFonts w:asciiTheme="minorHAnsi" w:hAnsiTheme="minorHAnsi" w:cstheme="minorHAnsi"/>
                <w:sz w:val="22"/>
              </w:rPr>
              <w:lastRenderedPageBreak/>
              <w:t>6</w:t>
            </w:r>
            <w:r w:rsidRPr="00FD2F52" w:rsidR="00842228">
              <w:rPr>
                <w:rFonts w:asciiTheme="minorHAnsi" w:hAnsiTheme="minorHAnsi" w:cstheme="minorHAnsi"/>
                <w:sz w:val="22"/>
              </w:rPr>
              <w:t>. Updates from each agency on key pieces of work and priorities:</w:t>
            </w:r>
          </w:p>
          <w:p w:rsidRPr="00FD2F52" w:rsidR="00842228" w:rsidP="00842228" w:rsidRDefault="00842228" w14:paraId="600255ED" w14:textId="5BD0C51B">
            <w:pPr>
              <w:pStyle w:val="ListParagraph"/>
              <w:numPr>
                <w:ilvl w:val="0"/>
                <w:numId w:val="20"/>
              </w:numPr>
              <w:spacing w:after="120" w:line="276" w:lineRule="auto"/>
              <w:rPr>
                <w:rFonts w:asciiTheme="minorHAnsi" w:hAnsiTheme="minorHAnsi" w:cstheme="minorHAnsi"/>
                <w:sz w:val="22"/>
              </w:rPr>
            </w:pPr>
            <w:r w:rsidRPr="00FD2F52">
              <w:rPr>
                <w:rFonts w:asciiTheme="minorHAnsi" w:hAnsiTheme="minorHAnsi" w:cstheme="minorHAnsi"/>
                <w:sz w:val="22"/>
              </w:rPr>
              <w:t>HRC</w:t>
            </w:r>
          </w:p>
          <w:p w:rsidRPr="00FD2F52" w:rsidR="00842228" w:rsidP="00842228" w:rsidRDefault="00842228" w14:paraId="54A74142" w14:textId="77777777">
            <w:pPr>
              <w:pStyle w:val="ListParagraph"/>
              <w:numPr>
                <w:ilvl w:val="0"/>
                <w:numId w:val="20"/>
              </w:numPr>
              <w:spacing w:after="120" w:line="276" w:lineRule="auto"/>
              <w:rPr>
                <w:rFonts w:asciiTheme="minorHAnsi" w:hAnsiTheme="minorHAnsi" w:cstheme="minorHAnsi"/>
                <w:sz w:val="22"/>
              </w:rPr>
            </w:pPr>
            <w:r w:rsidRPr="00FD2F52">
              <w:rPr>
                <w:rFonts w:asciiTheme="minorHAnsi" w:hAnsiTheme="minorHAnsi" w:cstheme="minorHAnsi"/>
                <w:sz w:val="22"/>
              </w:rPr>
              <w:t>OOTO</w:t>
            </w:r>
          </w:p>
          <w:p w:rsidRPr="00FD2F52" w:rsidR="00842228" w:rsidP="00842228" w:rsidRDefault="00842228" w14:paraId="2F7F6ADA" w14:textId="77777777">
            <w:pPr>
              <w:pStyle w:val="ListParagraph"/>
              <w:numPr>
                <w:ilvl w:val="0"/>
                <w:numId w:val="20"/>
              </w:numPr>
              <w:spacing w:after="120" w:line="276" w:lineRule="auto"/>
              <w:rPr>
                <w:rFonts w:asciiTheme="minorHAnsi" w:hAnsiTheme="minorHAnsi" w:cstheme="minorHAnsi"/>
                <w:sz w:val="22"/>
              </w:rPr>
            </w:pPr>
            <w:r w:rsidRPr="00FD2F52">
              <w:rPr>
                <w:rFonts w:asciiTheme="minorHAnsi" w:hAnsiTheme="minorHAnsi" w:cstheme="minorHAnsi"/>
                <w:sz w:val="22"/>
              </w:rPr>
              <w:t>DPO Coalition</w:t>
            </w:r>
          </w:p>
          <w:p w:rsidRPr="00FD2F52" w:rsidR="00842228" w:rsidP="00842228" w:rsidRDefault="00842228" w14:paraId="4632F9EC" w14:textId="127AA830">
            <w:pPr>
              <w:pStyle w:val="ListParagraph"/>
              <w:numPr>
                <w:ilvl w:val="0"/>
                <w:numId w:val="20"/>
              </w:numPr>
              <w:spacing w:after="120" w:line="276" w:lineRule="auto"/>
              <w:rPr>
                <w:rFonts w:asciiTheme="minorHAnsi" w:hAnsiTheme="minorHAnsi" w:cstheme="minorHAnsi"/>
                <w:sz w:val="22"/>
              </w:rPr>
            </w:pPr>
            <w:r w:rsidRPr="00FD2F52">
              <w:rPr>
                <w:rFonts w:asciiTheme="minorHAnsi" w:hAnsiTheme="minorHAnsi" w:cstheme="minorHAnsi"/>
                <w:sz w:val="22"/>
              </w:rPr>
              <w:t>Guests</w:t>
            </w:r>
            <w:r w:rsidR="00A63C34">
              <w:rPr>
                <w:rFonts w:asciiTheme="minorHAnsi" w:hAnsiTheme="minorHAnsi" w:cstheme="minorHAnsi"/>
                <w:sz w:val="22"/>
              </w:rPr>
              <w:t xml:space="preserve"> </w:t>
            </w:r>
            <w:proofErr w:type="spellStart"/>
            <w:r w:rsidR="00A63C34">
              <w:rPr>
                <w:rFonts w:asciiTheme="minorHAnsi" w:hAnsiTheme="minorHAnsi" w:cstheme="minorHAnsi"/>
                <w:sz w:val="22"/>
              </w:rPr>
              <w:t>inc.</w:t>
            </w:r>
            <w:proofErr w:type="spellEnd"/>
            <w:r w:rsidR="00A63C34">
              <w:rPr>
                <w:rFonts w:asciiTheme="minorHAnsi" w:hAnsiTheme="minorHAnsi" w:cstheme="minorHAnsi"/>
                <w:sz w:val="22"/>
              </w:rPr>
              <w:t xml:space="preserve"> HDC</w:t>
            </w:r>
          </w:p>
          <w:p w:rsidRPr="00FD2F52" w:rsidR="00842228" w:rsidP="00842228" w:rsidRDefault="00842228" w14:paraId="2CF07757" w14:textId="7E594C22">
            <w:pPr>
              <w:pStyle w:val="Number1"/>
              <w:numPr>
                <w:ilvl w:val="0"/>
                <w:numId w:val="0"/>
              </w:numPr>
              <w:tabs>
                <w:tab w:val="left" w:pos="720"/>
              </w:tabs>
              <w:rPr>
                <w:rFonts w:asciiTheme="minorHAnsi" w:hAnsiTheme="minorHAnsi" w:cstheme="minorHAnsi"/>
                <w:sz w:val="22"/>
              </w:rPr>
            </w:pPr>
          </w:p>
        </w:tc>
        <w:tc>
          <w:tcPr>
            <w:tcW w:w="7229" w:type="dxa"/>
          </w:tcPr>
          <w:p w:rsidRPr="00FD2F52" w:rsidR="00842228" w:rsidP="142091AA" w:rsidRDefault="7E065E95" w14:paraId="2C053B21" w14:textId="3E2A1FE1">
            <w:pPr>
              <w:spacing w:after="120" w:line="276" w:lineRule="auto"/>
              <w:rPr>
                <w:rFonts w:asciiTheme="minorHAnsi" w:hAnsiTheme="minorHAnsi"/>
                <w:sz w:val="22"/>
              </w:rPr>
            </w:pPr>
            <w:r w:rsidRPr="142091AA">
              <w:rPr>
                <w:rFonts w:asciiTheme="minorHAnsi" w:hAnsiTheme="minorHAnsi"/>
                <w:b/>
                <w:bCs/>
                <w:sz w:val="22"/>
              </w:rPr>
              <w:t xml:space="preserve">HDC </w:t>
            </w:r>
            <w:r w:rsidRPr="142091AA" w:rsidR="00842228">
              <w:rPr>
                <w:rFonts w:asciiTheme="minorHAnsi" w:hAnsiTheme="minorHAnsi"/>
                <w:sz w:val="22"/>
              </w:rPr>
              <w:t xml:space="preserve">Kevin Allan: apologies from Rose Wall. </w:t>
            </w:r>
          </w:p>
          <w:p w:rsidRPr="00FD2F52" w:rsidR="00842228" w:rsidP="142091AA" w:rsidRDefault="0A6E3667" w14:paraId="381A3F5F" w14:textId="312B61DB">
            <w:pPr>
              <w:spacing w:after="120" w:line="276" w:lineRule="auto"/>
              <w:rPr>
                <w:rFonts w:asciiTheme="minorHAnsi" w:hAnsiTheme="minorHAnsi"/>
                <w:sz w:val="22"/>
              </w:rPr>
            </w:pPr>
            <w:r w:rsidRPr="00D02A33">
              <w:rPr>
                <w:rFonts w:asciiTheme="minorHAnsi" w:hAnsiTheme="minorHAnsi"/>
                <w:b/>
                <w:bCs/>
                <w:i/>
                <w:iCs/>
                <w:sz w:val="22"/>
              </w:rPr>
              <w:t>Covid related complaints</w:t>
            </w:r>
            <w:r w:rsidRPr="68989BA7">
              <w:rPr>
                <w:rFonts w:asciiTheme="minorHAnsi" w:hAnsiTheme="minorHAnsi"/>
                <w:sz w:val="22"/>
              </w:rPr>
              <w:t xml:space="preserve"> in </w:t>
            </w:r>
            <w:r w:rsidRPr="68989BA7" w:rsidR="0BE16B9D">
              <w:rPr>
                <w:rFonts w:asciiTheme="minorHAnsi" w:hAnsiTheme="minorHAnsi"/>
                <w:sz w:val="22"/>
              </w:rPr>
              <w:t xml:space="preserve">the </w:t>
            </w:r>
            <w:r w:rsidRPr="68989BA7">
              <w:rPr>
                <w:rFonts w:asciiTheme="minorHAnsi" w:hAnsiTheme="minorHAnsi"/>
                <w:sz w:val="22"/>
              </w:rPr>
              <w:t xml:space="preserve">period to </w:t>
            </w:r>
            <w:r w:rsidRPr="68989BA7" w:rsidR="62479028">
              <w:rPr>
                <w:rFonts w:asciiTheme="minorHAnsi" w:hAnsiTheme="minorHAnsi"/>
                <w:sz w:val="22"/>
              </w:rPr>
              <w:t xml:space="preserve">the </w:t>
            </w:r>
            <w:r w:rsidRPr="68989BA7">
              <w:rPr>
                <w:rFonts w:asciiTheme="minorHAnsi" w:hAnsiTheme="minorHAnsi"/>
                <w:sz w:val="22"/>
              </w:rPr>
              <w:t xml:space="preserve">end </w:t>
            </w:r>
            <w:r w:rsidRPr="68989BA7" w:rsidR="45A2DC2C">
              <w:rPr>
                <w:rFonts w:asciiTheme="minorHAnsi" w:hAnsiTheme="minorHAnsi"/>
                <w:sz w:val="22"/>
              </w:rPr>
              <w:t xml:space="preserve">of </w:t>
            </w:r>
            <w:r w:rsidRPr="68989BA7">
              <w:rPr>
                <w:rFonts w:asciiTheme="minorHAnsi" w:hAnsiTheme="minorHAnsi"/>
                <w:sz w:val="22"/>
              </w:rPr>
              <w:t xml:space="preserve">July comprised 11-12% of all complaints, e.g. </w:t>
            </w:r>
            <w:r w:rsidRPr="68989BA7" w:rsidR="00842228">
              <w:rPr>
                <w:rFonts w:asciiTheme="minorHAnsi" w:hAnsiTheme="minorHAnsi"/>
                <w:sz w:val="22"/>
              </w:rPr>
              <w:t xml:space="preserve"> Delayed access to care</w:t>
            </w:r>
            <w:r w:rsidRPr="68989BA7" w:rsidR="7ECEAAD2">
              <w:rPr>
                <w:rFonts w:asciiTheme="minorHAnsi" w:hAnsiTheme="minorHAnsi"/>
                <w:sz w:val="22"/>
              </w:rPr>
              <w:t>/t</w:t>
            </w:r>
            <w:r w:rsidRPr="68989BA7" w:rsidR="00842228">
              <w:rPr>
                <w:rFonts w:asciiTheme="minorHAnsi" w:hAnsiTheme="minorHAnsi"/>
                <w:sz w:val="22"/>
              </w:rPr>
              <w:t>rea</w:t>
            </w:r>
            <w:r w:rsidRPr="68989BA7" w:rsidR="001759E7">
              <w:rPr>
                <w:rFonts w:asciiTheme="minorHAnsi" w:hAnsiTheme="minorHAnsi"/>
                <w:sz w:val="22"/>
              </w:rPr>
              <w:t>t</w:t>
            </w:r>
            <w:r w:rsidRPr="68989BA7" w:rsidR="00842228">
              <w:rPr>
                <w:rFonts w:asciiTheme="minorHAnsi" w:hAnsiTheme="minorHAnsi"/>
                <w:sz w:val="22"/>
              </w:rPr>
              <w:t xml:space="preserve">ment, cancellation of referrals. </w:t>
            </w:r>
            <w:r w:rsidR="00B75796">
              <w:rPr>
                <w:rFonts w:asciiTheme="minorHAnsi" w:hAnsiTheme="minorHAnsi"/>
                <w:sz w:val="22"/>
              </w:rPr>
              <w:t xml:space="preserve"> These concerns were conveyed to the MOH urging </w:t>
            </w:r>
            <w:r w:rsidRPr="68989BA7" w:rsidR="560B50F4">
              <w:rPr>
                <w:rFonts w:asciiTheme="minorHAnsi" w:hAnsiTheme="minorHAnsi"/>
                <w:sz w:val="22"/>
              </w:rPr>
              <w:t>th</w:t>
            </w:r>
            <w:r w:rsidRPr="68989BA7" w:rsidR="6AFC8E58">
              <w:rPr>
                <w:rFonts w:asciiTheme="minorHAnsi" w:hAnsiTheme="minorHAnsi"/>
                <w:sz w:val="22"/>
              </w:rPr>
              <w:t xml:space="preserve">e need to improve systems for any future periods of restriction. </w:t>
            </w:r>
          </w:p>
          <w:p w:rsidRPr="00FD2F52" w:rsidR="00842228" w:rsidP="142091AA" w:rsidRDefault="6465460E" w14:paraId="7F53AEDC" w14:textId="491266AD">
            <w:pPr>
              <w:spacing w:after="120" w:line="276" w:lineRule="auto"/>
              <w:rPr>
                <w:rFonts w:asciiTheme="minorHAnsi" w:hAnsiTheme="minorHAnsi"/>
                <w:sz w:val="22"/>
              </w:rPr>
            </w:pPr>
            <w:r w:rsidRPr="68989BA7">
              <w:rPr>
                <w:rFonts w:asciiTheme="minorHAnsi" w:hAnsiTheme="minorHAnsi"/>
                <w:sz w:val="22"/>
              </w:rPr>
              <w:t>Gave a cl</w:t>
            </w:r>
            <w:r w:rsidRPr="68989BA7" w:rsidR="6AFC8E58">
              <w:rPr>
                <w:rFonts w:asciiTheme="minorHAnsi" w:hAnsiTheme="minorHAnsi"/>
                <w:sz w:val="22"/>
              </w:rPr>
              <w:t xml:space="preserve">ear message that the Code of </w:t>
            </w:r>
            <w:r w:rsidRPr="68989BA7" w:rsidR="00842228">
              <w:rPr>
                <w:rFonts w:asciiTheme="minorHAnsi" w:hAnsiTheme="minorHAnsi"/>
                <w:sz w:val="22"/>
              </w:rPr>
              <w:t>rights applies during lockdown circumstances</w:t>
            </w:r>
            <w:r w:rsidRPr="68989BA7" w:rsidR="0A149B90">
              <w:rPr>
                <w:rFonts w:asciiTheme="minorHAnsi" w:hAnsiTheme="minorHAnsi"/>
                <w:sz w:val="22"/>
              </w:rPr>
              <w:t xml:space="preserve"> –rights remain even if </w:t>
            </w:r>
            <w:r w:rsidRPr="68989BA7" w:rsidR="46319F4B">
              <w:rPr>
                <w:rFonts w:asciiTheme="minorHAnsi" w:hAnsiTheme="minorHAnsi"/>
                <w:sz w:val="22"/>
              </w:rPr>
              <w:t xml:space="preserve">the </w:t>
            </w:r>
            <w:r w:rsidRPr="68989BA7" w:rsidR="54A730D4">
              <w:rPr>
                <w:rFonts w:asciiTheme="minorHAnsi" w:hAnsiTheme="minorHAnsi"/>
                <w:sz w:val="22"/>
              </w:rPr>
              <w:t>ways</w:t>
            </w:r>
            <w:r w:rsidRPr="68989BA7" w:rsidR="0A149B90">
              <w:rPr>
                <w:rFonts w:asciiTheme="minorHAnsi" w:hAnsiTheme="minorHAnsi"/>
                <w:sz w:val="22"/>
              </w:rPr>
              <w:t xml:space="preserve"> they are upheld </w:t>
            </w:r>
            <w:r w:rsidR="00BD0B14">
              <w:rPr>
                <w:rFonts w:asciiTheme="minorHAnsi" w:hAnsiTheme="minorHAnsi"/>
                <w:sz w:val="22"/>
              </w:rPr>
              <w:t xml:space="preserve">might </w:t>
            </w:r>
            <w:r w:rsidRPr="68989BA7" w:rsidR="00BD0B14">
              <w:rPr>
                <w:rFonts w:asciiTheme="minorHAnsi" w:hAnsiTheme="minorHAnsi"/>
                <w:sz w:val="22"/>
              </w:rPr>
              <w:t>different</w:t>
            </w:r>
            <w:r w:rsidRPr="68989BA7" w:rsidR="7C95426F">
              <w:rPr>
                <w:rFonts w:asciiTheme="minorHAnsi" w:hAnsiTheme="minorHAnsi"/>
                <w:sz w:val="22"/>
              </w:rPr>
              <w:t xml:space="preserve">. </w:t>
            </w:r>
            <w:r w:rsidRPr="68989BA7" w:rsidR="0A149B90">
              <w:rPr>
                <w:rFonts w:asciiTheme="minorHAnsi" w:hAnsiTheme="minorHAnsi"/>
                <w:sz w:val="22"/>
              </w:rPr>
              <w:t xml:space="preserve"> </w:t>
            </w:r>
          </w:p>
          <w:p w:rsidRPr="00FD2F52" w:rsidR="00842228" w:rsidP="142091AA" w:rsidRDefault="00BD0B14" w14:paraId="0840AB54" w14:textId="02536987">
            <w:pPr>
              <w:spacing w:after="120" w:line="276" w:lineRule="auto"/>
              <w:rPr>
                <w:rFonts w:asciiTheme="minorHAnsi" w:hAnsiTheme="minorHAnsi"/>
                <w:sz w:val="22"/>
              </w:rPr>
            </w:pPr>
            <w:r>
              <w:rPr>
                <w:rFonts w:asciiTheme="minorHAnsi" w:hAnsiTheme="minorHAnsi"/>
                <w:sz w:val="22"/>
              </w:rPr>
              <w:t xml:space="preserve">Released the </w:t>
            </w:r>
            <w:r w:rsidRPr="68989BA7" w:rsidR="6733C25E">
              <w:rPr>
                <w:rFonts w:asciiTheme="minorHAnsi" w:hAnsiTheme="minorHAnsi"/>
                <w:sz w:val="22"/>
              </w:rPr>
              <w:t xml:space="preserve">Mental Health Commissioner </w:t>
            </w:r>
            <w:r w:rsidRPr="68989BA7" w:rsidR="57CE41BB">
              <w:rPr>
                <w:rFonts w:asciiTheme="minorHAnsi" w:hAnsiTheme="minorHAnsi"/>
                <w:sz w:val="22"/>
              </w:rPr>
              <w:t xml:space="preserve">Monitoring and Advocacy </w:t>
            </w:r>
            <w:r>
              <w:rPr>
                <w:rFonts w:asciiTheme="minorHAnsi" w:hAnsiTheme="minorHAnsi"/>
                <w:sz w:val="22"/>
              </w:rPr>
              <w:t xml:space="preserve">report </w:t>
            </w:r>
            <w:r w:rsidRPr="68989BA7" w:rsidR="2D7D2563">
              <w:rPr>
                <w:rFonts w:asciiTheme="minorHAnsi" w:hAnsiTheme="minorHAnsi"/>
                <w:sz w:val="22"/>
              </w:rPr>
              <w:t>in June</w:t>
            </w:r>
            <w:r w:rsidRPr="68989BA7" w:rsidR="71A3F1AA">
              <w:rPr>
                <w:rFonts w:asciiTheme="minorHAnsi" w:hAnsiTheme="minorHAnsi"/>
                <w:sz w:val="22"/>
              </w:rPr>
              <w:t xml:space="preserve"> –which will be </w:t>
            </w:r>
            <w:r w:rsidRPr="68989BA7" w:rsidR="78EAB81D">
              <w:rPr>
                <w:rFonts w:asciiTheme="minorHAnsi" w:hAnsiTheme="minorHAnsi"/>
                <w:sz w:val="22"/>
              </w:rPr>
              <w:t xml:space="preserve">the last </w:t>
            </w:r>
            <w:r>
              <w:rPr>
                <w:rFonts w:asciiTheme="minorHAnsi" w:hAnsiTheme="minorHAnsi"/>
                <w:sz w:val="22"/>
              </w:rPr>
              <w:t xml:space="preserve">due to </w:t>
            </w:r>
            <w:r w:rsidR="00FE5269">
              <w:rPr>
                <w:rFonts w:asciiTheme="minorHAnsi" w:hAnsiTheme="minorHAnsi"/>
                <w:sz w:val="22"/>
              </w:rPr>
              <w:t xml:space="preserve">the </w:t>
            </w:r>
            <w:r w:rsidR="00B47F72">
              <w:rPr>
                <w:rFonts w:asciiTheme="minorHAnsi" w:hAnsiTheme="minorHAnsi"/>
                <w:sz w:val="22"/>
              </w:rPr>
              <w:t xml:space="preserve">upcoming </w:t>
            </w:r>
            <w:r w:rsidR="00FE5269">
              <w:rPr>
                <w:rFonts w:asciiTheme="minorHAnsi" w:hAnsiTheme="minorHAnsi"/>
                <w:sz w:val="22"/>
              </w:rPr>
              <w:t xml:space="preserve">end of </w:t>
            </w:r>
            <w:r w:rsidRPr="68989BA7" w:rsidR="16487317">
              <w:rPr>
                <w:rFonts w:asciiTheme="minorHAnsi" w:hAnsiTheme="minorHAnsi"/>
                <w:sz w:val="22"/>
              </w:rPr>
              <w:t xml:space="preserve">Kevin's </w:t>
            </w:r>
            <w:r w:rsidRPr="68989BA7" w:rsidR="3B3707A6">
              <w:rPr>
                <w:rFonts w:asciiTheme="minorHAnsi" w:hAnsiTheme="minorHAnsi"/>
                <w:sz w:val="22"/>
              </w:rPr>
              <w:t xml:space="preserve">term </w:t>
            </w:r>
            <w:r w:rsidR="00B47F72">
              <w:rPr>
                <w:rFonts w:asciiTheme="minorHAnsi" w:hAnsiTheme="minorHAnsi"/>
                <w:sz w:val="22"/>
              </w:rPr>
              <w:t xml:space="preserve">and the </w:t>
            </w:r>
            <w:r w:rsidR="00E26D67">
              <w:rPr>
                <w:rFonts w:asciiTheme="minorHAnsi" w:hAnsiTheme="minorHAnsi"/>
                <w:sz w:val="22"/>
              </w:rPr>
              <w:t xml:space="preserve">end of the role within HDC with </w:t>
            </w:r>
            <w:r w:rsidRPr="68989BA7" w:rsidR="3B3707A6">
              <w:rPr>
                <w:rFonts w:asciiTheme="minorHAnsi" w:hAnsiTheme="minorHAnsi"/>
                <w:sz w:val="22"/>
              </w:rPr>
              <w:t>establishment of the Mental Health and Wellbeing Commission</w:t>
            </w:r>
            <w:r w:rsidRPr="68989BA7" w:rsidR="1A2E7BB8">
              <w:rPr>
                <w:rFonts w:asciiTheme="minorHAnsi" w:hAnsiTheme="minorHAnsi"/>
                <w:sz w:val="22"/>
              </w:rPr>
              <w:t xml:space="preserve"> </w:t>
            </w:r>
            <w:r w:rsidRPr="68989BA7" w:rsidR="30B3A62C">
              <w:rPr>
                <w:rFonts w:asciiTheme="minorHAnsi" w:hAnsiTheme="minorHAnsi"/>
                <w:sz w:val="22"/>
              </w:rPr>
              <w:t xml:space="preserve">(MHWC) </w:t>
            </w:r>
            <w:r w:rsidRPr="68989BA7" w:rsidR="1A2E7BB8">
              <w:rPr>
                <w:rFonts w:asciiTheme="minorHAnsi" w:hAnsiTheme="minorHAnsi"/>
                <w:sz w:val="22"/>
              </w:rPr>
              <w:t xml:space="preserve">and its full operation as of Feb 2021. </w:t>
            </w:r>
            <w:r w:rsidR="00D02A33">
              <w:rPr>
                <w:rFonts w:asciiTheme="minorHAnsi" w:hAnsiTheme="minorHAnsi"/>
                <w:sz w:val="22"/>
              </w:rPr>
              <w:t xml:space="preserve"> </w:t>
            </w:r>
            <w:r w:rsidRPr="68989BA7" w:rsidR="1A2E7BB8">
              <w:rPr>
                <w:rFonts w:asciiTheme="minorHAnsi" w:hAnsiTheme="minorHAnsi"/>
                <w:sz w:val="22"/>
              </w:rPr>
              <w:t xml:space="preserve">Until then </w:t>
            </w:r>
            <w:r w:rsidRPr="68989BA7" w:rsidR="6C381A35">
              <w:rPr>
                <w:rFonts w:asciiTheme="minorHAnsi" w:hAnsiTheme="minorHAnsi"/>
                <w:sz w:val="22"/>
              </w:rPr>
              <w:t>will continue</w:t>
            </w:r>
            <w:r w:rsidRPr="68989BA7" w:rsidR="00842228">
              <w:rPr>
                <w:rFonts w:asciiTheme="minorHAnsi" w:hAnsiTheme="minorHAnsi"/>
                <w:sz w:val="22"/>
              </w:rPr>
              <w:t xml:space="preserve"> to work with </w:t>
            </w:r>
            <w:r w:rsidRPr="68989BA7" w:rsidR="2CF4B31A">
              <w:rPr>
                <w:rFonts w:asciiTheme="minorHAnsi" w:hAnsiTheme="minorHAnsi"/>
                <w:sz w:val="22"/>
              </w:rPr>
              <w:t xml:space="preserve">the </w:t>
            </w:r>
            <w:r w:rsidRPr="68989BA7" w:rsidR="00842228">
              <w:rPr>
                <w:rFonts w:asciiTheme="minorHAnsi" w:hAnsiTheme="minorHAnsi"/>
                <w:sz w:val="22"/>
              </w:rPr>
              <w:t>initial</w:t>
            </w:r>
            <w:r w:rsidRPr="68989BA7" w:rsidR="1E99E130">
              <w:rPr>
                <w:rFonts w:asciiTheme="minorHAnsi" w:hAnsiTheme="minorHAnsi"/>
                <w:sz w:val="22"/>
              </w:rPr>
              <w:t xml:space="preserve"> </w:t>
            </w:r>
            <w:r w:rsidRPr="68989BA7" w:rsidR="21B57542">
              <w:rPr>
                <w:rFonts w:asciiTheme="minorHAnsi" w:hAnsiTheme="minorHAnsi"/>
                <w:sz w:val="22"/>
              </w:rPr>
              <w:t>MHWC a</w:t>
            </w:r>
            <w:r w:rsidRPr="68989BA7" w:rsidR="64876BDC">
              <w:rPr>
                <w:rFonts w:asciiTheme="minorHAnsi" w:hAnsiTheme="minorHAnsi"/>
                <w:sz w:val="22"/>
              </w:rPr>
              <w:t>nd ensure continual progress.</w:t>
            </w:r>
          </w:p>
          <w:p w:rsidRPr="00FD2F52" w:rsidR="00842228" w:rsidP="68989BA7" w:rsidRDefault="64876BDC" w14:paraId="676AE658" w14:textId="0BE8E45D">
            <w:pPr>
              <w:spacing w:after="120" w:line="276" w:lineRule="auto"/>
              <w:rPr>
                <w:rFonts w:asciiTheme="minorHAnsi" w:hAnsiTheme="minorHAnsi"/>
                <w:sz w:val="22"/>
              </w:rPr>
            </w:pPr>
            <w:r w:rsidRPr="00D02A33">
              <w:rPr>
                <w:rFonts w:asciiTheme="minorHAnsi" w:hAnsiTheme="minorHAnsi"/>
                <w:b/>
                <w:bCs/>
                <w:i/>
                <w:iCs/>
                <w:sz w:val="22"/>
              </w:rPr>
              <w:t>Repeal of the Mental Health Act</w:t>
            </w:r>
            <w:r w:rsidRPr="68989BA7">
              <w:rPr>
                <w:rFonts w:asciiTheme="minorHAnsi" w:hAnsiTheme="minorHAnsi"/>
                <w:sz w:val="22"/>
              </w:rPr>
              <w:t xml:space="preserve">.  </w:t>
            </w:r>
            <w:r w:rsidRPr="68989BA7" w:rsidR="13204FA4">
              <w:rPr>
                <w:rFonts w:asciiTheme="minorHAnsi" w:hAnsiTheme="minorHAnsi"/>
                <w:sz w:val="22"/>
              </w:rPr>
              <w:t xml:space="preserve">This </w:t>
            </w:r>
            <w:r w:rsidRPr="68989BA7">
              <w:rPr>
                <w:rFonts w:asciiTheme="minorHAnsi" w:hAnsiTheme="minorHAnsi"/>
                <w:sz w:val="22"/>
              </w:rPr>
              <w:t xml:space="preserve">MOH </w:t>
            </w:r>
            <w:r w:rsidR="00891B8E">
              <w:rPr>
                <w:rFonts w:asciiTheme="minorHAnsi" w:hAnsiTheme="minorHAnsi"/>
                <w:sz w:val="22"/>
              </w:rPr>
              <w:t xml:space="preserve">have been </w:t>
            </w:r>
            <w:r w:rsidRPr="68989BA7">
              <w:rPr>
                <w:rFonts w:asciiTheme="minorHAnsi" w:hAnsiTheme="minorHAnsi"/>
                <w:sz w:val="22"/>
              </w:rPr>
              <w:t xml:space="preserve">working </w:t>
            </w:r>
            <w:r w:rsidR="00891B8E">
              <w:rPr>
                <w:rFonts w:asciiTheme="minorHAnsi" w:hAnsiTheme="minorHAnsi"/>
                <w:sz w:val="22"/>
              </w:rPr>
              <w:t xml:space="preserve">on this </w:t>
            </w:r>
            <w:r w:rsidRPr="68989BA7">
              <w:rPr>
                <w:rFonts w:asciiTheme="minorHAnsi" w:hAnsiTheme="minorHAnsi"/>
                <w:sz w:val="22"/>
              </w:rPr>
              <w:t xml:space="preserve">at </w:t>
            </w:r>
            <w:r w:rsidRPr="68989BA7" w:rsidR="4B7D5180">
              <w:rPr>
                <w:rFonts w:asciiTheme="minorHAnsi" w:hAnsiTheme="minorHAnsi"/>
                <w:sz w:val="22"/>
              </w:rPr>
              <w:t xml:space="preserve">the </w:t>
            </w:r>
            <w:r w:rsidRPr="68989BA7" w:rsidR="00842228">
              <w:rPr>
                <w:rFonts w:asciiTheme="minorHAnsi" w:hAnsiTheme="minorHAnsi"/>
                <w:sz w:val="22"/>
              </w:rPr>
              <w:t xml:space="preserve">policy level. </w:t>
            </w:r>
            <w:r w:rsidRPr="68989BA7" w:rsidR="154D98D2">
              <w:rPr>
                <w:rFonts w:asciiTheme="minorHAnsi" w:hAnsiTheme="minorHAnsi"/>
                <w:sz w:val="22"/>
              </w:rPr>
              <w:t xml:space="preserve"> HDC would like to see a shift to CRPD alignment </w:t>
            </w:r>
            <w:r w:rsidRPr="68989BA7" w:rsidR="24A3E2AE">
              <w:rPr>
                <w:rFonts w:asciiTheme="minorHAnsi" w:hAnsiTheme="minorHAnsi"/>
                <w:sz w:val="22"/>
              </w:rPr>
              <w:t>and away</w:t>
            </w:r>
            <w:r w:rsidRPr="68989BA7" w:rsidR="154D98D2">
              <w:rPr>
                <w:rFonts w:asciiTheme="minorHAnsi" w:hAnsiTheme="minorHAnsi"/>
                <w:sz w:val="22"/>
              </w:rPr>
              <w:t xml:space="preserve"> </w:t>
            </w:r>
            <w:r w:rsidRPr="68989BA7" w:rsidR="3724D7E2">
              <w:rPr>
                <w:rFonts w:asciiTheme="minorHAnsi" w:hAnsiTheme="minorHAnsi"/>
                <w:sz w:val="22"/>
              </w:rPr>
              <w:t>from risk-based</w:t>
            </w:r>
            <w:r w:rsidRPr="68989BA7" w:rsidR="00842228">
              <w:rPr>
                <w:rFonts w:asciiTheme="minorHAnsi" w:hAnsiTheme="minorHAnsi"/>
                <w:sz w:val="22"/>
              </w:rPr>
              <w:t xml:space="preserve"> decision making</w:t>
            </w:r>
            <w:r w:rsidRPr="68989BA7" w:rsidR="53C0C5CE">
              <w:rPr>
                <w:rFonts w:asciiTheme="minorHAnsi" w:hAnsiTheme="minorHAnsi"/>
                <w:sz w:val="22"/>
              </w:rPr>
              <w:t xml:space="preserve">. </w:t>
            </w:r>
          </w:p>
          <w:p w:rsidRPr="00FD2F52" w:rsidR="00842228" w:rsidP="142091AA" w:rsidRDefault="0F597975" w14:paraId="09EB934C" w14:textId="500B2079">
            <w:pPr>
              <w:spacing w:after="120" w:line="276" w:lineRule="auto"/>
              <w:rPr>
                <w:rFonts w:asciiTheme="minorHAnsi" w:hAnsiTheme="minorHAnsi"/>
                <w:sz w:val="22"/>
              </w:rPr>
            </w:pPr>
            <w:r w:rsidRPr="68989BA7">
              <w:rPr>
                <w:rFonts w:asciiTheme="minorHAnsi" w:hAnsiTheme="minorHAnsi"/>
                <w:sz w:val="22"/>
              </w:rPr>
              <w:t xml:space="preserve">This change will </w:t>
            </w:r>
            <w:r w:rsidRPr="68989BA7" w:rsidR="53C0C5CE">
              <w:rPr>
                <w:rFonts w:asciiTheme="minorHAnsi" w:hAnsiTheme="minorHAnsi"/>
                <w:sz w:val="22"/>
              </w:rPr>
              <w:t>need a careful and nuanced discussion –</w:t>
            </w:r>
            <w:r w:rsidRPr="68989BA7" w:rsidR="126DAF15">
              <w:rPr>
                <w:rFonts w:asciiTheme="minorHAnsi" w:hAnsiTheme="minorHAnsi"/>
                <w:sz w:val="22"/>
              </w:rPr>
              <w:t xml:space="preserve">the language used </w:t>
            </w:r>
            <w:r w:rsidRPr="68989BA7" w:rsidR="53C0C5CE">
              <w:rPr>
                <w:rFonts w:asciiTheme="minorHAnsi" w:hAnsiTheme="minorHAnsi"/>
                <w:sz w:val="22"/>
              </w:rPr>
              <w:t xml:space="preserve">needs to be well thought out </w:t>
            </w:r>
            <w:r w:rsidRPr="68989BA7" w:rsidR="439A813B">
              <w:rPr>
                <w:rFonts w:asciiTheme="minorHAnsi" w:hAnsiTheme="minorHAnsi"/>
                <w:sz w:val="22"/>
              </w:rPr>
              <w:t>to navigate risk</w:t>
            </w:r>
            <w:r w:rsidRPr="68989BA7" w:rsidR="53C0C5CE">
              <w:rPr>
                <w:rFonts w:asciiTheme="minorHAnsi" w:hAnsiTheme="minorHAnsi"/>
                <w:sz w:val="22"/>
              </w:rPr>
              <w:t xml:space="preserve"> vs need</w:t>
            </w:r>
            <w:r w:rsidRPr="68989BA7" w:rsidR="7C0A0F28">
              <w:rPr>
                <w:rFonts w:asciiTheme="minorHAnsi" w:hAnsiTheme="minorHAnsi"/>
                <w:sz w:val="22"/>
              </w:rPr>
              <w:t xml:space="preserve">. </w:t>
            </w:r>
            <w:r w:rsidRPr="68989BA7" w:rsidR="53C0C5CE">
              <w:rPr>
                <w:rFonts w:asciiTheme="minorHAnsi" w:hAnsiTheme="minorHAnsi"/>
                <w:sz w:val="22"/>
              </w:rPr>
              <w:t xml:space="preserve"> </w:t>
            </w:r>
            <w:r w:rsidRPr="68989BA7" w:rsidR="00842228">
              <w:rPr>
                <w:rFonts w:asciiTheme="minorHAnsi" w:hAnsiTheme="minorHAnsi"/>
                <w:sz w:val="22"/>
              </w:rPr>
              <w:t xml:space="preserve"> </w:t>
            </w:r>
          </w:p>
          <w:p w:rsidRPr="00FD2F52" w:rsidR="00842228" w:rsidP="68989BA7" w:rsidRDefault="78E747A3" w14:paraId="56D0AB29" w14:textId="1C7DC61B">
            <w:pPr>
              <w:spacing w:after="120" w:line="276" w:lineRule="auto"/>
              <w:rPr>
                <w:rFonts w:asciiTheme="minorHAnsi" w:hAnsiTheme="minorHAnsi"/>
                <w:sz w:val="22"/>
              </w:rPr>
            </w:pPr>
            <w:r w:rsidRPr="68989BA7">
              <w:rPr>
                <w:rFonts w:asciiTheme="minorHAnsi" w:hAnsiTheme="minorHAnsi"/>
                <w:sz w:val="22"/>
              </w:rPr>
              <w:t xml:space="preserve">The current </w:t>
            </w:r>
            <w:r w:rsidRPr="68989BA7" w:rsidR="44F34DC0">
              <w:rPr>
                <w:rFonts w:asciiTheme="minorHAnsi" w:hAnsiTheme="minorHAnsi"/>
                <w:sz w:val="22"/>
              </w:rPr>
              <w:t>Health</w:t>
            </w:r>
            <w:r w:rsidRPr="68989BA7" w:rsidR="662E32A4">
              <w:rPr>
                <w:rFonts w:asciiTheme="minorHAnsi" w:hAnsiTheme="minorHAnsi"/>
                <w:sz w:val="22"/>
              </w:rPr>
              <w:t xml:space="preserve"> and </w:t>
            </w:r>
            <w:r w:rsidRPr="68989BA7" w:rsidR="607B4B3C">
              <w:rPr>
                <w:rFonts w:asciiTheme="minorHAnsi" w:hAnsiTheme="minorHAnsi"/>
                <w:sz w:val="22"/>
              </w:rPr>
              <w:t>Disability</w:t>
            </w:r>
            <w:r w:rsidRPr="68989BA7" w:rsidR="662E32A4">
              <w:rPr>
                <w:rFonts w:asciiTheme="minorHAnsi" w:hAnsiTheme="minorHAnsi"/>
                <w:sz w:val="22"/>
              </w:rPr>
              <w:t xml:space="preserve"> </w:t>
            </w:r>
            <w:r w:rsidRPr="68989BA7" w:rsidR="1592209E">
              <w:rPr>
                <w:rFonts w:asciiTheme="minorHAnsi" w:hAnsiTheme="minorHAnsi"/>
                <w:sz w:val="22"/>
              </w:rPr>
              <w:t xml:space="preserve">Commissioner Anthony Hill’s term </w:t>
            </w:r>
            <w:r w:rsidRPr="68989BA7" w:rsidR="00842228">
              <w:rPr>
                <w:rFonts w:asciiTheme="minorHAnsi" w:hAnsiTheme="minorHAnsi"/>
                <w:sz w:val="22"/>
              </w:rPr>
              <w:t>finish</w:t>
            </w:r>
            <w:r w:rsidRPr="68989BA7" w:rsidR="02A4A9AD">
              <w:rPr>
                <w:rFonts w:asciiTheme="minorHAnsi" w:hAnsiTheme="minorHAnsi"/>
                <w:sz w:val="22"/>
              </w:rPr>
              <w:t xml:space="preserve">es August 2020. </w:t>
            </w:r>
            <w:r w:rsidR="00D02A33">
              <w:rPr>
                <w:rFonts w:asciiTheme="minorHAnsi" w:hAnsiTheme="minorHAnsi"/>
                <w:sz w:val="22"/>
              </w:rPr>
              <w:t xml:space="preserve"> </w:t>
            </w:r>
            <w:r w:rsidRPr="68989BA7" w:rsidR="00842228">
              <w:rPr>
                <w:rFonts w:asciiTheme="minorHAnsi" w:hAnsiTheme="minorHAnsi"/>
                <w:sz w:val="22"/>
              </w:rPr>
              <w:t xml:space="preserve"> </w:t>
            </w:r>
            <w:r w:rsidRPr="68989BA7" w:rsidR="004363EC">
              <w:rPr>
                <w:rFonts w:asciiTheme="minorHAnsi" w:hAnsiTheme="minorHAnsi"/>
                <w:sz w:val="22"/>
              </w:rPr>
              <w:t>M</w:t>
            </w:r>
            <w:r w:rsidRPr="68989BA7" w:rsidR="00842228">
              <w:rPr>
                <w:rFonts w:asciiTheme="minorHAnsi" w:hAnsiTheme="minorHAnsi"/>
                <w:sz w:val="22"/>
              </w:rPr>
              <w:t>orag</w:t>
            </w:r>
            <w:r w:rsidRPr="68989BA7" w:rsidR="004363EC">
              <w:rPr>
                <w:rFonts w:asciiTheme="minorHAnsi" w:hAnsiTheme="minorHAnsi"/>
                <w:sz w:val="22"/>
              </w:rPr>
              <w:t xml:space="preserve"> McDowell is the</w:t>
            </w:r>
            <w:r w:rsidRPr="68989BA7" w:rsidR="00842228">
              <w:rPr>
                <w:rFonts w:asciiTheme="minorHAnsi" w:hAnsiTheme="minorHAnsi"/>
                <w:sz w:val="22"/>
              </w:rPr>
              <w:t xml:space="preserve"> new commissioner starting </w:t>
            </w:r>
            <w:r w:rsidRPr="68989BA7" w:rsidR="7362DF47">
              <w:rPr>
                <w:rFonts w:asciiTheme="minorHAnsi" w:hAnsiTheme="minorHAnsi"/>
                <w:sz w:val="22"/>
              </w:rPr>
              <w:t xml:space="preserve">September 2020. </w:t>
            </w:r>
            <w:r w:rsidRPr="68989BA7" w:rsidR="00842228">
              <w:rPr>
                <w:rFonts w:asciiTheme="minorHAnsi" w:hAnsiTheme="minorHAnsi"/>
                <w:sz w:val="22"/>
              </w:rPr>
              <w:t xml:space="preserve"> </w:t>
            </w:r>
          </w:p>
          <w:p w:rsidRPr="00FD2F52" w:rsidR="00842228" w:rsidP="68989BA7" w:rsidRDefault="784C9FE0" w14:paraId="2B40D561" w14:textId="78679A69">
            <w:pPr>
              <w:spacing w:after="120" w:line="276" w:lineRule="auto"/>
              <w:rPr>
                <w:rFonts w:asciiTheme="minorHAnsi" w:hAnsiTheme="minorHAnsi"/>
                <w:b/>
                <w:bCs/>
                <w:sz w:val="22"/>
              </w:rPr>
            </w:pPr>
            <w:r w:rsidRPr="68989BA7">
              <w:rPr>
                <w:rFonts w:asciiTheme="minorHAnsi" w:hAnsiTheme="minorHAnsi"/>
                <w:b/>
                <w:bCs/>
                <w:sz w:val="22"/>
              </w:rPr>
              <w:t>Ombudsman.</w:t>
            </w:r>
          </w:p>
          <w:p w:rsidRPr="00FD2F52" w:rsidR="00842228" w:rsidP="39CD3B53" w:rsidRDefault="5B163B54" w14:paraId="4F1C35B6" w14:textId="6B46A29D">
            <w:pPr>
              <w:spacing w:after="120" w:line="276" w:lineRule="auto"/>
              <w:rPr>
                <w:rFonts w:asciiTheme="minorHAnsi" w:hAnsiTheme="minorHAnsi"/>
                <w:sz w:val="22"/>
              </w:rPr>
            </w:pPr>
            <w:r w:rsidRPr="39CD3B53">
              <w:rPr>
                <w:rFonts w:asciiTheme="minorHAnsi" w:hAnsiTheme="minorHAnsi"/>
                <w:sz w:val="22"/>
              </w:rPr>
              <w:t xml:space="preserve">An overview </w:t>
            </w:r>
            <w:r w:rsidRPr="39CD3B53" w:rsidR="00376C75">
              <w:rPr>
                <w:rFonts w:asciiTheme="minorHAnsi" w:hAnsiTheme="minorHAnsi"/>
                <w:sz w:val="22"/>
              </w:rPr>
              <w:t>of recent</w:t>
            </w:r>
            <w:r w:rsidRPr="39CD3B53">
              <w:rPr>
                <w:rFonts w:asciiTheme="minorHAnsi" w:hAnsiTheme="minorHAnsi"/>
                <w:sz w:val="22"/>
              </w:rPr>
              <w:t xml:space="preserve"> reports was provided</w:t>
            </w:r>
            <w:r w:rsidRPr="39CD3B53" w:rsidR="784C9FE0">
              <w:rPr>
                <w:rFonts w:asciiTheme="minorHAnsi" w:hAnsiTheme="minorHAnsi"/>
                <w:sz w:val="22"/>
              </w:rPr>
              <w:t>.</w:t>
            </w:r>
          </w:p>
          <w:p w:rsidRPr="00CF5111" w:rsidR="00CF5111" w:rsidP="006221DE" w:rsidRDefault="00CF5111" w14:paraId="659B32B1" w14:textId="77777777">
            <w:pPr>
              <w:numPr>
                <w:ilvl w:val="0"/>
                <w:numId w:val="36"/>
              </w:numPr>
              <w:spacing w:after="120" w:line="276" w:lineRule="auto"/>
              <w:ind w:left="321" w:hanging="321"/>
              <w:rPr>
                <w:rFonts w:asciiTheme="minorHAnsi" w:hAnsiTheme="minorHAnsi"/>
                <w:sz w:val="22"/>
              </w:rPr>
            </w:pPr>
            <w:r w:rsidRPr="00CF5111">
              <w:rPr>
                <w:rFonts w:asciiTheme="minorHAnsi" w:hAnsiTheme="minorHAnsi"/>
                <w:i/>
                <w:iCs/>
                <w:sz w:val="22"/>
              </w:rPr>
              <w:t>He Take Kōhukihuki: A Matter of Urgency</w:t>
            </w:r>
            <w:r w:rsidRPr="00CF5111">
              <w:rPr>
                <w:rFonts w:asciiTheme="minorHAnsi" w:hAnsiTheme="minorHAnsi"/>
                <w:sz w:val="22"/>
              </w:rPr>
              <w:t xml:space="preserve">, an investigation into the practices and policies of Oranga Tamariki—Ministry for Children regarding the removal of newborn pēpi/children from their parents and whānau. The Chief Ombudsman found that all the cases he reviewed required a disability rights-based response from the Ministry. Over 20 percent </w:t>
            </w:r>
            <w:r w:rsidRPr="00CF5111">
              <w:rPr>
                <w:rFonts w:asciiTheme="minorHAnsi" w:hAnsiTheme="minorHAnsi"/>
                <w:sz w:val="22"/>
              </w:rPr>
              <w:lastRenderedPageBreak/>
              <w:t xml:space="preserve">involved parents with intellectual disability.  The report made a range of recommendations regarding disability rights and reasonable accommodations. </w:t>
            </w:r>
          </w:p>
          <w:p w:rsidRPr="00CF5111" w:rsidR="00CF5111" w:rsidP="006221DE" w:rsidRDefault="00CF5111" w14:paraId="0DF49382" w14:textId="77777777">
            <w:pPr>
              <w:numPr>
                <w:ilvl w:val="0"/>
                <w:numId w:val="36"/>
              </w:numPr>
              <w:spacing w:after="120" w:line="276" w:lineRule="auto"/>
              <w:ind w:left="321" w:hanging="321"/>
              <w:rPr>
                <w:rFonts w:asciiTheme="minorHAnsi" w:hAnsiTheme="minorHAnsi"/>
                <w:sz w:val="22"/>
              </w:rPr>
            </w:pPr>
            <w:r w:rsidRPr="00CF5111">
              <w:rPr>
                <w:rFonts w:asciiTheme="minorHAnsi" w:hAnsiTheme="minorHAnsi"/>
                <w:sz w:val="22"/>
              </w:rPr>
              <w:t xml:space="preserve">Off the Record: an investigation into the Ministry of Health’s collection, use and reporting of information about the deaths of people with intellectual disabilities receiving full-time residential support. The report found significant gaps in Ministry practice. It makes </w:t>
            </w:r>
            <w:proofErr w:type="gramStart"/>
            <w:r w:rsidRPr="00CF5111">
              <w:rPr>
                <w:rFonts w:asciiTheme="minorHAnsi" w:hAnsiTheme="minorHAnsi"/>
                <w:sz w:val="22"/>
              </w:rPr>
              <w:t>a number of</w:t>
            </w:r>
            <w:proofErr w:type="gramEnd"/>
            <w:r w:rsidRPr="00CF5111">
              <w:rPr>
                <w:rFonts w:asciiTheme="minorHAnsi" w:hAnsiTheme="minorHAnsi"/>
                <w:sz w:val="22"/>
              </w:rPr>
              <w:t xml:space="preserve"> recommendations, all of which have been accepted by the Ministry.  </w:t>
            </w:r>
          </w:p>
          <w:p w:rsidRPr="00CF5111" w:rsidR="00CF5111" w:rsidP="006221DE" w:rsidRDefault="00CF5111" w14:paraId="7ACBA895" w14:textId="77777777">
            <w:pPr>
              <w:numPr>
                <w:ilvl w:val="0"/>
                <w:numId w:val="36"/>
              </w:numPr>
              <w:spacing w:after="120" w:line="276" w:lineRule="auto"/>
              <w:ind w:left="321" w:hanging="321"/>
              <w:rPr>
                <w:rFonts w:asciiTheme="minorHAnsi" w:hAnsiTheme="minorHAnsi"/>
                <w:sz w:val="22"/>
              </w:rPr>
            </w:pPr>
            <w:r w:rsidRPr="00CF5111">
              <w:rPr>
                <w:rFonts w:asciiTheme="minorHAnsi" w:hAnsiTheme="minorHAnsi"/>
                <w:sz w:val="22"/>
              </w:rPr>
              <w:t xml:space="preserve">A systemic investigation into the facilities and services provided by the Ministry of Health for people with intellectual disabilities under the High and Complex Framework will be published in late 2020 or early 2021. The investigation has taken a case study-based approach and worked directly with people living in the facilities. </w:t>
            </w:r>
          </w:p>
          <w:p w:rsidRPr="00CF5111" w:rsidR="00CF5111" w:rsidP="006221DE" w:rsidRDefault="00CF5111" w14:paraId="720F4B78" w14:textId="77777777">
            <w:pPr>
              <w:numPr>
                <w:ilvl w:val="0"/>
                <w:numId w:val="36"/>
              </w:numPr>
              <w:spacing w:after="120" w:line="276" w:lineRule="auto"/>
              <w:ind w:left="321" w:hanging="321"/>
              <w:rPr>
                <w:rFonts w:asciiTheme="minorHAnsi" w:hAnsiTheme="minorHAnsi"/>
                <w:sz w:val="22"/>
              </w:rPr>
            </w:pPr>
            <w:r w:rsidRPr="00CF5111">
              <w:rPr>
                <w:rFonts w:asciiTheme="minorHAnsi" w:hAnsiTheme="minorHAnsi"/>
                <w:sz w:val="22"/>
              </w:rPr>
              <w:t>OPCAT inspection reports relating to health and disability facilities are now routinely being made publicly available. Most of the facilities visited are generally working well but some unacceptable practices have been the subject of recommendations by the Chief Ombudsman, including long-term inappropriate placement of service users with high and complex needs and/or intellectual disabilities, and prolonged placements in Intensive Care Units.  </w:t>
            </w:r>
          </w:p>
          <w:p w:rsidRPr="00CF5111" w:rsidR="00CF5111" w:rsidP="006221DE" w:rsidRDefault="00CF5111" w14:paraId="4FCF37CC" w14:textId="77777777">
            <w:pPr>
              <w:numPr>
                <w:ilvl w:val="0"/>
                <w:numId w:val="36"/>
              </w:numPr>
              <w:spacing w:after="120" w:line="276" w:lineRule="auto"/>
              <w:ind w:left="321" w:hanging="321"/>
              <w:rPr>
                <w:rFonts w:asciiTheme="minorHAnsi" w:hAnsiTheme="minorHAnsi"/>
                <w:sz w:val="22"/>
              </w:rPr>
            </w:pPr>
            <w:r w:rsidRPr="00CF5111">
              <w:rPr>
                <w:rFonts w:asciiTheme="minorHAnsi" w:hAnsiTheme="minorHAnsi"/>
                <w:sz w:val="22"/>
              </w:rPr>
              <w:t xml:space="preserve">Also undertook inspections of secure aged care facilities during COVID-19 Alert Levels 3 and 4.  A thematic report on these inspections will shortly be available. </w:t>
            </w:r>
          </w:p>
          <w:p w:rsidRPr="00FD2F52" w:rsidR="00842228" w:rsidP="75BF6384" w:rsidRDefault="00162A73" w14:paraId="200C023F" w14:textId="4F98367C">
            <w:pPr>
              <w:spacing w:after="120" w:line="276" w:lineRule="auto"/>
              <w:rPr>
                <w:rFonts w:asciiTheme="minorHAnsi" w:hAnsiTheme="minorHAnsi"/>
                <w:sz w:val="22"/>
              </w:rPr>
            </w:pPr>
            <w:r>
              <w:rPr>
                <w:rFonts w:asciiTheme="minorHAnsi" w:hAnsiTheme="minorHAnsi"/>
                <w:sz w:val="22"/>
              </w:rPr>
              <w:t xml:space="preserve">PB also </w:t>
            </w:r>
            <w:r w:rsidRPr="7430C5C4" w:rsidR="4BD91F16">
              <w:rPr>
                <w:rFonts w:asciiTheme="minorHAnsi" w:hAnsiTheme="minorHAnsi"/>
                <w:sz w:val="22"/>
              </w:rPr>
              <w:t>advised that the Office had a further increase in appropriation passed on the l</w:t>
            </w:r>
            <w:r w:rsidRPr="7430C5C4" w:rsidR="00842228">
              <w:rPr>
                <w:rFonts w:asciiTheme="minorHAnsi" w:hAnsiTheme="minorHAnsi"/>
                <w:sz w:val="22"/>
              </w:rPr>
              <w:t xml:space="preserve">ast day of </w:t>
            </w:r>
            <w:r w:rsidRPr="13A44489" w:rsidR="5147B2E7">
              <w:rPr>
                <w:rFonts w:asciiTheme="minorHAnsi" w:hAnsiTheme="minorHAnsi"/>
                <w:sz w:val="22"/>
              </w:rPr>
              <w:t>P</w:t>
            </w:r>
            <w:r w:rsidRPr="13A44489" w:rsidR="00842228">
              <w:rPr>
                <w:rFonts w:asciiTheme="minorHAnsi" w:hAnsiTheme="minorHAnsi"/>
                <w:sz w:val="22"/>
              </w:rPr>
              <w:t>arliament</w:t>
            </w:r>
            <w:r w:rsidRPr="13A44489" w:rsidR="009A7EA1">
              <w:rPr>
                <w:rFonts w:asciiTheme="minorHAnsi" w:hAnsiTheme="minorHAnsi"/>
                <w:sz w:val="22"/>
              </w:rPr>
              <w:t>.</w:t>
            </w:r>
            <w:r w:rsidRPr="7430C5C4" w:rsidR="009A7EA1">
              <w:rPr>
                <w:rFonts w:asciiTheme="minorHAnsi" w:hAnsiTheme="minorHAnsi"/>
                <w:sz w:val="22"/>
              </w:rPr>
              <w:t xml:space="preserve"> This will allow a growth in </w:t>
            </w:r>
            <w:r w:rsidRPr="7430C5C4" w:rsidR="00A44A27">
              <w:rPr>
                <w:rFonts w:asciiTheme="minorHAnsi" w:hAnsiTheme="minorHAnsi"/>
                <w:sz w:val="22"/>
              </w:rPr>
              <w:t xml:space="preserve">the disability rights team and </w:t>
            </w:r>
            <w:r w:rsidRPr="7430C5C4" w:rsidR="009A7EA1">
              <w:rPr>
                <w:rFonts w:asciiTheme="minorHAnsi" w:hAnsiTheme="minorHAnsi"/>
                <w:sz w:val="22"/>
              </w:rPr>
              <w:t xml:space="preserve">attention to </w:t>
            </w:r>
            <w:r w:rsidRPr="7430C5C4" w:rsidR="00842228">
              <w:rPr>
                <w:rFonts w:asciiTheme="minorHAnsi" w:hAnsiTheme="minorHAnsi"/>
                <w:sz w:val="22"/>
              </w:rPr>
              <w:t>disability a</w:t>
            </w:r>
            <w:r w:rsidRPr="7430C5C4" w:rsidR="34663518">
              <w:rPr>
                <w:rFonts w:asciiTheme="minorHAnsi" w:hAnsiTheme="minorHAnsi"/>
                <w:sz w:val="22"/>
              </w:rPr>
              <w:t>cross all operations of the</w:t>
            </w:r>
            <w:r w:rsidRPr="7430C5C4" w:rsidR="00842228">
              <w:rPr>
                <w:rFonts w:asciiTheme="minorHAnsi" w:hAnsiTheme="minorHAnsi"/>
                <w:sz w:val="22"/>
              </w:rPr>
              <w:t xml:space="preserve"> office</w:t>
            </w:r>
            <w:r w:rsidRPr="7430C5C4" w:rsidR="000C6D6F">
              <w:rPr>
                <w:rFonts w:asciiTheme="minorHAnsi" w:hAnsiTheme="minorHAnsi"/>
                <w:sz w:val="22"/>
              </w:rPr>
              <w:t>.</w:t>
            </w:r>
            <w:r w:rsidRPr="7430C5C4" w:rsidR="00842228">
              <w:rPr>
                <w:rFonts w:asciiTheme="minorHAnsi" w:hAnsiTheme="minorHAnsi"/>
                <w:sz w:val="22"/>
              </w:rPr>
              <w:t xml:space="preserve"> </w:t>
            </w:r>
          </w:p>
          <w:p w:rsidRPr="00D5189A" w:rsidR="003C2E5A" w:rsidP="142091AA" w:rsidRDefault="1AC49043" w14:paraId="171A80D0" w14:textId="215DAD97">
            <w:pPr>
              <w:spacing w:after="120" w:line="276" w:lineRule="auto"/>
              <w:rPr>
                <w:rFonts w:asciiTheme="minorHAnsi" w:hAnsiTheme="minorHAnsi"/>
                <w:b/>
                <w:bCs/>
                <w:sz w:val="22"/>
              </w:rPr>
            </w:pPr>
            <w:r w:rsidRPr="00D5189A">
              <w:rPr>
                <w:rFonts w:asciiTheme="minorHAnsi" w:hAnsiTheme="minorHAnsi"/>
                <w:b/>
                <w:bCs/>
                <w:sz w:val="22"/>
              </w:rPr>
              <w:t>DPO</w:t>
            </w:r>
            <w:r w:rsidR="00D5189A">
              <w:rPr>
                <w:rFonts w:asciiTheme="minorHAnsi" w:hAnsiTheme="minorHAnsi"/>
                <w:b/>
                <w:bCs/>
                <w:sz w:val="22"/>
              </w:rPr>
              <w:t>C</w:t>
            </w:r>
          </w:p>
          <w:p w:rsidRPr="00482B55" w:rsidR="00D5189A" w:rsidP="00D5148E" w:rsidRDefault="003C2E5A" w14:paraId="080DB7AF" w14:textId="77777777">
            <w:pPr>
              <w:pStyle w:val="ListParagraph"/>
              <w:numPr>
                <w:ilvl w:val="0"/>
                <w:numId w:val="35"/>
              </w:numPr>
              <w:spacing w:after="120" w:line="276" w:lineRule="auto"/>
              <w:ind w:left="321" w:hanging="321"/>
              <w:rPr>
                <w:rFonts w:asciiTheme="minorHAnsi" w:hAnsiTheme="minorHAnsi"/>
                <w:sz w:val="22"/>
              </w:rPr>
            </w:pPr>
            <w:r w:rsidRPr="00482B55">
              <w:rPr>
                <w:rFonts w:asciiTheme="minorHAnsi" w:hAnsiTheme="minorHAnsi"/>
                <w:sz w:val="22"/>
              </w:rPr>
              <w:t xml:space="preserve">Leo clarified that Tristram is the </w:t>
            </w:r>
            <w:r w:rsidRPr="00482B55" w:rsidR="00D5189A">
              <w:rPr>
                <w:rFonts w:asciiTheme="minorHAnsi" w:hAnsiTheme="minorHAnsi"/>
                <w:sz w:val="22"/>
              </w:rPr>
              <w:t xml:space="preserve">official DPOC representative on IMM and Leo attends in virtue of being the current Chair. </w:t>
            </w:r>
          </w:p>
          <w:p w:rsidRPr="00482B55" w:rsidR="00D5189A" w:rsidP="00D5148E" w:rsidRDefault="00D5189A" w14:paraId="6562D3C6" w14:textId="2EC6DCC8">
            <w:pPr>
              <w:pStyle w:val="ListParagraph"/>
              <w:numPr>
                <w:ilvl w:val="0"/>
                <w:numId w:val="35"/>
              </w:numPr>
              <w:spacing w:after="120" w:line="276" w:lineRule="auto"/>
              <w:ind w:left="321" w:hanging="321"/>
              <w:rPr>
                <w:rFonts w:asciiTheme="minorHAnsi" w:hAnsiTheme="minorHAnsi"/>
                <w:sz w:val="22"/>
              </w:rPr>
            </w:pPr>
            <w:r w:rsidRPr="00482B55">
              <w:rPr>
                <w:rFonts w:asciiTheme="minorHAnsi" w:hAnsiTheme="minorHAnsi"/>
                <w:sz w:val="22"/>
              </w:rPr>
              <w:t xml:space="preserve">DPOC have had valuable </w:t>
            </w:r>
            <w:r w:rsidRPr="00482B55" w:rsidR="009A3A08">
              <w:rPr>
                <w:rFonts w:asciiTheme="minorHAnsi" w:hAnsiTheme="minorHAnsi"/>
                <w:sz w:val="22"/>
              </w:rPr>
              <w:t>workshop with</w:t>
            </w:r>
            <w:r w:rsidRPr="00482B55" w:rsidR="00842228">
              <w:rPr>
                <w:rFonts w:asciiTheme="minorHAnsi" w:hAnsiTheme="minorHAnsi"/>
                <w:sz w:val="22"/>
              </w:rPr>
              <w:t xml:space="preserve"> ODI </w:t>
            </w:r>
            <w:r w:rsidRPr="00482B55" w:rsidR="00BA3DD7">
              <w:rPr>
                <w:rFonts w:asciiTheme="minorHAnsi" w:hAnsiTheme="minorHAnsi"/>
                <w:sz w:val="22"/>
              </w:rPr>
              <w:t>o</w:t>
            </w:r>
            <w:r w:rsidRPr="00482B55" w:rsidR="00842228">
              <w:rPr>
                <w:rFonts w:asciiTheme="minorHAnsi" w:hAnsiTheme="minorHAnsi"/>
                <w:sz w:val="22"/>
              </w:rPr>
              <w:t>n next steps on disabi</w:t>
            </w:r>
            <w:r w:rsidRPr="00482B55" w:rsidR="00BA3DD7">
              <w:rPr>
                <w:rFonts w:asciiTheme="minorHAnsi" w:hAnsiTheme="minorHAnsi"/>
                <w:sz w:val="22"/>
              </w:rPr>
              <w:t>lity</w:t>
            </w:r>
            <w:r w:rsidRPr="00482B55" w:rsidR="00842228">
              <w:rPr>
                <w:rFonts w:asciiTheme="minorHAnsi" w:hAnsiTheme="minorHAnsi"/>
                <w:sz w:val="22"/>
              </w:rPr>
              <w:t xml:space="preserve"> action plan </w:t>
            </w:r>
            <w:r w:rsidRPr="00482B55" w:rsidR="000F4A74">
              <w:rPr>
                <w:rFonts w:asciiTheme="minorHAnsi" w:hAnsiTheme="minorHAnsi"/>
                <w:sz w:val="22"/>
              </w:rPr>
              <w:t xml:space="preserve">(DAP) and </w:t>
            </w:r>
            <w:r w:rsidRPr="00482B55" w:rsidR="00842228">
              <w:rPr>
                <w:rFonts w:asciiTheme="minorHAnsi" w:hAnsiTheme="minorHAnsi"/>
                <w:sz w:val="22"/>
              </w:rPr>
              <w:t>what it needs to a</w:t>
            </w:r>
            <w:r w:rsidRPr="00482B55" w:rsidR="00BA3DD7">
              <w:rPr>
                <w:rFonts w:asciiTheme="minorHAnsi" w:hAnsiTheme="minorHAnsi"/>
                <w:sz w:val="22"/>
              </w:rPr>
              <w:t>ch</w:t>
            </w:r>
            <w:r w:rsidRPr="00482B55" w:rsidR="00842228">
              <w:rPr>
                <w:rFonts w:asciiTheme="minorHAnsi" w:hAnsiTheme="minorHAnsi"/>
                <w:sz w:val="22"/>
              </w:rPr>
              <w:t xml:space="preserve">ieve. </w:t>
            </w:r>
          </w:p>
          <w:p w:rsidRPr="00482B55" w:rsidR="00D5189A" w:rsidP="00D5148E" w:rsidRDefault="000F4A74" w14:paraId="3548FF35" w14:textId="28BEB62F">
            <w:pPr>
              <w:pStyle w:val="ListParagraph"/>
              <w:numPr>
                <w:ilvl w:val="0"/>
                <w:numId w:val="35"/>
              </w:numPr>
              <w:spacing w:after="120" w:line="276" w:lineRule="auto"/>
              <w:ind w:left="321" w:hanging="321"/>
              <w:rPr>
                <w:rFonts w:asciiTheme="minorHAnsi" w:hAnsiTheme="minorHAnsi"/>
                <w:sz w:val="22"/>
              </w:rPr>
            </w:pPr>
            <w:r w:rsidRPr="00482B55">
              <w:rPr>
                <w:rFonts w:asciiTheme="minorHAnsi" w:hAnsiTheme="minorHAnsi"/>
                <w:sz w:val="22"/>
              </w:rPr>
              <w:t>The o</w:t>
            </w:r>
            <w:r w:rsidRPr="00482B55" w:rsidR="00842228">
              <w:rPr>
                <w:rFonts w:asciiTheme="minorHAnsi" w:hAnsiTheme="minorHAnsi"/>
                <w:sz w:val="22"/>
              </w:rPr>
              <w:t xml:space="preserve">nline version of </w:t>
            </w:r>
            <w:r w:rsidRPr="00482B55">
              <w:rPr>
                <w:rFonts w:asciiTheme="minorHAnsi" w:hAnsiTheme="minorHAnsi"/>
                <w:sz w:val="22"/>
              </w:rPr>
              <w:t xml:space="preserve">the DAP </w:t>
            </w:r>
            <w:r w:rsidRPr="00482B55" w:rsidR="00842228">
              <w:rPr>
                <w:rFonts w:asciiTheme="minorHAnsi" w:hAnsiTheme="minorHAnsi"/>
                <w:sz w:val="22"/>
              </w:rPr>
              <w:t>didn’t get completed before lockdown started,</w:t>
            </w:r>
            <w:r w:rsidRPr="00482B55">
              <w:rPr>
                <w:rFonts w:asciiTheme="minorHAnsi" w:hAnsiTheme="minorHAnsi"/>
                <w:sz w:val="22"/>
              </w:rPr>
              <w:t xml:space="preserve"> so DPOC are </w:t>
            </w:r>
            <w:r w:rsidRPr="00482B55" w:rsidR="00842228">
              <w:rPr>
                <w:rFonts w:asciiTheme="minorHAnsi" w:hAnsiTheme="minorHAnsi"/>
                <w:sz w:val="22"/>
              </w:rPr>
              <w:t xml:space="preserve">awaiting finalisation on some items. </w:t>
            </w:r>
          </w:p>
          <w:p w:rsidRPr="00482B55" w:rsidR="00A6556D" w:rsidP="00D5148E" w:rsidRDefault="00F17865" w14:paraId="58D20ED1" w14:textId="255C8962">
            <w:pPr>
              <w:pStyle w:val="ListParagraph"/>
              <w:numPr>
                <w:ilvl w:val="0"/>
                <w:numId w:val="35"/>
              </w:numPr>
              <w:spacing w:after="120" w:line="276" w:lineRule="auto"/>
              <w:ind w:left="321" w:hanging="321"/>
              <w:rPr>
                <w:rFonts w:asciiTheme="minorHAnsi" w:hAnsiTheme="minorHAnsi"/>
                <w:sz w:val="22"/>
              </w:rPr>
            </w:pPr>
            <w:r w:rsidRPr="00482B55">
              <w:rPr>
                <w:rFonts w:asciiTheme="minorHAnsi" w:hAnsiTheme="minorHAnsi"/>
                <w:sz w:val="22"/>
              </w:rPr>
              <w:t>The DPOC has d</w:t>
            </w:r>
            <w:r w:rsidRPr="00482B55" w:rsidR="00D5189A">
              <w:rPr>
                <w:rFonts w:asciiTheme="minorHAnsi" w:hAnsiTheme="minorHAnsi"/>
                <w:sz w:val="22"/>
              </w:rPr>
              <w:t xml:space="preserve">iscussed whether some Covid related groups established during the </w:t>
            </w:r>
            <w:r w:rsidRPr="00482B55">
              <w:rPr>
                <w:rFonts w:asciiTheme="minorHAnsi" w:hAnsiTheme="minorHAnsi"/>
                <w:sz w:val="22"/>
              </w:rPr>
              <w:t>‘</w:t>
            </w:r>
            <w:r w:rsidRPr="00482B55" w:rsidR="00D5189A">
              <w:rPr>
                <w:rFonts w:asciiTheme="minorHAnsi" w:hAnsiTheme="minorHAnsi"/>
                <w:sz w:val="22"/>
              </w:rPr>
              <w:t>first wave</w:t>
            </w:r>
            <w:r w:rsidRPr="00482B55">
              <w:rPr>
                <w:rFonts w:asciiTheme="minorHAnsi" w:hAnsiTheme="minorHAnsi"/>
                <w:sz w:val="22"/>
              </w:rPr>
              <w:t>’</w:t>
            </w:r>
            <w:r w:rsidRPr="00482B55" w:rsidR="00D5189A">
              <w:rPr>
                <w:rFonts w:asciiTheme="minorHAnsi" w:hAnsiTheme="minorHAnsi"/>
                <w:sz w:val="22"/>
              </w:rPr>
              <w:t xml:space="preserve"> </w:t>
            </w:r>
            <w:r w:rsidRPr="00482B55" w:rsidR="00842228">
              <w:rPr>
                <w:rFonts w:asciiTheme="minorHAnsi" w:hAnsiTheme="minorHAnsi"/>
                <w:sz w:val="22"/>
              </w:rPr>
              <w:t>should be resurrected</w:t>
            </w:r>
            <w:r w:rsidRPr="00482B55" w:rsidR="00D5189A">
              <w:rPr>
                <w:rFonts w:asciiTheme="minorHAnsi" w:hAnsiTheme="minorHAnsi"/>
                <w:sz w:val="22"/>
              </w:rPr>
              <w:t xml:space="preserve"> for this second wave</w:t>
            </w:r>
            <w:r w:rsidRPr="00482B55" w:rsidR="009A3A08">
              <w:rPr>
                <w:rFonts w:asciiTheme="minorHAnsi" w:hAnsiTheme="minorHAnsi"/>
                <w:sz w:val="22"/>
              </w:rPr>
              <w:t xml:space="preserve">. The accessible communications group was re-established </w:t>
            </w:r>
            <w:r w:rsidRPr="00482B55" w:rsidR="00A6556D">
              <w:rPr>
                <w:rFonts w:asciiTheme="minorHAnsi" w:hAnsiTheme="minorHAnsi"/>
                <w:sz w:val="22"/>
              </w:rPr>
              <w:t>and two</w:t>
            </w:r>
            <w:r w:rsidRPr="00482B55" w:rsidR="00842228">
              <w:rPr>
                <w:rFonts w:asciiTheme="minorHAnsi" w:hAnsiTheme="minorHAnsi"/>
                <w:sz w:val="22"/>
              </w:rPr>
              <w:t xml:space="preserve"> representatives from </w:t>
            </w:r>
            <w:r w:rsidRPr="00482B55" w:rsidR="00B762B1">
              <w:rPr>
                <w:rFonts w:asciiTheme="minorHAnsi" w:hAnsiTheme="minorHAnsi"/>
                <w:sz w:val="22"/>
              </w:rPr>
              <w:t xml:space="preserve">DPOC </w:t>
            </w:r>
            <w:r w:rsidRPr="00482B55" w:rsidR="00842228">
              <w:rPr>
                <w:rFonts w:asciiTheme="minorHAnsi" w:hAnsiTheme="minorHAnsi"/>
                <w:sz w:val="22"/>
              </w:rPr>
              <w:t>attend those meetings</w:t>
            </w:r>
            <w:r w:rsidRPr="00482B55" w:rsidR="009A3A08">
              <w:rPr>
                <w:rFonts w:asciiTheme="minorHAnsi" w:hAnsiTheme="minorHAnsi"/>
                <w:sz w:val="22"/>
              </w:rPr>
              <w:t xml:space="preserve"> but may need additional DPO </w:t>
            </w:r>
            <w:r w:rsidRPr="00482B55" w:rsidR="00F559FC">
              <w:rPr>
                <w:rFonts w:asciiTheme="minorHAnsi" w:hAnsiTheme="minorHAnsi"/>
                <w:sz w:val="22"/>
              </w:rPr>
              <w:t xml:space="preserve">personnel </w:t>
            </w:r>
            <w:r w:rsidRPr="00482B55" w:rsidR="00B762B1">
              <w:rPr>
                <w:rFonts w:asciiTheme="minorHAnsi" w:hAnsiTheme="minorHAnsi"/>
                <w:sz w:val="22"/>
              </w:rPr>
              <w:t xml:space="preserve">to participate as it is </w:t>
            </w:r>
            <w:r w:rsidRPr="00482B55" w:rsidR="00F559FC">
              <w:rPr>
                <w:rFonts w:asciiTheme="minorHAnsi" w:hAnsiTheme="minorHAnsi"/>
                <w:sz w:val="22"/>
              </w:rPr>
              <w:t>difficult</w:t>
            </w:r>
            <w:r w:rsidRPr="00482B55" w:rsidR="00842228">
              <w:rPr>
                <w:rFonts w:asciiTheme="minorHAnsi" w:hAnsiTheme="minorHAnsi"/>
                <w:sz w:val="22"/>
              </w:rPr>
              <w:t xml:space="preserve"> for only two people to cover. </w:t>
            </w:r>
          </w:p>
          <w:p w:rsidRPr="00482B55" w:rsidR="00842228" w:rsidP="00D5148E" w:rsidRDefault="00A6556D" w14:paraId="1CB67B28" w14:textId="32786D1E">
            <w:pPr>
              <w:pStyle w:val="ListParagraph"/>
              <w:numPr>
                <w:ilvl w:val="0"/>
                <w:numId w:val="35"/>
              </w:numPr>
              <w:spacing w:after="120" w:line="276" w:lineRule="auto"/>
              <w:ind w:left="321" w:hanging="321"/>
              <w:rPr>
                <w:rFonts w:asciiTheme="minorHAnsi" w:hAnsiTheme="minorHAnsi"/>
                <w:sz w:val="22"/>
              </w:rPr>
            </w:pPr>
            <w:r w:rsidRPr="00482B55">
              <w:rPr>
                <w:rFonts w:asciiTheme="minorHAnsi" w:hAnsiTheme="minorHAnsi"/>
                <w:sz w:val="22"/>
              </w:rPr>
              <w:t xml:space="preserve">Concern was expressed that </w:t>
            </w:r>
            <w:r w:rsidRPr="00482B55" w:rsidR="00F559FC">
              <w:rPr>
                <w:rFonts w:asciiTheme="minorHAnsi" w:hAnsiTheme="minorHAnsi"/>
                <w:sz w:val="22"/>
              </w:rPr>
              <w:t>the Ministry of Health has not involved Balance or DPO</w:t>
            </w:r>
            <w:r w:rsidRPr="00482B55" w:rsidR="00674782">
              <w:rPr>
                <w:rFonts w:asciiTheme="minorHAnsi" w:hAnsiTheme="minorHAnsi"/>
                <w:sz w:val="22"/>
              </w:rPr>
              <w:t>C</w:t>
            </w:r>
            <w:r w:rsidRPr="00482B55" w:rsidR="00F559FC">
              <w:rPr>
                <w:rFonts w:asciiTheme="minorHAnsi" w:hAnsiTheme="minorHAnsi"/>
                <w:sz w:val="22"/>
              </w:rPr>
              <w:t xml:space="preserve"> in developments around the repeal of the M</w:t>
            </w:r>
            <w:r w:rsidRPr="00482B55" w:rsidR="008B5824">
              <w:rPr>
                <w:rFonts w:asciiTheme="minorHAnsi" w:hAnsiTheme="minorHAnsi"/>
                <w:sz w:val="22"/>
              </w:rPr>
              <w:t xml:space="preserve">ental Health Compulsory Assessment and Treatment (MHCAT) </w:t>
            </w:r>
            <w:r w:rsidRPr="00482B55" w:rsidR="00F559FC">
              <w:rPr>
                <w:rFonts w:asciiTheme="minorHAnsi" w:hAnsiTheme="minorHAnsi"/>
                <w:sz w:val="22"/>
              </w:rPr>
              <w:t xml:space="preserve">Act, or </w:t>
            </w:r>
            <w:r w:rsidRPr="00482B55" w:rsidR="00A9160C">
              <w:rPr>
                <w:rFonts w:asciiTheme="minorHAnsi" w:hAnsiTheme="minorHAnsi"/>
                <w:sz w:val="22"/>
              </w:rPr>
              <w:t xml:space="preserve">the decision </w:t>
            </w:r>
            <w:r w:rsidRPr="00482B55" w:rsidR="004E6F02">
              <w:rPr>
                <w:rFonts w:asciiTheme="minorHAnsi" w:hAnsiTheme="minorHAnsi"/>
                <w:sz w:val="22"/>
              </w:rPr>
              <w:t xml:space="preserve">to </w:t>
            </w:r>
            <w:r w:rsidRPr="00482B55" w:rsidR="00F70D5D">
              <w:rPr>
                <w:rFonts w:asciiTheme="minorHAnsi" w:hAnsiTheme="minorHAnsi"/>
                <w:sz w:val="22"/>
              </w:rPr>
              <w:lastRenderedPageBreak/>
              <w:t xml:space="preserve">split the </w:t>
            </w:r>
            <w:r w:rsidRPr="00482B55" w:rsidR="00A9160C">
              <w:rPr>
                <w:rFonts w:asciiTheme="minorHAnsi" w:hAnsiTheme="minorHAnsi"/>
                <w:sz w:val="22"/>
              </w:rPr>
              <w:t xml:space="preserve"> guidelines to the current </w:t>
            </w:r>
            <w:r w:rsidRPr="00482B55" w:rsidR="008B5824">
              <w:rPr>
                <w:rFonts w:asciiTheme="minorHAnsi" w:hAnsiTheme="minorHAnsi"/>
                <w:sz w:val="22"/>
              </w:rPr>
              <w:t>A</w:t>
            </w:r>
            <w:r w:rsidRPr="00482B55" w:rsidR="00A9160C">
              <w:rPr>
                <w:rFonts w:asciiTheme="minorHAnsi" w:hAnsiTheme="minorHAnsi"/>
                <w:sz w:val="22"/>
              </w:rPr>
              <w:t xml:space="preserve">ct  into a </w:t>
            </w:r>
            <w:r w:rsidRPr="00482B55" w:rsidR="00F70D5D">
              <w:rPr>
                <w:rFonts w:asciiTheme="minorHAnsi" w:hAnsiTheme="minorHAnsi"/>
                <w:sz w:val="22"/>
              </w:rPr>
              <w:t xml:space="preserve">separate </w:t>
            </w:r>
            <w:r w:rsidRPr="00482B55" w:rsidR="00A9160C">
              <w:rPr>
                <w:rFonts w:asciiTheme="minorHAnsi" w:hAnsiTheme="minorHAnsi"/>
                <w:sz w:val="22"/>
              </w:rPr>
              <w:t xml:space="preserve">Human Rights companion document. </w:t>
            </w:r>
            <w:r w:rsidRPr="00482B55" w:rsidR="00842228">
              <w:rPr>
                <w:rFonts w:asciiTheme="minorHAnsi" w:hAnsiTheme="minorHAnsi"/>
                <w:sz w:val="22"/>
              </w:rPr>
              <w:t xml:space="preserve"> </w:t>
            </w:r>
          </w:p>
          <w:p w:rsidRPr="00FD2F52" w:rsidR="00842228" w:rsidP="7430C5C4" w:rsidRDefault="6D8CAF40" w14:paraId="201F0AE4" w14:textId="4A426294">
            <w:pPr>
              <w:spacing w:after="120" w:line="276" w:lineRule="auto"/>
              <w:rPr>
                <w:rFonts w:asciiTheme="minorHAnsi" w:hAnsiTheme="minorHAnsi"/>
                <w:sz w:val="22"/>
              </w:rPr>
            </w:pPr>
            <w:r w:rsidRPr="7430C5C4">
              <w:rPr>
                <w:rFonts w:asciiTheme="minorHAnsi" w:hAnsiTheme="minorHAnsi"/>
                <w:b/>
                <w:bCs/>
                <w:sz w:val="22"/>
              </w:rPr>
              <w:t>Action</w:t>
            </w:r>
            <w:r w:rsidRPr="7430C5C4">
              <w:rPr>
                <w:rFonts w:asciiTheme="minorHAnsi" w:hAnsiTheme="minorHAnsi"/>
                <w:sz w:val="22"/>
              </w:rPr>
              <w:t xml:space="preserve"> HDC, HRC</w:t>
            </w:r>
            <w:r w:rsidR="00B13129">
              <w:rPr>
                <w:rFonts w:asciiTheme="minorHAnsi" w:hAnsiTheme="minorHAnsi"/>
                <w:sz w:val="22"/>
              </w:rPr>
              <w:t xml:space="preserve">, HDC </w:t>
            </w:r>
            <w:r w:rsidRPr="7430C5C4">
              <w:rPr>
                <w:rFonts w:asciiTheme="minorHAnsi" w:hAnsiTheme="minorHAnsi"/>
                <w:sz w:val="22"/>
              </w:rPr>
              <w:t xml:space="preserve">and Balance to meet and discuss </w:t>
            </w:r>
            <w:r w:rsidR="00B13129">
              <w:rPr>
                <w:rFonts w:asciiTheme="minorHAnsi" w:hAnsiTheme="minorHAnsi"/>
                <w:sz w:val="22"/>
              </w:rPr>
              <w:t xml:space="preserve">a response to the </w:t>
            </w:r>
            <w:r w:rsidRPr="7430C5C4">
              <w:rPr>
                <w:rFonts w:asciiTheme="minorHAnsi" w:hAnsiTheme="minorHAnsi"/>
                <w:sz w:val="22"/>
              </w:rPr>
              <w:t xml:space="preserve">lack of disabled </w:t>
            </w:r>
            <w:r w:rsidRPr="7430C5C4" w:rsidR="6D176C9C">
              <w:rPr>
                <w:rFonts w:asciiTheme="minorHAnsi" w:hAnsiTheme="minorHAnsi"/>
                <w:sz w:val="22"/>
              </w:rPr>
              <w:t>people's</w:t>
            </w:r>
            <w:r w:rsidRPr="7430C5C4">
              <w:rPr>
                <w:rFonts w:asciiTheme="minorHAnsi" w:hAnsiTheme="minorHAnsi"/>
                <w:sz w:val="22"/>
              </w:rPr>
              <w:t xml:space="preserve"> involvement in implementation of </w:t>
            </w:r>
            <w:r w:rsidRPr="7430C5C4" w:rsidR="6065421B">
              <w:rPr>
                <w:rFonts w:asciiTheme="minorHAnsi" w:hAnsiTheme="minorHAnsi"/>
                <w:sz w:val="22"/>
              </w:rPr>
              <w:t xml:space="preserve">He Ara Oranga recommendations. </w:t>
            </w:r>
            <w:r w:rsidRPr="7430C5C4">
              <w:rPr>
                <w:rFonts w:asciiTheme="minorHAnsi" w:hAnsiTheme="minorHAnsi"/>
                <w:sz w:val="22"/>
              </w:rPr>
              <w:t xml:space="preserve"> </w:t>
            </w:r>
          </w:p>
        </w:tc>
      </w:tr>
      <w:tr w:rsidRPr="00FD2F52" w:rsidR="00B52675" w:rsidTr="00B030E8" w14:paraId="1309BC28" w14:textId="77777777">
        <w:tc>
          <w:tcPr>
            <w:tcW w:w="2410" w:type="dxa"/>
          </w:tcPr>
          <w:p w:rsidRPr="00FD2F52" w:rsidR="00B52675" w:rsidP="000C702F" w:rsidRDefault="00546E63" w14:paraId="687A7CA9" w14:textId="312969A9">
            <w:pPr>
              <w:pStyle w:val="Tablesinglespacedparagraph"/>
              <w:spacing w:before="0"/>
              <w:rPr>
                <w:rFonts w:asciiTheme="minorHAnsi" w:hAnsiTheme="minorHAnsi" w:cstheme="minorHAnsi"/>
              </w:rPr>
            </w:pPr>
            <w:r>
              <w:rPr>
                <w:rFonts w:asciiTheme="minorHAnsi" w:hAnsiTheme="minorHAnsi" w:cstheme="minorHAnsi"/>
              </w:rPr>
              <w:lastRenderedPageBreak/>
              <w:t>7</w:t>
            </w:r>
            <w:r w:rsidRPr="00FD2F52" w:rsidR="00B52675">
              <w:rPr>
                <w:rFonts w:asciiTheme="minorHAnsi" w:hAnsiTheme="minorHAnsi" w:cstheme="minorHAnsi"/>
              </w:rPr>
              <w:t>.</w:t>
            </w:r>
            <w:r w:rsidRPr="00FD2F52" w:rsidR="00B52675">
              <w:rPr>
                <w:rFonts w:asciiTheme="minorHAnsi" w:hAnsiTheme="minorHAnsi" w:cstheme="minorHAnsi"/>
                <w:b/>
              </w:rPr>
              <w:t xml:space="preserve"> </w:t>
            </w:r>
            <w:r w:rsidRPr="00FD2F52" w:rsidR="00BA2646">
              <w:rPr>
                <w:rFonts w:asciiTheme="minorHAnsi" w:hAnsiTheme="minorHAnsi" w:cstheme="minorHAnsi"/>
              </w:rPr>
              <w:t>Update on IMM Terms of Reference, including production of accessible formats (CLP)</w:t>
            </w:r>
          </w:p>
          <w:p w:rsidRPr="00FD2F52" w:rsidR="007A0001" w:rsidP="000C702F" w:rsidRDefault="007A0001" w14:paraId="186E9BE7" w14:textId="04080E10">
            <w:pPr>
              <w:pStyle w:val="Tablesinglespacedparagraph"/>
              <w:spacing w:before="0"/>
              <w:rPr>
                <w:rFonts w:asciiTheme="minorHAnsi" w:hAnsiTheme="minorHAnsi" w:cstheme="minorHAnsi"/>
              </w:rPr>
            </w:pPr>
          </w:p>
        </w:tc>
        <w:tc>
          <w:tcPr>
            <w:tcW w:w="7229" w:type="dxa"/>
          </w:tcPr>
          <w:p w:rsidR="003C44B8" w:rsidP="7430C5C4" w:rsidRDefault="00EE2533" w14:paraId="1189485C" w14:textId="67B962FE">
            <w:pPr>
              <w:spacing w:after="120" w:line="276" w:lineRule="auto"/>
              <w:rPr>
                <w:rFonts w:asciiTheme="minorHAnsi" w:hAnsiTheme="minorHAnsi"/>
                <w:sz w:val="22"/>
              </w:rPr>
            </w:pPr>
            <w:r w:rsidRPr="7430C5C4">
              <w:rPr>
                <w:rFonts w:asciiTheme="minorHAnsi" w:hAnsiTheme="minorHAnsi"/>
                <w:sz w:val="22"/>
              </w:rPr>
              <w:t xml:space="preserve">CLP: </w:t>
            </w:r>
            <w:r w:rsidRPr="7430C5C4" w:rsidR="2C7CBB52">
              <w:rPr>
                <w:rFonts w:asciiTheme="minorHAnsi" w:hAnsiTheme="minorHAnsi"/>
                <w:sz w:val="22"/>
              </w:rPr>
              <w:t xml:space="preserve">Covid demands have created </w:t>
            </w:r>
            <w:r w:rsidRPr="7430C5C4" w:rsidR="004D0346">
              <w:rPr>
                <w:rFonts w:asciiTheme="minorHAnsi" w:hAnsiTheme="minorHAnsi"/>
                <w:sz w:val="22"/>
              </w:rPr>
              <w:t xml:space="preserve">a backlog of translation work </w:t>
            </w:r>
            <w:r w:rsidRPr="7430C5C4" w:rsidR="003C44B8">
              <w:rPr>
                <w:rFonts w:asciiTheme="minorHAnsi" w:hAnsiTheme="minorHAnsi"/>
                <w:sz w:val="22"/>
              </w:rPr>
              <w:t>for People</w:t>
            </w:r>
            <w:r w:rsidRPr="7430C5C4">
              <w:rPr>
                <w:rFonts w:asciiTheme="minorHAnsi" w:hAnsiTheme="minorHAnsi"/>
                <w:sz w:val="22"/>
              </w:rPr>
              <w:t xml:space="preserve"> </w:t>
            </w:r>
            <w:r w:rsidRPr="7430C5C4" w:rsidR="00974CA6">
              <w:rPr>
                <w:rFonts w:asciiTheme="minorHAnsi" w:hAnsiTheme="minorHAnsi"/>
                <w:sz w:val="22"/>
              </w:rPr>
              <w:t>F</w:t>
            </w:r>
            <w:r w:rsidRPr="7430C5C4">
              <w:rPr>
                <w:rFonts w:asciiTheme="minorHAnsi" w:hAnsiTheme="minorHAnsi"/>
                <w:sz w:val="22"/>
              </w:rPr>
              <w:t xml:space="preserve">irst so </w:t>
            </w:r>
            <w:r w:rsidRPr="7430C5C4" w:rsidR="004D0346">
              <w:rPr>
                <w:rFonts w:asciiTheme="minorHAnsi" w:hAnsiTheme="minorHAnsi"/>
                <w:sz w:val="22"/>
              </w:rPr>
              <w:t xml:space="preserve">the Easy Read </w:t>
            </w:r>
            <w:r w:rsidRPr="7430C5C4" w:rsidR="003C44B8">
              <w:rPr>
                <w:rFonts w:asciiTheme="minorHAnsi" w:hAnsiTheme="minorHAnsi"/>
                <w:sz w:val="22"/>
              </w:rPr>
              <w:t xml:space="preserve">format of the </w:t>
            </w:r>
            <w:r w:rsidRPr="7430C5C4">
              <w:rPr>
                <w:rFonts w:asciiTheme="minorHAnsi" w:hAnsiTheme="minorHAnsi"/>
                <w:sz w:val="22"/>
              </w:rPr>
              <w:t>terms of reference is</w:t>
            </w:r>
            <w:r w:rsidRPr="7430C5C4" w:rsidR="228ED915">
              <w:rPr>
                <w:rFonts w:asciiTheme="minorHAnsi" w:hAnsiTheme="minorHAnsi"/>
                <w:sz w:val="22"/>
              </w:rPr>
              <w:t xml:space="preserve"> </w:t>
            </w:r>
            <w:r w:rsidRPr="7430C5C4" w:rsidR="003C44B8">
              <w:rPr>
                <w:rFonts w:asciiTheme="minorHAnsi" w:hAnsiTheme="minorHAnsi"/>
                <w:sz w:val="22"/>
              </w:rPr>
              <w:t>not yet completed.</w:t>
            </w:r>
          </w:p>
          <w:p w:rsidR="00EE2533" w:rsidP="00EE2533" w:rsidRDefault="003C44B8" w14:paraId="5D9E8629" w14:textId="6B9D3495">
            <w:pPr>
              <w:spacing w:after="120" w:line="276" w:lineRule="auto"/>
              <w:rPr>
                <w:rFonts w:asciiTheme="minorHAnsi" w:hAnsiTheme="minorHAnsi" w:cstheme="minorHAnsi"/>
                <w:sz w:val="22"/>
              </w:rPr>
            </w:pPr>
            <w:r>
              <w:rPr>
                <w:rFonts w:asciiTheme="minorHAnsi" w:hAnsiTheme="minorHAnsi" w:cstheme="minorHAnsi"/>
                <w:sz w:val="22"/>
              </w:rPr>
              <w:t xml:space="preserve">Once that is received, all </w:t>
            </w:r>
            <w:r w:rsidRPr="00FD2F52">
              <w:rPr>
                <w:rFonts w:asciiTheme="minorHAnsi" w:hAnsiTheme="minorHAnsi" w:cstheme="minorHAnsi"/>
                <w:sz w:val="22"/>
              </w:rPr>
              <w:t>alternative</w:t>
            </w:r>
            <w:r w:rsidRPr="00FD2F52" w:rsidR="00EE2533">
              <w:rPr>
                <w:rFonts w:asciiTheme="minorHAnsi" w:hAnsiTheme="minorHAnsi" w:cstheme="minorHAnsi"/>
                <w:sz w:val="22"/>
              </w:rPr>
              <w:t xml:space="preserve"> formats </w:t>
            </w:r>
            <w:r>
              <w:rPr>
                <w:rFonts w:asciiTheme="minorHAnsi" w:hAnsiTheme="minorHAnsi" w:cstheme="minorHAnsi"/>
                <w:sz w:val="22"/>
              </w:rPr>
              <w:t xml:space="preserve">will be </w:t>
            </w:r>
            <w:r w:rsidRPr="00FD2F52" w:rsidR="00EE2533">
              <w:rPr>
                <w:rFonts w:asciiTheme="minorHAnsi" w:hAnsiTheme="minorHAnsi" w:cstheme="minorHAnsi"/>
                <w:sz w:val="22"/>
              </w:rPr>
              <w:t xml:space="preserve">available. </w:t>
            </w:r>
            <w:r>
              <w:rPr>
                <w:rFonts w:asciiTheme="minorHAnsi" w:hAnsiTheme="minorHAnsi" w:cstheme="minorHAnsi"/>
                <w:sz w:val="22"/>
              </w:rPr>
              <w:t xml:space="preserve">If everyone is comfortable these would be </w:t>
            </w:r>
            <w:r w:rsidRPr="00FD2F52" w:rsidR="00EE2533">
              <w:rPr>
                <w:rFonts w:asciiTheme="minorHAnsi" w:hAnsiTheme="minorHAnsi" w:cstheme="minorHAnsi"/>
                <w:sz w:val="22"/>
              </w:rPr>
              <w:t>launch</w:t>
            </w:r>
            <w:r>
              <w:rPr>
                <w:rFonts w:asciiTheme="minorHAnsi" w:hAnsiTheme="minorHAnsi" w:cstheme="minorHAnsi"/>
                <w:sz w:val="22"/>
              </w:rPr>
              <w:t>ed</w:t>
            </w:r>
            <w:r w:rsidRPr="00FD2F52" w:rsidR="00EE2533">
              <w:rPr>
                <w:rFonts w:asciiTheme="minorHAnsi" w:hAnsiTheme="minorHAnsi" w:cstheme="minorHAnsi"/>
                <w:sz w:val="22"/>
              </w:rPr>
              <w:t xml:space="preserve"> </w:t>
            </w:r>
            <w:r w:rsidRPr="00FD2F52">
              <w:rPr>
                <w:rFonts w:asciiTheme="minorHAnsi" w:hAnsiTheme="minorHAnsi" w:cstheme="minorHAnsi"/>
                <w:sz w:val="22"/>
              </w:rPr>
              <w:t>virtually.</w:t>
            </w:r>
          </w:p>
          <w:p w:rsidRPr="00FD2F52" w:rsidR="004A5BB4" w:rsidP="7430C5C4" w:rsidRDefault="12F17A70" w14:paraId="52654B61" w14:textId="0367A71C">
            <w:pPr>
              <w:spacing w:after="120" w:line="276" w:lineRule="auto"/>
              <w:rPr>
                <w:rFonts w:asciiTheme="minorHAnsi" w:hAnsiTheme="minorHAnsi"/>
                <w:sz w:val="22"/>
              </w:rPr>
            </w:pPr>
            <w:r w:rsidRPr="7430C5C4">
              <w:rPr>
                <w:rFonts w:asciiTheme="minorHAnsi" w:hAnsiTheme="minorHAnsi"/>
                <w:sz w:val="22"/>
              </w:rPr>
              <w:t xml:space="preserve">This was </w:t>
            </w:r>
            <w:r w:rsidRPr="7430C5C4">
              <w:rPr>
                <w:rFonts w:asciiTheme="minorHAnsi" w:hAnsiTheme="minorHAnsi"/>
                <w:b/>
                <w:bCs/>
                <w:sz w:val="22"/>
              </w:rPr>
              <w:t>agreed</w:t>
            </w:r>
            <w:r w:rsidRPr="7430C5C4">
              <w:rPr>
                <w:rFonts w:asciiTheme="minorHAnsi" w:hAnsiTheme="minorHAnsi"/>
                <w:sz w:val="22"/>
              </w:rPr>
              <w:t xml:space="preserve">, with the proviso </w:t>
            </w:r>
            <w:r w:rsidRPr="7430C5C4" w:rsidR="0271C7FA">
              <w:rPr>
                <w:rFonts w:asciiTheme="minorHAnsi" w:hAnsiTheme="minorHAnsi"/>
                <w:sz w:val="22"/>
              </w:rPr>
              <w:t>that alternative</w:t>
            </w:r>
            <w:r w:rsidRPr="7430C5C4" w:rsidR="003C44B8">
              <w:rPr>
                <w:rFonts w:asciiTheme="minorHAnsi" w:hAnsiTheme="minorHAnsi"/>
                <w:sz w:val="22"/>
              </w:rPr>
              <w:t xml:space="preserve"> means of accessing </w:t>
            </w:r>
            <w:r w:rsidRPr="7430C5C4" w:rsidR="5AE83AF4">
              <w:rPr>
                <w:rFonts w:asciiTheme="minorHAnsi" w:hAnsiTheme="minorHAnsi"/>
                <w:sz w:val="22"/>
              </w:rPr>
              <w:t>the TOR</w:t>
            </w:r>
            <w:r w:rsidRPr="7430C5C4" w:rsidR="257169FA">
              <w:rPr>
                <w:rFonts w:asciiTheme="minorHAnsi" w:hAnsiTheme="minorHAnsi"/>
                <w:sz w:val="22"/>
              </w:rPr>
              <w:t xml:space="preserve"> </w:t>
            </w:r>
            <w:r w:rsidRPr="7430C5C4" w:rsidR="003C44B8">
              <w:rPr>
                <w:rFonts w:asciiTheme="minorHAnsi" w:hAnsiTheme="minorHAnsi"/>
                <w:sz w:val="22"/>
              </w:rPr>
              <w:t xml:space="preserve">are available for those who </w:t>
            </w:r>
            <w:r w:rsidRPr="7430C5C4" w:rsidR="590124A7">
              <w:rPr>
                <w:rFonts w:asciiTheme="minorHAnsi" w:hAnsiTheme="minorHAnsi"/>
                <w:sz w:val="22"/>
              </w:rPr>
              <w:t xml:space="preserve">do not </w:t>
            </w:r>
            <w:r w:rsidRPr="7430C5C4" w:rsidR="5517522B">
              <w:rPr>
                <w:rFonts w:asciiTheme="minorHAnsi" w:hAnsiTheme="minorHAnsi"/>
                <w:sz w:val="22"/>
              </w:rPr>
              <w:t xml:space="preserve">have access to online resources. </w:t>
            </w:r>
            <w:r w:rsidRPr="7430C5C4" w:rsidR="003C44B8">
              <w:rPr>
                <w:rFonts w:asciiTheme="minorHAnsi" w:hAnsiTheme="minorHAnsi"/>
                <w:sz w:val="22"/>
              </w:rPr>
              <w:t xml:space="preserve"> </w:t>
            </w:r>
          </w:p>
        </w:tc>
      </w:tr>
      <w:tr w:rsidRPr="00FD2F52" w:rsidR="00B52675" w:rsidTr="00B030E8" w14:paraId="5359A227" w14:textId="77777777">
        <w:tc>
          <w:tcPr>
            <w:tcW w:w="2410" w:type="dxa"/>
          </w:tcPr>
          <w:p w:rsidRPr="00FD2F52" w:rsidR="00C30DE2" w:rsidP="000C702F" w:rsidRDefault="00546E63" w14:paraId="316298EE" w14:textId="11FF8EB1">
            <w:pPr>
              <w:pStyle w:val="Tablesinglespacedparagraph"/>
              <w:spacing w:before="0" w:after="120"/>
              <w:rPr>
                <w:rFonts w:asciiTheme="minorHAnsi" w:hAnsiTheme="minorHAnsi" w:cstheme="minorHAnsi"/>
              </w:rPr>
            </w:pPr>
            <w:r w:rsidRPr="7430C5C4">
              <w:rPr>
                <w:rFonts w:asciiTheme="minorHAnsi" w:hAnsiTheme="minorHAnsi"/>
              </w:rPr>
              <w:t>8</w:t>
            </w:r>
            <w:r w:rsidRPr="7430C5C4" w:rsidR="00B52675">
              <w:rPr>
                <w:rFonts w:asciiTheme="minorHAnsi" w:hAnsiTheme="minorHAnsi"/>
              </w:rPr>
              <w:t xml:space="preserve">. </w:t>
            </w:r>
            <w:r w:rsidRPr="7430C5C4" w:rsidR="00C30DE2">
              <w:rPr>
                <w:rFonts w:asciiTheme="minorHAnsi" w:hAnsiTheme="minorHAnsi"/>
              </w:rPr>
              <w:t xml:space="preserve">Feedback on the meeting with the Ministerial Leadership Group on Disability Issues </w:t>
            </w:r>
            <w:r w:rsidR="004E5383">
              <w:rPr>
                <w:rFonts w:asciiTheme="minorHAnsi" w:hAnsiTheme="minorHAnsi"/>
              </w:rPr>
              <w:t>(MLGDI)</w:t>
            </w:r>
          </w:p>
          <w:p w:rsidRPr="00FD2F52" w:rsidR="00B52675" w:rsidP="7430C5C4" w:rsidRDefault="00B52675" w14:paraId="575C4F95" w14:textId="21CD633F">
            <w:pPr>
              <w:pStyle w:val="Tablesinglespacedparagraph"/>
              <w:spacing w:before="0"/>
              <w:rPr>
                <w:rFonts w:asciiTheme="minorHAnsi" w:hAnsiTheme="minorHAnsi"/>
              </w:rPr>
            </w:pPr>
          </w:p>
          <w:p w:rsidRPr="00FD2F52" w:rsidR="00B52675" w:rsidP="7430C5C4" w:rsidRDefault="00B52675" w14:paraId="7783FDEE" w14:textId="69C6D3A8">
            <w:pPr>
              <w:pStyle w:val="Tablesinglespacedparagraph"/>
              <w:spacing w:before="0"/>
              <w:rPr>
                <w:rFonts w:asciiTheme="minorHAnsi" w:hAnsiTheme="minorHAnsi"/>
              </w:rPr>
            </w:pPr>
          </w:p>
        </w:tc>
        <w:tc>
          <w:tcPr>
            <w:tcW w:w="7229" w:type="dxa"/>
          </w:tcPr>
          <w:p w:rsidRPr="00FD2F52" w:rsidR="00D04FF6" w:rsidP="7430C5C4" w:rsidRDefault="00AD6381" w14:paraId="6B61E160" w14:textId="51C36B91">
            <w:pPr>
              <w:pStyle w:val="Tablesinglespacedparagraph"/>
              <w:spacing w:before="0" w:after="120"/>
              <w:rPr>
                <w:rFonts w:asciiTheme="minorHAnsi" w:hAnsiTheme="minorHAnsi"/>
              </w:rPr>
            </w:pPr>
            <w:r w:rsidRPr="7430C5C4">
              <w:rPr>
                <w:rFonts w:asciiTheme="minorHAnsi" w:hAnsiTheme="minorHAnsi"/>
              </w:rPr>
              <w:t xml:space="preserve">PT: </w:t>
            </w:r>
            <w:r w:rsidRPr="7430C5C4" w:rsidR="381CC21E">
              <w:rPr>
                <w:rFonts w:asciiTheme="minorHAnsi" w:hAnsiTheme="minorHAnsi"/>
              </w:rPr>
              <w:t xml:space="preserve"> </w:t>
            </w:r>
            <w:r w:rsidRPr="7430C5C4" w:rsidR="00DF0216">
              <w:rPr>
                <w:rFonts w:asciiTheme="minorHAnsi" w:hAnsiTheme="minorHAnsi"/>
              </w:rPr>
              <w:t>Important t</w:t>
            </w:r>
            <w:r w:rsidRPr="7430C5C4" w:rsidR="179ADB46">
              <w:rPr>
                <w:rFonts w:asciiTheme="minorHAnsi" w:hAnsiTheme="minorHAnsi"/>
              </w:rPr>
              <w:t>o review the operation of the M</w:t>
            </w:r>
            <w:r w:rsidR="00B975C2">
              <w:rPr>
                <w:rFonts w:asciiTheme="minorHAnsi" w:hAnsiTheme="minorHAnsi"/>
              </w:rPr>
              <w:t xml:space="preserve">LGDI </w:t>
            </w:r>
            <w:r w:rsidRPr="7430C5C4" w:rsidR="179ADB46">
              <w:rPr>
                <w:rFonts w:asciiTheme="minorHAnsi" w:hAnsiTheme="minorHAnsi"/>
              </w:rPr>
              <w:t xml:space="preserve">meetings and ensure we follow up on them. </w:t>
            </w:r>
          </w:p>
          <w:p w:rsidRPr="00FD2F52" w:rsidR="00D04FF6" w:rsidP="7430C5C4" w:rsidRDefault="59F8A8E8" w14:paraId="62AA1943" w14:textId="6D88247B">
            <w:pPr>
              <w:pStyle w:val="Tablesinglespacedparagraph"/>
              <w:spacing w:before="0" w:after="120"/>
              <w:rPr>
                <w:rFonts w:asciiTheme="minorHAnsi" w:hAnsiTheme="minorHAnsi"/>
              </w:rPr>
            </w:pPr>
            <w:r w:rsidRPr="13A44489">
              <w:rPr>
                <w:rFonts w:asciiTheme="minorHAnsi" w:hAnsiTheme="minorHAnsi"/>
              </w:rPr>
              <w:t>PT suggested discussing</w:t>
            </w:r>
            <w:r w:rsidRPr="7430C5C4" w:rsidR="00DF0216">
              <w:rPr>
                <w:rFonts w:asciiTheme="minorHAnsi" w:hAnsiTheme="minorHAnsi"/>
              </w:rPr>
              <w:t xml:space="preserve"> reinstat</w:t>
            </w:r>
            <w:r w:rsidRPr="7430C5C4" w:rsidR="1D3D4C94">
              <w:rPr>
                <w:rFonts w:asciiTheme="minorHAnsi" w:hAnsiTheme="minorHAnsi"/>
              </w:rPr>
              <w:t>ing</w:t>
            </w:r>
            <w:r w:rsidRPr="7430C5C4" w:rsidR="00DF0216">
              <w:rPr>
                <w:rFonts w:asciiTheme="minorHAnsi" w:hAnsiTheme="minorHAnsi"/>
              </w:rPr>
              <w:t xml:space="preserve"> meetings </w:t>
            </w:r>
            <w:r w:rsidRPr="7430C5C4" w:rsidR="082AD1E3">
              <w:rPr>
                <w:rFonts w:asciiTheme="minorHAnsi" w:hAnsiTheme="minorHAnsi"/>
              </w:rPr>
              <w:t xml:space="preserve">with officials to focus on </w:t>
            </w:r>
            <w:r w:rsidRPr="13A44489" w:rsidR="304631A3">
              <w:rPr>
                <w:rFonts w:asciiTheme="minorHAnsi" w:hAnsiTheme="minorHAnsi"/>
              </w:rPr>
              <w:t>progressing matters</w:t>
            </w:r>
            <w:r w:rsidRPr="7430C5C4" w:rsidR="00DF0216">
              <w:rPr>
                <w:rFonts w:asciiTheme="minorHAnsi" w:hAnsiTheme="minorHAnsi"/>
              </w:rPr>
              <w:t xml:space="preserve"> between ministerial </w:t>
            </w:r>
            <w:r w:rsidRPr="7430C5C4" w:rsidR="265A0C03">
              <w:rPr>
                <w:rFonts w:asciiTheme="minorHAnsi" w:hAnsiTheme="minorHAnsi"/>
              </w:rPr>
              <w:t>meetings</w:t>
            </w:r>
            <w:r w:rsidR="006F586A">
              <w:rPr>
                <w:rFonts w:asciiTheme="minorHAnsi" w:hAnsiTheme="minorHAnsi"/>
              </w:rPr>
              <w:t xml:space="preserve">. </w:t>
            </w:r>
          </w:p>
          <w:p w:rsidRPr="00FD2F52" w:rsidR="00D04FF6" w:rsidP="7430C5C4" w:rsidRDefault="77D88D9C" w14:paraId="4B286384" w14:textId="45A794FD">
            <w:pPr>
              <w:pStyle w:val="Tablesinglespacedparagraph"/>
              <w:spacing w:before="0" w:after="120"/>
              <w:rPr>
                <w:rFonts w:asciiTheme="minorHAnsi" w:hAnsiTheme="minorHAnsi"/>
              </w:rPr>
            </w:pPr>
            <w:r w:rsidRPr="7430C5C4">
              <w:rPr>
                <w:rFonts w:asciiTheme="minorHAnsi" w:hAnsiTheme="minorHAnsi"/>
              </w:rPr>
              <w:t>Discussion included th</w:t>
            </w:r>
            <w:r w:rsidR="006F586A">
              <w:rPr>
                <w:rFonts w:asciiTheme="minorHAnsi" w:hAnsiTheme="minorHAnsi"/>
              </w:rPr>
              <w:t xml:space="preserve">e view that </w:t>
            </w:r>
            <w:r w:rsidRPr="7430C5C4">
              <w:rPr>
                <w:rFonts w:asciiTheme="minorHAnsi" w:hAnsiTheme="minorHAnsi"/>
              </w:rPr>
              <w:t xml:space="preserve">the Ministerial meetings tend to be ‘headline’ </w:t>
            </w:r>
            <w:r w:rsidR="00A46F45">
              <w:rPr>
                <w:rFonts w:asciiTheme="minorHAnsi" w:hAnsiTheme="minorHAnsi"/>
              </w:rPr>
              <w:t xml:space="preserve">so </w:t>
            </w:r>
            <w:r w:rsidR="00B51F7A">
              <w:rPr>
                <w:rFonts w:asciiTheme="minorHAnsi" w:hAnsiTheme="minorHAnsi"/>
              </w:rPr>
              <w:t xml:space="preserve">there is a need to </w:t>
            </w:r>
            <w:r w:rsidRPr="7430C5C4">
              <w:rPr>
                <w:rFonts w:asciiTheme="minorHAnsi" w:hAnsiTheme="minorHAnsi"/>
              </w:rPr>
              <w:t>debrief as an IMM,</w:t>
            </w:r>
            <w:r w:rsidRPr="7430C5C4" w:rsidR="79812579">
              <w:rPr>
                <w:rFonts w:asciiTheme="minorHAnsi" w:hAnsiTheme="minorHAnsi"/>
              </w:rPr>
              <w:t xml:space="preserve"> to </w:t>
            </w:r>
            <w:r w:rsidRPr="7430C5C4">
              <w:rPr>
                <w:rFonts w:asciiTheme="minorHAnsi" w:hAnsiTheme="minorHAnsi"/>
              </w:rPr>
              <w:t>follow up and reiterate discussion</w:t>
            </w:r>
            <w:r w:rsidRPr="7430C5C4" w:rsidR="364C3574">
              <w:rPr>
                <w:rFonts w:asciiTheme="minorHAnsi" w:hAnsiTheme="minorHAnsi"/>
              </w:rPr>
              <w:t xml:space="preserve"> points </w:t>
            </w:r>
            <w:r w:rsidR="002E28F5">
              <w:rPr>
                <w:rFonts w:asciiTheme="minorHAnsi" w:hAnsiTheme="minorHAnsi"/>
              </w:rPr>
              <w:t xml:space="preserve">with Ministers </w:t>
            </w:r>
            <w:r w:rsidRPr="7430C5C4" w:rsidR="00A5420A">
              <w:rPr>
                <w:rFonts w:asciiTheme="minorHAnsi" w:hAnsiTheme="minorHAnsi"/>
              </w:rPr>
              <w:t xml:space="preserve">and </w:t>
            </w:r>
            <w:r w:rsidR="00A5420A">
              <w:rPr>
                <w:rFonts w:asciiTheme="minorHAnsi" w:hAnsiTheme="minorHAnsi"/>
              </w:rPr>
              <w:t>to</w:t>
            </w:r>
            <w:r w:rsidR="00B51F7A">
              <w:rPr>
                <w:rFonts w:asciiTheme="minorHAnsi" w:hAnsiTheme="minorHAnsi"/>
              </w:rPr>
              <w:t xml:space="preserve"> </w:t>
            </w:r>
            <w:r w:rsidRPr="7430C5C4">
              <w:rPr>
                <w:rFonts w:asciiTheme="minorHAnsi" w:hAnsiTheme="minorHAnsi"/>
              </w:rPr>
              <w:t>engage more directly with officials</w:t>
            </w:r>
            <w:r w:rsidR="002E28F5">
              <w:rPr>
                <w:rFonts w:asciiTheme="minorHAnsi" w:hAnsiTheme="minorHAnsi"/>
              </w:rPr>
              <w:t xml:space="preserve"> in between Ministerial meetings</w:t>
            </w:r>
            <w:r w:rsidRPr="7430C5C4">
              <w:rPr>
                <w:rFonts w:asciiTheme="minorHAnsi" w:hAnsiTheme="minorHAnsi"/>
              </w:rPr>
              <w:t>.</w:t>
            </w:r>
            <w:r w:rsidRPr="7430C5C4" w:rsidR="7B035D90">
              <w:rPr>
                <w:rFonts w:asciiTheme="minorHAnsi" w:hAnsiTheme="minorHAnsi"/>
              </w:rPr>
              <w:t xml:space="preserve">  </w:t>
            </w:r>
            <w:proofErr w:type="gramStart"/>
            <w:r w:rsidR="00B51F7A">
              <w:rPr>
                <w:rFonts w:asciiTheme="minorHAnsi" w:hAnsiTheme="minorHAnsi"/>
              </w:rPr>
              <w:t>In particular</w:t>
            </w:r>
            <w:r w:rsidR="00A5420A">
              <w:rPr>
                <w:rFonts w:asciiTheme="minorHAnsi" w:hAnsiTheme="minorHAnsi"/>
              </w:rPr>
              <w:t xml:space="preserve"> the</w:t>
            </w:r>
            <w:proofErr w:type="gramEnd"/>
            <w:r w:rsidR="00A5420A">
              <w:rPr>
                <w:rFonts w:asciiTheme="minorHAnsi" w:hAnsiTheme="minorHAnsi"/>
              </w:rPr>
              <w:t xml:space="preserve"> IMM and DPCO </w:t>
            </w:r>
            <w:r w:rsidRPr="13A44489" w:rsidR="51DD10CD">
              <w:rPr>
                <w:rFonts w:asciiTheme="minorHAnsi" w:hAnsiTheme="minorHAnsi"/>
              </w:rPr>
              <w:t>keen</w:t>
            </w:r>
            <w:r w:rsidR="00A5420A">
              <w:rPr>
                <w:rFonts w:asciiTheme="minorHAnsi" w:hAnsiTheme="minorHAnsi"/>
              </w:rPr>
              <w:t xml:space="preserve"> to get </w:t>
            </w:r>
            <w:r w:rsidRPr="7430C5C4" w:rsidR="7B035D90">
              <w:rPr>
                <w:rFonts w:asciiTheme="minorHAnsi" w:hAnsiTheme="minorHAnsi"/>
              </w:rPr>
              <w:t>traction on General Comment 7 and participation.</w:t>
            </w:r>
          </w:p>
          <w:p w:rsidRPr="00FD2F52" w:rsidR="00D04FF6" w:rsidP="7430C5C4" w:rsidRDefault="62BDEACF" w14:paraId="119FA5C9" w14:textId="3005944A">
            <w:pPr>
              <w:pStyle w:val="Tablesinglespacedparagraph"/>
              <w:spacing w:before="0" w:after="120"/>
              <w:rPr>
                <w:rFonts w:asciiTheme="minorHAnsi" w:hAnsiTheme="minorHAnsi"/>
              </w:rPr>
            </w:pPr>
            <w:r w:rsidRPr="7430C5C4">
              <w:rPr>
                <w:rFonts w:asciiTheme="minorHAnsi" w:hAnsiTheme="minorHAnsi"/>
              </w:rPr>
              <w:t>Need to m</w:t>
            </w:r>
            <w:r w:rsidRPr="7430C5C4" w:rsidR="1994FF22">
              <w:rPr>
                <w:rFonts w:asciiTheme="minorHAnsi" w:hAnsiTheme="minorHAnsi"/>
              </w:rPr>
              <w:t xml:space="preserve">aintain clear delineation </w:t>
            </w:r>
            <w:r w:rsidRPr="7430C5C4" w:rsidR="6E65D7DF">
              <w:rPr>
                <w:rFonts w:asciiTheme="minorHAnsi" w:hAnsiTheme="minorHAnsi"/>
              </w:rPr>
              <w:t xml:space="preserve">between the role of the IMM </w:t>
            </w:r>
            <w:r w:rsidRPr="13A44489" w:rsidR="3BAF718E">
              <w:rPr>
                <w:rFonts w:asciiTheme="minorHAnsi" w:hAnsiTheme="minorHAnsi"/>
              </w:rPr>
              <w:t xml:space="preserve">in monitoring </w:t>
            </w:r>
            <w:r w:rsidRPr="7430C5C4" w:rsidR="6E65D7DF">
              <w:rPr>
                <w:rFonts w:asciiTheme="minorHAnsi" w:hAnsiTheme="minorHAnsi"/>
              </w:rPr>
              <w:t xml:space="preserve">and that of the </w:t>
            </w:r>
            <w:r w:rsidRPr="7430C5C4" w:rsidR="1994FF22">
              <w:rPr>
                <w:rFonts w:asciiTheme="minorHAnsi" w:hAnsiTheme="minorHAnsi"/>
              </w:rPr>
              <w:t xml:space="preserve">DPOC in </w:t>
            </w:r>
            <w:r w:rsidRPr="13A44489" w:rsidR="07646981">
              <w:rPr>
                <w:rFonts w:asciiTheme="minorHAnsi" w:hAnsiTheme="minorHAnsi"/>
              </w:rPr>
              <w:t xml:space="preserve">governing </w:t>
            </w:r>
            <w:r w:rsidRPr="7430C5C4" w:rsidR="1994FF22">
              <w:rPr>
                <w:rFonts w:asciiTheme="minorHAnsi" w:hAnsiTheme="minorHAnsi"/>
              </w:rPr>
              <w:t>the Disability Action Plan. DPOC and ODI</w:t>
            </w:r>
            <w:r w:rsidRPr="7430C5C4" w:rsidR="43D330B9">
              <w:rPr>
                <w:rFonts w:asciiTheme="minorHAnsi" w:hAnsiTheme="minorHAnsi"/>
              </w:rPr>
              <w:t xml:space="preserve"> have been</w:t>
            </w:r>
            <w:r w:rsidRPr="7430C5C4" w:rsidR="1994FF22">
              <w:rPr>
                <w:rFonts w:asciiTheme="minorHAnsi" w:hAnsiTheme="minorHAnsi"/>
              </w:rPr>
              <w:t xml:space="preserve"> discussi</w:t>
            </w:r>
            <w:r w:rsidRPr="7430C5C4" w:rsidR="7522C155">
              <w:rPr>
                <w:rFonts w:asciiTheme="minorHAnsi" w:hAnsiTheme="minorHAnsi"/>
              </w:rPr>
              <w:t xml:space="preserve">ng </w:t>
            </w:r>
            <w:r w:rsidRPr="7430C5C4" w:rsidR="1994FF22">
              <w:rPr>
                <w:rFonts w:asciiTheme="minorHAnsi" w:hAnsiTheme="minorHAnsi"/>
              </w:rPr>
              <w:t>a new monitoring tool.</w:t>
            </w:r>
            <w:r w:rsidRPr="7430C5C4" w:rsidR="0E095450">
              <w:rPr>
                <w:rFonts w:asciiTheme="minorHAnsi" w:hAnsiTheme="minorHAnsi"/>
              </w:rPr>
              <w:t xml:space="preserve"> DPOC can flag to the IMM, issues for our collective attention. </w:t>
            </w:r>
          </w:p>
          <w:p w:rsidR="00404085" w:rsidP="7430C5C4" w:rsidRDefault="00AC5B65" w14:paraId="6A5A67B5" w14:textId="21B3FFE2">
            <w:pPr>
              <w:pStyle w:val="Tablesinglespacedparagraph"/>
              <w:spacing w:before="0" w:after="120"/>
              <w:rPr>
                <w:rFonts w:asciiTheme="minorHAnsi" w:hAnsiTheme="minorHAnsi"/>
              </w:rPr>
            </w:pPr>
            <w:r>
              <w:rPr>
                <w:rFonts w:asciiTheme="minorHAnsi" w:hAnsiTheme="minorHAnsi"/>
              </w:rPr>
              <w:t xml:space="preserve">A preference was expressed for an approach that would </w:t>
            </w:r>
            <w:r w:rsidRPr="7430C5C4" w:rsidR="6F07EA4C">
              <w:rPr>
                <w:rFonts w:asciiTheme="minorHAnsi" w:hAnsiTheme="minorHAnsi"/>
              </w:rPr>
              <w:t>t</w:t>
            </w:r>
            <w:r w:rsidRPr="7430C5C4" w:rsidR="1C737CC4">
              <w:rPr>
                <w:rFonts w:asciiTheme="minorHAnsi" w:hAnsiTheme="minorHAnsi"/>
              </w:rPr>
              <w:t xml:space="preserve">arget </w:t>
            </w:r>
            <w:r w:rsidR="00233E65">
              <w:rPr>
                <w:rFonts w:asciiTheme="minorHAnsi" w:hAnsiTheme="minorHAnsi"/>
              </w:rPr>
              <w:t xml:space="preserve">meeting to the </w:t>
            </w:r>
            <w:r w:rsidRPr="7430C5C4" w:rsidR="1C737CC4">
              <w:rPr>
                <w:rFonts w:asciiTheme="minorHAnsi" w:hAnsiTheme="minorHAnsi"/>
              </w:rPr>
              <w:t>officials connected to specific issues</w:t>
            </w:r>
            <w:r w:rsidR="00233E65">
              <w:rPr>
                <w:rFonts w:asciiTheme="minorHAnsi" w:hAnsiTheme="minorHAnsi"/>
              </w:rPr>
              <w:t xml:space="preserve">. This would give an opportunity </w:t>
            </w:r>
            <w:r w:rsidRPr="7430C5C4" w:rsidR="1C737CC4">
              <w:rPr>
                <w:rFonts w:asciiTheme="minorHAnsi" w:hAnsiTheme="minorHAnsi"/>
              </w:rPr>
              <w:t xml:space="preserve">to delve deeper </w:t>
            </w:r>
            <w:r w:rsidR="00233E65">
              <w:rPr>
                <w:rFonts w:asciiTheme="minorHAnsi" w:hAnsiTheme="minorHAnsi"/>
              </w:rPr>
              <w:t xml:space="preserve">into the issues </w:t>
            </w:r>
            <w:r w:rsidRPr="7430C5C4" w:rsidR="00404085">
              <w:rPr>
                <w:rFonts w:asciiTheme="minorHAnsi" w:hAnsiTheme="minorHAnsi"/>
              </w:rPr>
              <w:t xml:space="preserve">than </w:t>
            </w:r>
            <w:r w:rsidR="00404085">
              <w:rPr>
                <w:rFonts w:asciiTheme="minorHAnsi" w:hAnsiTheme="minorHAnsi"/>
              </w:rPr>
              <w:t>would</w:t>
            </w:r>
            <w:r w:rsidR="00233E65">
              <w:rPr>
                <w:rFonts w:asciiTheme="minorHAnsi" w:hAnsiTheme="minorHAnsi"/>
              </w:rPr>
              <w:t xml:space="preserve"> a </w:t>
            </w:r>
            <w:r w:rsidRPr="7430C5C4" w:rsidR="1C737CC4">
              <w:rPr>
                <w:rFonts w:asciiTheme="minorHAnsi" w:hAnsiTheme="minorHAnsi"/>
              </w:rPr>
              <w:t xml:space="preserve">generic ‘all officials’ </w:t>
            </w:r>
            <w:r w:rsidR="00404085">
              <w:rPr>
                <w:rFonts w:asciiTheme="minorHAnsi" w:hAnsiTheme="minorHAnsi"/>
              </w:rPr>
              <w:t xml:space="preserve">approach to the meetings. </w:t>
            </w:r>
          </w:p>
          <w:p w:rsidRPr="00FD2F52" w:rsidR="00D04FF6" w:rsidP="7430C5C4" w:rsidRDefault="00404085" w14:paraId="77D1D85B" w14:textId="6C3D363C">
            <w:pPr>
              <w:pStyle w:val="Tablesinglespacedparagraph"/>
              <w:spacing w:before="0" w:after="120"/>
              <w:rPr>
                <w:rFonts w:asciiTheme="minorHAnsi" w:hAnsiTheme="minorHAnsi"/>
              </w:rPr>
            </w:pPr>
            <w:r>
              <w:rPr>
                <w:rFonts w:asciiTheme="minorHAnsi" w:hAnsiTheme="minorHAnsi"/>
              </w:rPr>
              <w:t xml:space="preserve">Post-election will be a </w:t>
            </w:r>
            <w:r w:rsidRPr="7430C5C4" w:rsidR="34088109">
              <w:rPr>
                <w:rFonts w:asciiTheme="minorHAnsi" w:hAnsiTheme="minorHAnsi"/>
              </w:rPr>
              <w:t xml:space="preserve">good opportunity to reset how things work both for IMM and for the Minister </w:t>
            </w:r>
            <w:r w:rsidR="0032245D">
              <w:rPr>
                <w:rFonts w:asciiTheme="minorHAnsi" w:hAnsiTheme="minorHAnsi"/>
              </w:rPr>
              <w:t>for Disability Issues</w:t>
            </w:r>
            <w:r w:rsidRPr="7430C5C4" w:rsidR="34088109">
              <w:rPr>
                <w:rFonts w:asciiTheme="minorHAnsi" w:hAnsiTheme="minorHAnsi"/>
              </w:rPr>
              <w:t xml:space="preserve"> whether </w:t>
            </w:r>
            <w:r w:rsidR="0032245D">
              <w:rPr>
                <w:rFonts w:asciiTheme="minorHAnsi" w:hAnsiTheme="minorHAnsi"/>
              </w:rPr>
              <w:t xml:space="preserve">that is the current Minister or a new one. </w:t>
            </w:r>
            <w:r w:rsidRPr="7430C5C4" w:rsidR="55F4729C">
              <w:rPr>
                <w:rFonts w:asciiTheme="minorHAnsi" w:hAnsiTheme="minorHAnsi"/>
              </w:rPr>
              <w:t xml:space="preserve"> </w:t>
            </w:r>
          </w:p>
          <w:p w:rsidRPr="00FD2F52" w:rsidR="00D04FF6" w:rsidP="7430C5C4" w:rsidRDefault="265A0C03" w14:paraId="236FD477" w14:textId="73F6451B">
            <w:pPr>
              <w:pStyle w:val="Tablesinglespacedparagraph"/>
              <w:spacing w:before="0" w:after="120"/>
              <w:rPr>
                <w:rFonts w:asciiTheme="minorHAnsi" w:hAnsiTheme="minorHAnsi"/>
              </w:rPr>
            </w:pPr>
            <w:r w:rsidRPr="7430C5C4">
              <w:rPr>
                <w:rFonts w:asciiTheme="minorHAnsi" w:hAnsiTheme="minorHAnsi"/>
                <w:b/>
                <w:bCs/>
              </w:rPr>
              <w:t xml:space="preserve">Agreed </w:t>
            </w:r>
            <w:r w:rsidRPr="7430C5C4">
              <w:rPr>
                <w:rFonts w:asciiTheme="minorHAnsi" w:hAnsiTheme="minorHAnsi"/>
              </w:rPr>
              <w:t xml:space="preserve">to reinstating </w:t>
            </w:r>
            <w:r w:rsidR="0032245D">
              <w:rPr>
                <w:rFonts w:asciiTheme="minorHAnsi" w:hAnsiTheme="minorHAnsi"/>
              </w:rPr>
              <w:t>meetings with officials a</w:t>
            </w:r>
            <w:r w:rsidRPr="7430C5C4">
              <w:rPr>
                <w:rFonts w:asciiTheme="minorHAnsi" w:hAnsiTheme="minorHAnsi"/>
              </w:rPr>
              <w:t>nd to ask Brian ODI to commence arrangements</w:t>
            </w:r>
            <w:r w:rsidRPr="7430C5C4" w:rsidR="4F61F36E">
              <w:rPr>
                <w:rFonts w:asciiTheme="minorHAnsi" w:hAnsiTheme="minorHAnsi"/>
              </w:rPr>
              <w:t>.</w:t>
            </w:r>
            <w:r w:rsidRPr="7430C5C4" w:rsidR="065B2B47">
              <w:rPr>
                <w:rFonts w:asciiTheme="minorHAnsi" w:hAnsiTheme="minorHAnsi"/>
              </w:rPr>
              <w:t xml:space="preserve"> </w:t>
            </w:r>
          </w:p>
          <w:p w:rsidR="006460A2" w:rsidP="7430C5C4" w:rsidRDefault="0A5C77E7" w14:paraId="514B02B7" w14:textId="77777777">
            <w:pPr>
              <w:pStyle w:val="Tablesinglespacedparagraph"/>
              <w:spacing w:before="0" w:after="120"/>
              <w:rPr>
                <w:rFonts w:asciiTheme="minorHAnsi" w:hAnsiTheme="minorHAnsi"/>
              </w:rPr>
            </w:pPr>
            <w:r w:rsidRPr="7430C5C4">
              <w:rPr>
                <w:rFonts w:asciiTheme="minorHAnsi" w:hAnsiTheme="minorHAnsi"/>
              </w:rPr>
              <w:t xml:space="preserve">Tentatively six-monthly meetings with officials </w:t>
            </w:r>
            <w:r w:rsidR="006460A2">
              <w:rPr>
                <w:rFonts w:asciiTheme="minorHAnsi" w:hAnsiTheme="minorHAnsi"/>
              </w:rPr>
              <w:t xml:space="preserve">(must be with decision making capacity) </w:t>
            </w:r>
            <w:r w:rsidRPr="7430C5C4">
              <w:rPr>
                <w:rFonts w:asciiTheme="minorHAnsi" w:hAnsiTheme="minorHAnsi"/>
              </w:rPr>
              <w:t xml:space="preserve">and six-monthly meetings with Ministers equating to 4x 3 monthly meetings in total. </w:t>
            </w:r>
          </w:p>
          <w:p w:rsidRPr="00FD2F52" w:rsidR="00314483" w:rsidP="7430C5C4" w:rsidRDefault="00495C33" w14:paraId="272F0EDB" w14:textId="491653F9">
            <w:pPr>
              <w:pStyle w:val="Tablesinglespacedparagraph"/>
              <w:spacing w:before="0" w:after="120"/>
              <w:rPr>
                <w:rFonts w:asciiTheme="minorHAnsi" w:hAnsiTheme="minorHAnsi"/>
              </w:rPr>
            </w:pPr>
            <w:r w:rsidRPr="00495C33">
              <w:rPr>
                <w:rFonts w:asciiTheme="minorHAnsi" w:hAnsiTheme="minorHAnsi"/>
                <w:b/>
                <w:bCs/>
              </w:rPr>
              <w:t>Agreed</w:t>
            </w:r>
            <w:r>
              <w:rPr>
                <w:rFonts w:asciiTheme="minorHAnsi" w:hAnsiTheme="minorHAnsi"/>
              </w:rPr>
              <w:t xml:space="preserve"> to convey</w:t>
            </w:r>
            <w:r w:rsidRPr="7430C5C4" w:rsidR="31583866">
              <w:rPr>
                <w:rFonts w:asciiTheme="minorHAnsi" w:hAnsiTheme="minorHAnsi"/>
              </w:rPr>
              <w:t xml:space="preserve"> to Brian that changes to the format of the Ministerial meetings at short notice can reduce accessibility for some IMM members. </w:t>
            </w:r>
          </w:p>
        </w:tc>
      </w:tr>
      <w:tr w:rsidRPr="00FD2F52" w:rsidR="00B52675" w:rsidTr="00B030E8" w14:paraId="33E8186B" w14:textId="77777777">
        <w:tc>
          <w:tcPr>
            <w:tcW w:w="2410" w:type="dxa"/>
          </w:tcPr>
          <w:p w:rsidRPr="00FD2F52" w:rsidR="00250BE7" w:rsidP="7430C5C4" w:rsidRDefault="00546E63" w14:paraId="1828E6AB" w14:textId="0CF1F8B7">
            <w:pPr>
              <w:pStyle w:val="TableBullet1"/>
              <w:numPr>
                <w:ilvl w:val="0"/>
                <w:numId w:val="0"/>
              </w:numPr>
              <w:spacing w:before="0"/>
              <w:ind w:left="357" w:hanging="357"/>
              <w:rPr>
                <w:rFonts w:asciiTheme="minorHAnsi" w:hAnsiTheme="minorHAnsi"/>
              </w:rPr>
            </w:pPr>
            <w:r w:rsidRPr="7430C5C4">
              <w:rPr>
                <w:rFonts w:asciiTheme="minorHAnsi" w:hAnsiTheme="minorHAnsi"/>
              </w:rPr>
              <w:lastRenderedPageBreak/>
              <w:t>9</w:t>
            </w:r>
            <w:r w:rsidRPr="7430C5C4" w:rsidR="00B52675">
              <w:rPr>
                <w:rFonts w:asciiTheme="minorHAnsi" w:hAnsiTheme="minorHAnsi"/>
              </w:rPr>
              <w:t xml:space="preserve">. </w:t>
            </w:r>
            <w:r w:rsidRPr="7430C5C4" w:rsidR="006E72D8">
              <w:rPr>
                <w:rFonts w:asciiTheme="minorHAnsi" w:hAnsiTheme="minorHAnsi"/>
              </w:rPr>
              <w:t>Consideration of</w:t>
            </w:r>
            <w:r w:rsidRPr="7430C5C4" w:rsidR="383F4EEE">
              <w:rPr>
                <w:rFonts w:asciiTheme="minorHAnsi" w:hAnsiTheme="minorHAnsi"/>
              </w:rPr>
              <w:t xml:space="preserve"> </w:t>
            </w:r>
            <w:r w:rsidRPr="7430C5C4" w:rsidR="006E72D8">
              <w:rPr>
                <w:rFonts w:asciiTheme="minorHAnsi" w:hAnsiTheme="minorHAnsi"/>
              </w:rPr>
              <w:t>IMM Priorities: Is it ti</w:t>
            </w:r>
            <w:r w:rsidRPr="7430C5C4" w:rsidR="005D1385">
              <w:rPr>
                <w:rFonts w:asciiTheme="minorHAnsi" w:hAnsiTheme="minorHAnsi"/>
              </w:rPr>
              <w:t>m</w:t>
            </w:r>
            <w:r w:rsidRPr="7430C5C4" w:rsidR="006E72D8">
              <w:rPr>
                <w:rFonts w:asciiTheme="minorHAnsi" w:hAnsiTheme="minorHAnsi"/>
              </w:rPr>
              <w:t>ely to review and/or refresh</w:t>
            </w:r>
          </w:p>
          <w:p w:rsidRPr="00FD2F52" w:rsidR="00B52675" w:rsidP="000C702F" w:rsidRDefault="000E49D1" w14:paraId="5980254D" w14:textId="3686D7E8">
            <w:pPr>
              <w:pStyle w:val="TableBullet1"/>
              <w:spacing w:before="0"/>
              <w:rPr>
                <w:rFonts w:asciiTheme="minorHAnsi" w:hAnsiTheme="minorHAnsi" w:cstheme="minorHAnsi"/>
              </w:rPr>
            </w:pPr>
            <w:r w:rsidRPr="00FD2F52">
              <w:rPr>
                <w:rFonts w:asciiTheme="minorHAnsi" w:hAnsiTheme="minorHAnsi" w:cstheme="minorHAnsi"/>
              </w:rPr>
              <w:t>Framework for actively monitoring priorities</w:t>
            </w:r>
            <w:r w:rsidRPr="00FD2F52" w:rsidR="00154738">
              <w:rPr>
                <w:rFonts w:asciiTheme="minorHAnsi" w:hAnsiTheme="minorHAnsi" w:cstheme="minorHAnsi"/>
              </w:rPr>
              <w:t xml:space="preserve"> (PT)</w:t>
            </w:r>
          </w:p>
        </w:tc>
        <w:tc>
          <w:tcPr>
            <w:tcW w:w="7229" w:type="dxa"/>
          </w:tcPr>
          <w:p w:rsidRPr="00FD2F52" w:rsidR="00B52675" w:rsidP="7430C5C4" w:rsidRDefault="009A049B" w14:paraId="19D118AB" w14:textId="30CCC54C">
            <w:pPr>
              <w:pStyle w:val="Bullet2"/>
              <w:numPr>
                <w:ilvl w:val="1"/>
                <w:numId w:val="0"/>
              </w:numPr>
              <w:rPr>
                <w:rFonts w:asciiTheme="minorHAnsi" w:hAnsiTheme="minorHAnsi"/>
                <w:color w:val="auto"/>
                <w:sz w:val="22"/>
              </w:rPr>
            </w:pPr>
            <w:r w:rsidRPr="7430C5C4">
              <w:rPr>
                <w:rFonts w:asciiTheme="minorHAnsi" w:hAnsiTheme="minorHAnsi"/>
                <w:color w:val="auto"/>
                <w:sz w:val="22"/>
              </w:rPr>
              <w:t xml:space="preserve">PT: </w:t>
            </w:r>
            <w:r w:rsidRPr="7430C5C4" w:rsidR="7655C859">
              <w:rPr>
                <w:rFonts w:asciiTheme="minorHAnsi" w:hAnsiTheme="minorHAnsi"/>
                <w:color w:val="auto"/>
                <w:sz w:val="22"/>
              </w:rPr>
              <w:t>With</w:t>
            </w:r>
            <w:r w:rsidRPr="7430C5C4" w:rsidR="0E751CAA">
              <w:rPr>
                <w:rFonts w:asciiTheme="minorHAnsi" w:hAnsiTheme="minorHAnsi"/>
                <w:color w:val="auto"/>
                <w:sz w:val="22"/>
              </w:rPr>
              <w:t xml:space="preserve"> the completion of the MDRR report, it </w:t>
            </w:r>
            <w:r w:rsidRPr="7430C5C4" w:rsidR="23D8DE82">
              <w:rPr>
                <w:rFonts w:asciiTheme="minorHAnsi" w:hAnsiTheme="minorHAnsi"/>
                <w:color w:val="auto"/>
                <w:sz w:val="22"/>
              </w:rPr>
              <w:t xml:space="preserve">also </w:t>
            </w:r>
            <w:r w:rsidRPr="7430C5C4" w:rsidR="0E751CAA">
              <w:rPr>
                <w:rFonts w:asciiTheme="minorHAnsi" w:hAnsiTheme="minorHAnsi"/>
                <w:color w:val="auto"/>
                <w:sz w:val="22"/>
              </w:rPr>
              <w:t xml:space="preserve">seems timely to consider whether the priorities set </w:t>
            </w:r>
            <w:r w:rsidRPr="7430C5C4">
              <w:rPr>
                <w:rFonts w:asciiTheme="minorHAnsi" w:hAnsiTheme="minorHAnsi"/>
                <w:color w:val="auto"/>
                <w:sz w:val="22"/>
              </w:rPr>
              <w:t>3 year</w:t>
            </w:r>
            <w:r w:rsidRPr="7430C5C4" w:rsidR="00E005ED">
              <w:rPr>
                <w:rFonts w:asciiTheme="minorHAnsi" w:hAnsiTheme="minorHAnsi"/>
                <w:color w:val="auto"/>
                <w:sz w:val="22"/>
              </w:rPr>
              <w:t>s</w:t>
            </w:r>
            <w:r w:rsidRPr="7430C5C4">
              <w:rPr>
                <w:rFonts w:asciiTheme="minorHAnsi" w:hAnsiTheme="minorHAnsi"/>
                <w:color w:val="auto"/>
                <w:sz w:val="22"/>
              </w:rPr>
              <w:t xml:space="preserve"> ago</w:t>
            </w:r>
            <w:r w:rsidRPr="7430C5C4" w:rsidR="6DD536BC">
              <w:rPr>
                <w:rFonts w:asciiTheme="minorHAnsi" w:hAnsiTheme="minorHAnsi"/>
                <w:color w:val="auto"/>
                <w:sz w:val="22"/>
              </w:rPr>
              <w:t xml:space="preserve"> remain</w:t>
            </w:r>
            <w:r w:rsidRPr="7430C5C4" w:rsidR="1EB17996">
              <w:rPr>
                <w:rFonts w:asciiTheme="minorHAnsi" w:hAnsiTheme="minorHAnsi"/>
                <w:color w:val="auto"/>
                <w:sz w:val="22"/>
              </w:rPr>
              <w:t xml:space="preserve"> current, and </w:t>
            </w:r>
            <w:r w:rsidR="009A6DFD">
              <w:rPr>
                <w:rFonts w:asciiTheme="minorHAnsi" w:hAnsiTheme="minorHAnsi"/>
                <w:color w:val="auto"/>
                <w:sz w:val="22"/>
              </w:rPr>
              <w:t xml:space="preserve">if </w:t>
            </w:r>
            <w:r w:rsidR="00E43D09">
              <w:rPr>
                <w:rFonts w:asciiTheme="minorHAnsi" w:hAnsiTheme="minorHAnsi"/>
                <w:color w:val="auto"/>
                <w:sz w:val="22"/>
              </w:rPr>
              <w:t>so,</w:t>
            </w:r>
            <w:r w:rsidR="009A6DFD">
              <w:rPr>
                <w:rFonts w:asciiTheme="minorHAnsi" w:hAnsiTheme="minorHAnsi"/>
                <w:color w:val="auto"/>
                <w:sz w:val="22"/>
              </w:rPr>
              <w:t xml:space="preserve"> </w:t>
            </w:r>
            <w:r w:rsidRPr="7430C5C4" w:rsidR="1EB17996">
              <w:rPr>
                <w:rFonts w:asciiTheme="minorHAnsi" w:hAnsiTheme="minorHAnsi"/>
                <w:color w:val="auto"/>
                <w:sz w:val="22"/>
              </w:rPr>
              <w:t>what mechanism would best advance them.</w:t>
            </w:r>
          </w:p>
          <w:p w:rsidR="002C0CAD" w:rsidP="7430C5C4" w:rsidRDefault="1EB17996" w14:paraId="0B9E8513" w14:textId="7F5CE198">
            <w:pPr>
              <w:pStyle w:val="Bullet2"/>
              <w:numPr>
                <w:ilvl w:val="1"/>
                <w:numId w:val="0"/>
              </w:numPr>
              <w:rPr>
                <w:rFonts w:asciiTheme="minorHAnsi" w:hAnsiTheme="minorHAnsi"/>
                <w:color w:val="auto"/>
                <w:sz w:val="22"/>
              </w:rPr>
            </w:pPr>
            <w:r w:rsidRPr="7430C5C4">
              <w:rPr>
                <w:rFonts w:asciiTheme="minorHAnsi" w:hAnsiTheme="minorHAnsi"/>
                <w:color w:val="auto"/>
                <w:sz w:val="22"/>
              </w:rPr>
              <w:t>Discussion included th</w:t>
            </w:r>
            <w:r w:rsidRPr="7430C5C4" w:rsidR="20F48BE3">
              <w:rPr>
                <w:rFonts w:asciiTheme="minorHAnsi" w:hAnsiTheme="minorHAnsi"/>
                <w:color w:val="auto"/>
                <w:sz w:val="22"/>
              </w:rPr>
              <w:t>at the</w:t>
            </w:r>
            <w:r w:rsidR="009A6DFD">
              <w:rPr>
                <w:rFonts w:asciiTheme="minorHAnsi" w:hAnsiTheme="minorHAnsi"/>
                <w:color w:val="auto"/>
                <w:sz w:val="22"/>
              </w:rPr>
              <w:t xml:space="preserve"> </w:t>
            </w:r>
            <w:r w:rsidR="00733D2D">
              <w:rPr>
                <w:rFonts w:asciiTheme="minorHAnsi" w:hAnsiTheme="minorHAnsi"/>
                <w:color w:val="auto"/>
                <w:sz w:val="22"/>
              </w:rPr>
              <w:t xml:space="preserve">current </w:t>
            </w:r>
            <w:r w:rsidRPr="7430C5C4" w:rsidR="00733D2D">
              <w:rPr>
                <w:rFonts w:asciiTheme="minorHAnsi" w:hAnsiTheme="minorHAnsi"/>
                <w:color w:val="auto"/>
                <w:sz w:val="22"/>
              </w:rPr>
              <w:t>priorities</w:t>
            </w:r>
            <w:r w:rsidRPr="7430C5C4" w:rsidR="20F48BE3">
              <w:rPr>
                <w:rFonts w:asciiTheme="minorHAnsi" w:hAnsiTheme="minorHAnsi"/>
                <w:color w:val="auto"/>
                <w:sz w:val="22"/>
              </w:rPr>
              <w:t xml:space="preserve"> don’t explicitly include </w:t>
            </w:r>
            <w:r w:rsidRPr="7430C5C4" w:rsidR="30288BB9">
              <w:rPr>
                <w:rFonts w:asciiTheme="minorHAnsi" w:hAnsiTheme="minorHAnsi"/>
                <w:color w:val="auto"/>
                <w:sz w:val="22"/>
              </w:rPr>
              <w:t>cross-cutting</w:t>
            </w:r>
            <w:r w:rsidRPr="7430C5C4">
              <w:rPr>
                <w:rFonts w:asciiTheme="minorHAnsi" w:hAnsiTheme="minorHAnsi"/>
                <w:color w:val="auto"/>
                <w:sz w:val="22"/>
              </w:rPr>
              <w:t xml:space="preserve"> issue of </w:t>
            </w:r>
            <w:r w:rsidR="006C44E9">
              <w:rPr>
                <w:rFonts w:asciiTheme="minorHAnsi" w:hAnsiTheme="minorHAnsi"/>
                <w:color w:val="auto"/>
                <w:sz w:val="22"/>
              </w:rPr>
              <w:t>‘</w:t>
            </w:r>
            <w:r w:rsidRPr="7430C5C4">
              <w:rPr>
                <w:rFonts w:asciiTheme="minorHAnsi" w:hAnsiTheme="minorHAnsi"/>
                <w:color w:val="auto"/>
                <w:sz w:val="22"/>
              </w:rPr>
              <w:t>Voice</w:t>
            </w:r>
            <w:r w:rsidR="006C44E9">
              <w:rPr>
                <w:rFonts w:asciiTheme="minorHAnsi" w:hAnsiTheme="minorHAnsi"/>
                <w:color w:val="auto"/>
                <w:sz w:val="22"/>
              </w:rPr>
              <w:t>’</w:t>
            </w:r>
            <w:r w:rsidRPr="7430C5C4">
              <w:rPr>
                <w:rFonts w:asciiTheme="minorHAnsi" w:hAnsiTheme="minorHAnsi"/>
                <w:color w:val="auto"/>
                <w:sz w:val="22"/>
              </w:rPr>
              <w:t xml:space="preserve"> and </w:t>
            </w:r>
            <w:r w:rsidR="006C44E9">
              <w:rPr>
                <w:rFonts w:asciiTheme="minorHAnsi" w:hAnsiTheme="minorHAnsi"/>
                <w:color w:val="auto"/>
                <w:sz w:val="22"/>
              </w:rPr>
              <w:t xml:space="preserve">that </w:t>
            </w:r>
            <w:r w:rsidRPr="7430C5C4">
              <w:rPr>
                <w:rFonts w:asciiTheme="minorHAnsi" w:hAnsiTheme="minorHAnsi"/>
                <w:color w:val="auto"/>
                <w:sz w:val="22"/>
              </w:rPr>
              <w:t xml:space="preserve">stronger buy in </w:t>
            </w:r>
            <w:r w:rsidR="00393157">
              <w:rPr>
                <w:rFonts w:asciiTheme="minorHAnsi" w:hAnsiTheme="minorHAnsi"/>
                <w:color w:val="auto"/>
                <w:sz w:val="22"/>
              </w:rPr>
              <w:t xml:space="preserve">is needed </w:t>
            </w:r>
            <w:r w:rsidRPr="7430C5C4">
              <w:rPr>
                <w:rFonts w:asciiTheme="minorHAnsi" w:hAnsiTheme="minorHAnsi"/>
                <w:color w:val="auto"/>
                <w:sz w:val="22"/>
              </w:rPr>
              <w:t xml:space="preserve">from agencies to embed the CRPD. </w:t>
            </w:r>
            <w:r w:rsidR="00696355">
              <w:rPr>
                <w:rFonts w:asciiTheme="minorHAnsi" w:hAnsiTheme="minorHAnsi"/>
                <w:color w:val="auto"/>
                <w:sz w:val="22"/>
              </w:rPr>
              <w:t xml:space="preserve">Disability </w:t>
            </w:r>
            <w:r w:rsidR="00B7566D">
              <w:rPr>
                <w:rFonts w:asciiTheme="minorHAnsi" w:hAnsiTheme="minorHAnsi"/>
                <w:color w:val="auto"/>
                <w:sz w:val="22"/>
              </w:rPr>
              <w:t>Rights</w:t>
            </w:r>
            <w:r w:rsidR="00696355">
              <w:rPr>
                <w:rFonts w:asciiTheme="minorHAnsi" w:hAnsiTheme="minorHAnsi"/>
                <w:color w:val="auto"/>
                <w:sz w:val="22"/>
              </w:rPr>
              <w:t xml:space="preserve"> are not an add on</w:t>
            </w:r>
            <w:r w:rsidR="00B7566D">
              <w:rPr>
                <w:rFonts w:asciiTheme="minorHAnsi" w:hAnsiTheme="minorHAnsi"/>
                <w:color w:val="auto"/>
                <w:sz w:val="22"/>
              </w:rPr>
              <w:t>.</w:t>
            </w:r>
            <w:r w:rsidR="00202C94">
              <w:rPr>
                <w:rFonts w:asciiTheme="minorHAnsi" w:hAnsiTheme="minorHAnsi"/>
                <w:color w:val="auto"/>
                <w:sz w:val="22"/>
              </w:rPr>
              <w:t xml:space="preserve"> </w:t>
            </w:r>
            <w:r w:rsidRPr="13A44489" w:rsidR="00202C94">
              <w:rPr>
                <w:rFonts w:asciiTheme="minorHAnsi" w:hAnsiTheme="minorHAnsi"/>
                <w:color w:val="auto"/>
                <w:sz w:val="22"/>
              </w:rPr>
              <w:t>Need</w:t>
            </w:r>
            <w:r w:rsidRPr="13A44489" w:rsidR="1FEB5B21">
              <w:rPr>
                <w:rFonts w:asciiTheme="minorHAnsi" w:hAnsiTheme="minorHAnsi"/>
                <w:color w:val="auto"/>
                <w:sz w:val="22"/>
              </w:rPr>
              <w:t>s</w:t>
            </w:r>
            <w:r w:rsidR="00202C94">
              <w:rPr>
                <w:rFonts w:asciiTheme="minorHAnsi" w:hAnsiTheme="minorHAnsi"/>
                <w:color w:val="auto"/>
                <w:sz w:val="22"/>
              </w:rPr>
              <w:t xml:space="preserve"> recognition across government. </w:t>
            </w:r>
          </w:p>
          <w:p w:rsidR="00975C8A" w:rsidP="7430C5C4" w:rsidRDefault="002B49E1" w14:paraId="5E48F69A" w14:textId="77777777">
            <w:pPr>
              <w:pStyle w:val="Bullet2"/>
              <w:numPr>
                <w:ilvl w:val="1"/>
                <w:numId w:val="0"/>
              </w:numPr>
              <w:rPr>
                <w:rFonts w:asciiTheme="minorHAnsi" w:hAnsiTheme="minorHAnsi"/>
                <w:color w:val="auto"/>
                <w:sz w:val="22"/>
              </w:rPr>
            </w:pPr>
            <w:r>
              <w:rPr>
                <w:rFonts w:asciiTheme="minorHAnsi" w:hAnsiTheme="minorHAnsi"/>
                <w:color w:val="auto"/>
                <w:sz w:val="22"/>
              </w:rPr>
              <w:t>Submissions from HRC routinely seek to have CRPD explicit</w:t>
            </w:r>
            <w:r w:rsidR="006C44E9">
              <w:rPr>
                <w:rFonts w:asciiTheme="minorHAnsi" w:hAnsiTheme="minorHAnsi"/>
                <w:color w:val="auto"/>
                <w:sz w:val="22"/>
              </w:rPr>
              <w:t xml:space="preserve">ly included </w:t>
            </w:r>
            <w:r>
              <w:rPr>
                <w:rFonts w:asciiTheme="minorHAnsi" w:hAnsiTheme="minorHAnsi"/>
                <w:color w:val="auto"/>
                <w:sz w:val="22"/>
              </w:rPr>
              <w:t xml:space="preserve">in legislation but </w:t>
            </w:r>
            <w:r w:rsidR="00696355">
              <w:rPr>
                <w:rFonts w:asciiTheme="minorHAnsi" w:hAnsiTheme="minorHAnsi"/>
                <w:color w:val="auto"/>
                <w:sz w:val="22"/>
              </w:rPr>
              <w:t xml:space="preserve">has not occurred. </w:t>
            </w:r>
          </w:p>
          <w:p w:rsidR="00B52675" w:rsidP="7430C5C4" w:rsidRDefault="00975C8A" w14:paraId="55E494A2" w14:textId="694E400F">
            <w:pPr>
              <w:pStyle w:val="Bullet2"/>
              <w:numPr>
                <w:ilvl w:val="1"/>
                <w:numId w:val="0"/>
              </w:numPr>
              <w:rPr>
                <w:rFonts w:asciiTheme="minorHAnsi" w:hAnsiTheme="minorHAnsi"/>
                <w:color w:val="auto"/>
                <w:sz w:val="22"/>
              </w:rPr>
            </w:pPr>
            <w:r>
              <w:rPr>
                <w:rFonts w:asciiTheme="minorHAnsi" w:hAnsiTheme="minorHAnsi"/>
                <w:color w:val="auto"/>
                <w:sz w:val="22"/>
              </w:rPr>
              <w:t xml:space="preserve">Policy </w:t>
            </w:r>
            <w:r w:rsidR="0019133E">
              <w:rPr>
                <w:rFonts w:asciiTheme="minorHAnsi" w:hAnsiTheme="minorHAnsi"/>
                <w:color w:val="auto"/>
                <w:sz w:val="22"/>
              </w:rPr>
              <w:t>papers do</w:t>
            </w:r>
            <w:r w:rsidR="0096744D">
              <w:rPr>
                <w:rFonts w:asciiTheme="minorHAnsi" w:hAnsiTheme="minorHAnsi"/>
                <w:color w:val="auto"/>
                <w:sz w:val="22"/>
              </w:rPr>
              <w:t xml:space="preserve"> not routinely include disability impacts </w:t>
            </w:r>
            <w:r w:rsidR="0019133E">
              <w:rPr>
                <w:rFonts w:asciiTheme="minorHAnsi" w:hAnsiTheme="minorHAnsi"/>
                <w:color w:val="auto"/>
                <w:sz w:val="22"/>
              </w:rPr>
              <w:t xml:space="preserve">unless </w:t>
            </w:r>
            <w:proofErr w:type="gramStart"/>
            <w:r w:rsidR="0019133E">
              <w:rPr>
                <w:rFonts w:asciiTheme="minorHAnsi" w:hAnsiTheme="minorHAnsi"/>
                <w:color w:val="auto"/>
                <w:sz w:val="22"/>
              </w:rPr>
              <w:t>a very obvious</w:t>
            </w:r>
            <w:proofErr w:type="gramEnd"/>
            <w:r w:rsidR="0019133E">
              <w:rPr>
                <w:rFonts w:asciiTheme="minorHAnsi" w:hAnsiTheme="minorHAnsi"/>
                <w:color w:val="auto"/>
                <w:sz w:val="22"/>
              </w:rPr>
              <w:t xml:space="preserve"> negative or positive impact. The </w:t>
            </w:r>
            <w:r w:rsidR="00E61AB9">
              <w:rPr>
                <w:rFonts w:asciiTheme="minorHAnsi" w:hAnsiTheme="minorHAnsi"/>
                <w:color w:val="auto"/>
                <w:sz w:val="22"/>
              </w:rPr>
              <w:t xml:space="preserve">Cabinet </w:t>
            </w:r>
            <w:r w:rsidR="00001708">
              <w:rPr>
                <w:rFonts w:asciiTheme="minorHAnsi" w:hAnsiTheme="minorHAnsi"/>
                <w:color w:val="auto"/>
                <w:sz w:val="22"/>
              </w:rPr>
              <w:t>manual provides</w:t>
            </w:r>
            <w:r w:rsidR="0019133E">
              <w:rPr>
                <w:rFonts w:asciiTheme="minorHAnsi" w:hAnsiTheme="minorHAnsi"/>
                <w:color w:val="auto"/>
                <w:sz w:val="22"/>
              </w:rPr>
              <w:t xml:space="preserve"> a prompt </w:t>
            </w:r>
            <w:r w:rsidR="00001708">
              <w:rPr>
                <w:rFonts w:asciiTheme="minorHAnsi" w:hAnsiTheme="minorHAnsi"/>
                <w:color w:val="auto"/>
                <w:sz w:val="22"/>
              </w:rPr>
              <w:t>that disability impact should be included. ODI is implementing a more stringent push back on papers that do not address disability impact</w:t>
            </w:r>
            <w:r w:rsidR="00955793">
              <w:rPr>
                <w:rFonts w:asciiTheme="minorHAnsi" w:hAnsiTheme="minorHAnsi"/>
                <w:color w:val="auto"/>
                <w:sz w:val="22"/>
              </w:rPr>
              <w:t xml:space="preserve">. </w:t>
            </w:r>
          </w:p>
          <w:p w:rsidR="004F56AF" w:rsidP="7430C5C4" w:rsidRDefault="000755CA" w14:paraId="6AA3F98F" w14:textId="30B086BB">
            <w:pPr>
              <w:pStyle w:val="Bullet2"/>
              <w:numPr>
                <w:ilvl w:val="1"/>
                <w:numId w:val="0"/>
              </w:numPr>
              <w:rPr>
                <w:rFonts w:asciiTheme="minorHAnsi" w:hAnsiTheme="minorHAnsi"/>
                <w:color w:val="auto"/>
                <w:sz w:val="22"/>
              </w:rPr>
            </w:pPr>
            <w:r>
              <w:rPr>
                <w:rFonts w:asciiTheme="minorHAnsi" w:hAnsiTheme="minorHAnsi"/>
                <w:color w:val="auto"/>
                <w:sz w:val="22"/>
              </w:rPr>
              <w:t xml:space="preserve">Election access was discussed including whether the DPOC expected </w:t>
            </w:r>
            <w:r w:rsidR="00172A20">
              <w:rPr>
                <w:rFonts w:asciiTheme="minorHAnsi" w:hAnsiTheme="minorHAnsi"/>
                <w:color w:val="auto"/>
                <w:sz w:val="22"/>
              </w:rPr>
              <w:t xml:space="preserve">improved accessibility for disabled voters. </w:t>
            </w:r>
            <w:r>
              <w:rPr>
                <w:rFonts w:asciiTheme="minorHAnsi" w:hAnsiTheme="minorHAnsi"/>
                <w:color w:val="auto"/>
                <w:sz w:val="22"/>
              </w:rPr>
              <w:t xml:space="preserve"> </w:t>
            </w:r>
            <w:r w:rsidR="00B10EA8">
              <w:rPr>
                <w:rFonts w:asciiTheme="minorHAnsi" w:hAnsiTheme="minorHAnsi"/>
                <w:color w:val="auto"/>
                <w:sz w:val="22"/>
              </w:rPr>
              <w:t xml:space="preserve">The DPOC are not confident that issues of accessibility and privacy discussed after the last election and the 2018 Census, are resolved. </w:t>
            </w:r>
            <w:r w:rsidR="00815E95">
              <w:rPr>
                <w:rFonts w:asciiTheme="minorHAnsi" w:hAnsiTheme="minorHAnsi"/>
                <w:color w:val="auto"/>
                <w:sz w:val="22"/>
              </w:rPr>
              <w:t>Local body elections possibly even less acces</w:t>
            </w:r>
            <w:r w:rsidR="007D0BC1">
              <w:rPr>
                <w:rFonts w:asciiTheme="minorHAnsi" w:hAnsiTheme="minorHAnsi"/>
                <w:color w:val="auto"/>
                <w:sz w:val="22"/>
              </w:rPr>
              <w:t>sible.</w:t>
            </w:r>
            <w:r w:rsidR="00944CCE">
              <w:rPr>
                <w:rFonts w:asciiTheme="minorHAnsi" w:hAnsiTheme="minorHAnsi"/>
                <w:color w:val="auto"/>
                <w:sz w:val="22"/>
              </w:rPr>
              <w:t xml:space="preserve"> </w:t>
            </w:r>
            <w:r w:rsidR="007D0BC1">
              <w:rPr>
                <w:rFonts w:asciiTheme="minorHAnsi" w:hAnsiTheme="minorHAnsi"/>
                <w:color w:val="auto"/>
                <w:sz w:val="22"/>
              </w:rPr>
              <w:t>The digital divide</w:t>
            </w:r>
            <w:r w:rsidR="00944CCE">
              <w:rPr>
                <w:rFonts w:asciiTheme="minorHAnsi" w:hAnsiTheme="minorHAnsi"/>
                <w:color w:val="auto"/>
                <w:sz w:val="22"/>
              </w:rPr>
              <w:t xml:space="preserve"> and </w:t>
            </w:r>
            <w:r w:rsidR="007D0BC1">
              <w:rPr>
                <w:rFonts w:asciiTheme="minorHAnsi" w:hAnsiTheme="minorHAnsi"/>
                <w:color w:val="auto"/>
                <w:sz w:val="22"/>
              </w:rPr>
              <w:t xml:space="preserve">Covid impacts </w:t>
            </w:r>
            <w:r w:rsidR="00944CCE">
              <w:rPr>
                <w:rFonts w:asciiTheme="minorHAnsi" w:hAnsiTheme="minorHAnsi"/>
                <w:color w:val="auto"/>
                <w:sz w:val="22"/>
              </w:rPr>
              <w:t xml:space="preserve">may </w:t>
            </w:r>
            <w:r w:rsidR="004F56AF">
              <w:rPr>
                <w:rFonts w:asciiTheme="minorHAnsi" w:hAnsiTheme="minorHAnsi"/>
                <w:color w:val="auto"/>
                <w:sz w:val="22"/>
              </w:rPr>
              <w:t>push limit</w:t>
            </w:r>
            <w:r w:rsidR="00944CCE">
              <w:rPr>
                <w:rFonts w:asciiTheme="minorHAnsi" w:hAnsiTheme="minorHAnsi"/>
                <w:color w:val="auto"/>
                <w:sz w:val="22"/>
              </w:rPr>
              <w:t xml:space="preserve"> accessible democracy </w:t>
            </w:r>
            <w:r w:rsidR="004F56AF">
              <w:rPr>
                <w:rFonts w:asciiTheme="minorHAnsi" w:hAnsiTheme="minorHAnsi"/>
                <w:color w:val="auto"/>
                <w:sz w:val="22"/>
              </w:rPr>
              <w:t xml:space="preserve">even further. </w:t>
            </w:r>
          </w:p>
          <w:p w:rsidR="004F56AF" w:rsidP="7430C5C4" w:rsidRDefault="004F56AF" w14:paraId="7F2D871A" w14:textId="7B04CA63">
            <w:pPr>
              <w:pStyle w:val="Bullet2"/>
              <w:numPr>
                <w:ilvl w:val="1"/>
                <w:numId w:val="0"/>
              </w:numPr>
              <w:rPr>
                <w:rFonts w:asciiTheme="minorHAnsi" w:hAnsiTheme="minorHAnsi"/>
                <w:color w:val="auto"/>
                <w:sz w:val="22"/>
              </w:rPr>
            </w:pPr>
            <w:r>
              <w:rPr>
                <w:rFonts w:asciiTheme="minorHAnsi" w:hAnsiTheme="minorHAnsi"/>
                <w:color w:val="auto"/>
                <w:sz w:val="22"/>
              </w:rPr>
              <w:t xml:space="preserve">RW re-joined the meeting and indicated </w:t>
            </w:r>
            <w:r w:rsidR="009B2442">
              <w:rPr>
                <w:rFonts w:asciiTheme="minorHAnsi" w:hAnsiTheme="minorHAnsi"/>
                <w:color w:val="auto"/>
                <w:sz w:val="22"/>
              </w:rPr>
              <w:t>BCNZ</w:t>
            </w:r>
            <w:r>
              <w:rPr>
                <w:rFonts w:asciiTheme="minorHAnsi" w:hAnsiTheme="minorHAnsi"/>
                <w:color w:val="auto"/>
                <w:sz w:val="22"/>
              </w:rPr>
              <w:t xml:space="preserve"> had</w:t>
            </w:r>
            <w:r w:rsidR="009B2442">
              <w:rPr>
                <w:rFonts w:asciiTheme="minorHAnsi" w:hAnsiTheme="minorHAnsi"/>
                <w:color w:val="auto"/>
                <w:sz w:val="22"/>
              </w:rPr>
              <w:t xml:space="preserve"> met with </w:t>
            </w:r>
            <w:r>
              <w:rPr>
                <w:rFonts w:asciiTheme="minorHAnsi" w:hAnsiTheme="minorHAnsi"/>
                <w:color w:val="auto"/>
                <w:sz w:val="22"/>
              </w:rPr>
              <w:t>the Electoral Commission the previous week</w:t>
            </w:r>
            <w:r w:rsidR="00924CFF">
              <w:rPr>
                <w:rFonts w:asciiTheme="minorHAnsi" w:hAnsiTheme="minorHAnsi"/>
                <w:color w:val="auto"/>
                <w:sz w:val="22"/>
              </w:rPr>
              <w:t xml:space="preserve"> and they were thinking about communication with disabled people</w:t>
            </w:r>
            <w:r w:rsidR="007C3F6D">
              <w:rPr>
                <w:rFonts w:asciiTheme="minorHAnsi" w:hAnsiTheme="minorHAnsi"/>
                <w:color w:val="auto"/>
                <w:sz w:val="22"/>
              </w:rPr>
              <w:t xml:space="preserve"> for which meeting with the DPOC was suggested. </w:t>
            </w:r>
          </w:p>
          <w:p w:rsidR="001F6567" w:rsidP="7430C5C4" w:rsidRDefault="009170F4" w14:paraId="01D53AB8" w14:textId="5B242DBE">
            <w:pPr>
              <w:pStyle w:val="Bullet2"/>
              <w:numPr>
                <w:ilvl w:val="1"/>
                <w:numId w:val="0"/>
              </w:numPr>
              <w:rPr>
                <w:rFonts w:asciiTheme="minorHAnsi" w:hAnsiTheme="minorHAnsi"/>
                <w:color w:val="auto"/>
                <w:sz w:val="22"/>
              </w:rPr>
            </w:pPr>
            <w:r w:rsidRPr="002E2D30">
              <w:rPr>
                <w:rFonts w:asciiTheme="minorHAnsi" w:hAnsiTheme="minorHAnsi"/>
                <w:b/>
                <w:bCs/>
                <w:color w:val="auto"/>
                <w:sz w:val="22"/>
              </w:rPr>
              <w:t>Action</w:t>
            </w:r>
            <w:r w:rsidRPr="002E2D30" w:rsidR="00614970">
              <w:rPr>
                <w:rFonts w:asciiTheme="minorHAnsi" w:hAnsiTheme="minorHAnsi"/>
                <w:color w:val="auto"/>
                <w:sz w:val="22"/>
              </w:rPr>
              <w:t xml:space="preserve">. Paula </w:t>
            </w:r>
            <w:r w:rsidRPr="002E2D30" w:rsidR="00925C3D">
              <w:rPr>
                <w:rFonts w:asciiTheme="minorHAnsi" w:hAnsiTheme="minorHAnsi"/>
                <w:color w:val="auto"/>
                <w:sz w:val="22"/>
              </w:rPr>
              <w:t>to write</w:t>
            </w:r>
            <w:r w:rsidRPr="002E2D30" w:rsidR="00F7635C">
              <w:rPr>
                <w:rFonts w:asciiTheme="minorHAnsi" w:hAnsiTheme="minorHAnsi"/>
                <w:color w:val="auto"/>
                <w:sz w:val="22"/>
              </w:rPr>
              <w:t xml:space="preserve"> to </w:t>
            </w:r>
            <w:r w:rsidRPr="002E2D30" w:rsidR="00614970">
              <w:rPr>
                <w:rFonts w:asciiTheme="minorHAnsi" w:hAnsiTheme="minorHAnsi"/>
                <w:color w:val="auto"/>
                <w:sz w:val="22"/>
              </w:rPr>
              <w:t xml:space="preserve">the </w:t>
            </w:r>
            <w:r w:rsidRPr="002E2D30" w:rsidR="00F7635C">
              <w:rPr>
                <w:rFonts w:asciiTheme="minorHAnsi" w:hAnsiTheme="minorHAnsi"/>
                <w:color w:val="auto"/>
                <w:sz w:val="22"/>
              </w:rPr>
              <w:t>Electoral Commission seeking assurance they are actively working to improve accessibility and privacy</w:t>
            </w:r>
            <w:r w:rsidRPr="002E2D30" w:rsidR="00614970">
              <w:rPr>
                <w:rFonts w:asciiTheme="minorHAnsi" w:hAnsiTheme="minorHAnsi"/>
                <w:color w:val="auto"/>
                <w:sz w:val="22"/>
              </w:rPr>
              <w:t xml:space="preserve"> for disabled voters</w:t>
            </w:r>
            <w:r w:rsidRPr="002E2D30" w:rsidR="00F7635C">
              <w:rPr>
                <w:rFonts w:asciiTheme="minorHAnsi" w:hAnsiTheme="minorHAnsi"/>
                <w:color w:val="auto"/>
                <w:sz w:val="22"/>
              </w:rPr>
              <w:t>.</w:t>
            </w:r>
            <w:r w:rsidR="00F7635C">
              <w:rPr>
                <w:rFonts w:asciiTheme="minorHAnsi" w:hAnsiTheme="minorHAnsi"/>
                <w:color w:val="auto"/>
                <w:sz w:val="22"/>
              </w:rPr>
              <w:t xml:space="preserve"> </w:t>
            </w:r>
            <w:r w:rsidR="001F6567">
              <w:rPr>
                <w:rFonts w:asciiTheme="minorHAnsi" w:hAnsiTheme="minorHAnsi"/>
                <w:color w:val="auto"/>
                <w:sz w:val="22"/>
              </w:rPr>
              <w:t xml:space="preserve"> </w:t>
            </w:r>
          </w:p>
          <w:p w:rsidR="008D2DDB" w:rsidP="7430C5C4" w:rsidRDefault="1EB17996" w14:paraId="1ACC9FD7" w14:textId="77777777">
            <w:pPr>
              <w:pStyle w:val="Bullet2"/>
              <w:numPr>
                <w:ilvl w:val="1"/>
                <w:numId w:val="0"/>
              </w:numPr>
              <w:rPr>
                <w:rFonts w:asciiTheme="minorHAnsi" w:hAnsiTheme="minorHAnsi"/>
                <w:color w:val="auto"/>
                <w:sz w:val="22"/>
              </w:rPr>
            </w:pPr>
            <w:r w:rsidRPr="7430C5C4">
              <w:rPr>
                <w:rFonts w:asciiTheme="minorHAnsi" w:hAnsiTheme="minorHAnsi"/>
                <w:b/>
                <w:bCs/>
                <w:color w:val="auto"/>
                <w:sz w:val="22"/>
              </w:rPr>
              <w:t>Action</w:t>
            </w:r>
            <w:r w:rsidRPr="7430C5C4" w:rsidR="009A049B">
              <w:rPr>
                <w:rFonts w:asciiTheme="minorHAnsi" w:hAnsiTheme="minorHAnsi"/>
                <w:b/>
                <w:bCs/>
                <w:color w:val="auto"/>
                <w:sz w:val="22"/>
              </w:rPr>
              <w:t>.</w:t>
            </w:r>
            <w:r w:rsidRPr="7430C5C4" w:rsidR="009A049B">
              <w:rPr>
                <w:rFonts w:asciiTheme="minorHAnsi" w:hAnsiTheme="minorHAnsi"/>
                <w:color w:val="auto"/>
                <w:sz w:val="22"/>
              </w:rPr>
              <w:t xml:space="preserve"> </w:t>
            </w:r>
            <w:r w:rsidRPr="7430C5C4" w:rsidR="608D5910">
              <w:rPr>
                <w:rFonts w:asciiTheme="minorHAnsi" w:hAnsiTheme="minorHAnsi"/>
                <w:color w:val="auto"/>
                <w:sz w:val="22"/>
              </w:rPr>
              <w:t xml:space="preserve"> </w:t>
            </w:r>
            <w:r w:rsidRPr="7430C5C4" w:rsidR="00967AB4">
              <w:rPr>
                <w:rFonts w:asciiTheme="minorHAnsi" w:hAnsiTheme="minorHAnsi"/>
                <w:color w:val="auto"/>
                <w:sz w:val="22"/>
              </w:rPr>
              <w:t xml:space="preserve"> </w:t>
            </w:r>
            <w:r w:rsidR="008D2DDB">
              <w:rPr>
                <w:rFonts w:asciiTheme="minorHAnsi" w:hAnsiTheme="minorHAnsi"/>
                <w:color w:val="auto"/>
                <w:sz w:val="22"/>
              </w:rPr>
              <w:t xml:space="preserve">IMM </w:t>
            </w:r>
            <w:r w:rsidRPr="7430C5C4" w:rsidR="00967AB4">
              <w:rPr>
                <w:rFonts w:asciiTheme="minorHAnsi" w:hAnsiTheme="minorHAnsi"/>
                <w:color w:val="auto"/>
                <w:sz w:val="22"/>
              </w:rPr>
              <w:t>Working grou</w:t>
            </w:r>
            <w:r w:rsidRPr="7430C5C4" w:rsidR="0049711E">
              <w:rPr>
                <w:rFonts w:asciiTheme="minorHAnsi" w:hAnsiTheme="minorHAnsi"/>
                <w:color w:val="auto"/>
                <w:sz w:val="22"/>
              </w:rPr>
              <w:t>p</w:t>
            </w:r>
            <w:r w:rsidRPr="7430C5C4" w:rsidR="00967AB4">
              <w:rPr>
                <w:rFonts w:asciiTheme="minorHAnsi" w:hAnsiTheme="minorHAnsi"/>
                <w:color w:val="auto"/>
                <w:sz w:val="22"/>
              </w:rPr>
              <w:t xml:space="preserve"> </w:t>
            </w:r>
            <w:r w:rsidR="008D2DDB">
              <w:rPr>
                <w:rFonts w:asciiTheme="minorHAnsi" w:hAnsiTheme="minorHAnsi"/>
                <w:color w:val="auto"/>
                <w:sz w:val="22"/>
              </w:rPr>
              <w:t xml:space="preserve">asked to do some preliminary work on refreshed priorities to present to the next governance meeting. </w:t>
            </w:r>
          </w:p>
          <w:p w:rsidRPr="00FD2F52" w:rsidR="00071648" w:rsidP="000C702F" w:rsidRDefault="007862E1" w14:paraId="719D202B" w14:textId="34575048">
            <w:pPr>
              <w:pStyle w:val="Bullet2"/>
              <w:numPr>
                <w:ilvl w:val="0"/>
                <w:numId w:val="0"/>
              </w:numPr>
              <w:rPr>
                <w:rFonts w:asciiTheme="minorHAnsi" w:hAnsiTheme="minorHAnsi" w:cstheme="minorHAnsi"/>
                <w:color w:val="auto"/>
                <w:sz w:val="22"/>
              </w:rPr>
            </w:pPr>
            <w:r>
              <w:rPr>
                <w:rFonts w:asciiTheme="minorHAnsi" w:hAnsiTheme="minorHAnsi" w:cstheme="minorHAnsi"/>
                <w:color w:val="auto"/>
                <w:sz w:val="22"/>
              </w:rPr>
              <w:t xml:space="preserve">Brief break before guests from Public Services Commission (PSC previously SSC) and ODI </w:t>
            </w:r>
            <w:r w:rsidR="00707036">
              <w:rPr>
                <w:rFonts w:asciiTheme="minorHAnsi" w:hAnsiTheme="minorHAnsi" w:cstheme="minorHAnsi"/>
                <w:color w:val="auto"/>
                <w:sz w:val="22"/>
              </w:rPr>
              <w:t>j</w:t>
            </w:r>
            <w:r w:rsidRPr="00FD2F52" w:rsidR="00E7507E">
              <w:rPr>
                <w:rFonts w:asciiTheme="minorHAnsi" w:hAnsiTheme="minorHAnsi" w:cstheme="minorHAnsi"/>
                <w:color w:val="auto"/>
                <w:sz w:val="22"/>
              </w:rPr>
              <w:t>oin</w:t>
            </w:r>
            <w:r w:rsidR="00707036">
              <w:rPr>
                <w:rFonts w:asciiTheme="minorHAnsi" w:hAnsiTheme="minorHAnsi" w:cstheme="minorHAnsi"/>
                <w:color w:val="auto"/>
                <w:sz w:val="22"/>
              </w:rPr>
              <w:t>ed</w:t>
            </w:r>
            <w:r w:rsidRPr="00FD2F52" w:rsidR="00E7507E">
              <w:rPr>
                <w:rFonts w:asciiTheme="minorHAnsi" w:hAnsiTheme="minorHAnsi" w:cstheme="minorHAnsi"/>
                <w:color w:val="auto"/>
                <w:sz w:val="22"/>
              </w:rPr>
              <w:t xml:space="preserve">  </w:t>
            </w:r>
          </w:p>
        </w:tc>
      </w:tr>
      <w:tr w:rsidRPr="00FD2F52" w:rsidR="00B425A6" w:rsidTr="00B030E8" w14:paraId="6940D6F0" w14:textId="77777777">
        <w:tc>
          <w:tcPr>
            <w:tcW w:w="2410" w:type="dxa"/>
          </w:tcPr>
          <w:p w:rsidRPr="00FD2F52" w:rsidR="00B425A6" w:rsidP="000C702F" w:rsidRDefault="00546E63" w14:paraId="36CD541F" w14:textId="5ED56F17">
            <w:pPr>
              <w:pStyle w:val="Tablesinglespacedparagraph"/>
              <w:spacing w:before="0"/>
              <w:rPr>
                <w:rFonts w:asciiTheme="minorHAnsi" w:hAnsiTheme="minorHAnsi" w:cstheme="minorHAnsi"/>
              </w:rPr>
            </w:pPr>
            <w:r>
              <w:rPr>
                <w:rFonts w:asciiTheme="minorHAnsi" w:hAnsiTheme="minorHAnsi" w:cstheme="minorHAnsi"/>
              </w:rPr>
              <w:t>10</w:t>
            </w:r>
            <w:r w:rsidRPr="00FD2F52" w:rsidR="00B425A6">
              <w:rPr>
                <w:rFonts w:asciiTheme="minorHAnsi" w:hAnsiTheme="minorHAnsi" w:cstheme="minorHAnsi"/>
              </w:rPr>
              <w:t xml:space="preserve">. </w:t>
            </w:r>
            <w:r w:rsidRPr="00FD2F52" w:rsidR="009E3EBB">
              <w:rPr>
                <w:rFonts w:asciiTheme="minorHAnsi" w:hAnsiTheme="minorHAnsi" w:cstheme="minorHAnsi"/>
                <w:bCs/>
                <w:color w:val="auto"/>
              </w:rPr>
              <w:t>Update on Reasonable Accommodation guide</w:t>
            </w:r>
            <w:r w:rsidRPr="00FD2F52" w:rsidR="000A6672">
              <w:rPr>
                <w:rFonts w:asciiTheme="minorHAnsi" w:hAnsiTheme="minorHAnsi" w:cstheme="minorHAnsi"/>
                <w:bCs/>
                <w:color w:val="auto"/>
              </w:rPr>
              <w:t xml:space="preserve"> (CLP)</w:t>
            </w:r>
          </w:p>
        </w:tc>
        <w:tc>
          <w:tcPr>
            <w:tcW w:w="7229" w:type="dxa"/>
          </w:tcPr>
          <w:p w:rsidRPr="00FD2F52" w:rsidR="00B425A6" w:rsidP="7430C5C4" w:rsidRDefault="005E2950" w14:paraId="482ED35D" w14:textId="34FABC32">
            <w:pPr>
              <w:spacing w:after="120" w:line="240" w:lineRule="auto"/>
              <w:rPr>
                <w:rFonts w:asciiTheme="minorHAnsi" w:hAnsiTheme="minorHAnsi"/>
                <w:sz w:val="22"/>
              </w:rPr>
            </w:pPr>
            <w:r w:rsidRPr="7430C5C4">
              <w:rPr>
                <w:rFonts w:asciiTheme="minorHAnsi" w:hAnsiTheme="minorHAnsi"/>
                <w:sz w:val="22"/>
              </w:rPr>
              <w:t xml:space="preserve">CLP: </w:t>
            </w:r>
            <w:r w:rsidRPr="7430C5C4" w:rsidR="25CBBC98">
              <w:rPr>
                <w:rFonts w:asciiTheme="minorHAnsi" w:hAnsiTheme="minorHAnsi"/>
                <w:sz w:val="22"/>
              </w:rPr>
              <w:t>This work is approx. 50% complete. Had to be put on hold during Covid</w:t>
            </w:r>
            <w:r w:rsidRPr="7430C5C4" w:rsidR="6FF1DDD3">
              <w:rPr>
                <w:rFonts w:asciiTheme="minorHAnsi" w:hAnsiTheme="minorHAnsi"/>
                <w:sz w:val="22"/>
              </w:rPr>
              <w:t xml:space="preserve">. The team have </w:t>
            </w:r>
            <w:r w:rsidRPr="7430C5C4">
              <w:rPr>
                <w:rFonts w:asciiTheme="minorHAnsi" w:hAnsiTheme="minorHAnsi"/>
                <w:sz w:val="22"/>
              </w:rPr>
              <w:t>met with HRC</w:t>
            </w:r>
            <w:r w:rsidRPr="7430C5C4" w:rsidR="423FED81">
              <w:rPr>
                <w:rFonts w:asciiTheme="minorHAnsi" w:hAnsiTheme="minorHAnsi"/>
                <w:sz w:val="22"/>
              </w:rPr>
              <w:t xml:space="preserve"> </w:t>
            </w:r>
            <w:r w:rsidRPr="7430C5C4" w:rsidR="6E56A956">
              <w:rPr>
                <w:rFonts w:asciiTheme="minorHAnsi" w:hAnsiTheme="minorHAnsi"/>
                <w:sz w:val="22"/>
              </w:rPr>
              <w:t>and ODI</w:t>
            </w:r>
            <w:r w:rsidRPr="7430C5C4">
              <w:rPr>
                <w:rFonts w:asciiTheme="minorHAnsi" w:hAnsiTheme="minorHAnsi"/>
                <w:sz w:val="22"/>
              </w:rPr>
              <w:t xml:space="preserve"> on suggestions. </w:t>
            </w:r>
            <w:r w:rsidRPr="7430C5C4" w:rsidR="77CCC541">
              <w:rPr>
                <w:rFonts w:asciiTheme="minorHAnsi" w:hAnsiTheme="minorHAnsi"/>
                <w:sz w:val="22"/>
              </w:rPr>
              <w:t xml:space="preserve"> Yet to reschedule a postponed meeting </w:t>
            </w:r>
            <w:r w:rsidRPr="7430C5C4" w:rsidR="625CAC73">
              <w:rPr>
                <w:rFonts w:asciiTheme="minorHAnsi" w:hAnsiTheme="minorHAnsi"/>
                <w:sz w:val="22"/>
              </w:rPr>
              <w:t xml:space="preserve">with DPO. </w:t>
            </w:r>
          </w:p>
          <w:p w:rsidRPr="00FD2F52" w:rsidR="00B425A6" w:rsidP="7430C5C4" w:rsidRDefault="625CAC73" w14:paraId="54F5801E" w14:textId="498F5CF9">
            <w:pPr>
              <w:spacing w:after="120" w:line="240" w:lineRule="auto"/>
              <w:rPr>
                <w:rFonts w:asciiTheme="minorHAnsi" w:hAnsiTheme="minorHAnsi"/>
                <w:sz w:val="22"/>
              </w:rPr>
            </w:pPr>
            <w:r w:rsidRPr="7430C5C4">
              <w:rPr>
                <w:rFonts w:asciiTheme="minorHAnsi" w:hAnsiTheme="minorHAnsi"/>
                <w:sz w:val="22"/>
              </w:rPr>
              <w:t xml:space="preserve">Estimate the revised guide will be ready for publication </w:t>
            </w:r>
            <w:r w:rsidRPr="7430C5C4" w:rsidR="00304FDF">
              <w:rPr>
                <w:rFonts w:asciiTheme="minorHAnsi" w:hAnsiTheme="minorHAnsi"/>
                <w:sz w:val="22"/>
              </w:rPr>
              <w:t>A</w:t>
            </w:r>
            <w:r w:rsidRPr="7430C5C4" w:rsidR="00493DB0">
              <w:rPr>
                <w:rFonts w:asciiTheme="minorHAnsi" w:hAnsiTheme="minorHAnsi"/>
                <w:sz w:val="22"/>
              </w:rPr>
              <w:t>pril 2021</w:t>
            </w:r>
            <w:r w:rsidRPr="7430C5C4" w:rsidR="252E471F">
              <w:rPr>
                <w:rFonts w:asciiTheme="minorHAnsi" w:hAnsiTheme="minorHAnsi"/>
                <w:sz w:val="22"/>
              </w:rPr>
              <w:t>.</w:t>
            </w:r>
          </w:p>
        </w:tc>
      </w:tr>
      <w:tr w:rsidRPr="00FD2F52" w:rsidR="00F3493B" w:rsidTr="00B030E8" w14:paraId="46DDA7F5" w14:textId="77777777">
        <w:tc>
          <w:tcPr>
            <w:tcW w:w="2410" w:type="dxa"/>
          </w:tcPr>
          <w:p w:rsidRPr="00FD2F52" w:rsidR="002A0EBA" w:rsidP="000C702F" w:rsidRDefault="00F3493B" w14:paraId="2C4C62F5" w14:textId="77777777">
            <w:pPr>
              <w:spacing w:after="120" w:line="240" w:lineRule="auto"/>
              <w:rPr>
                <w:rFonts w:asciiTheme="minorHAnsi" w:hAnsiTheme="minorHAnsi" w:cstheme="minorHAnsi"/>
                <w:sz w:val="22"/>
              </w:rPr>
            </w:pPr>
            <w:r w:rsidRPr="00FD2F52">
              <w:rPr>
                <w:rFonts w:asciiTheme="minorHAnsi" w:hAnsiTheme="minorHAnsi" w:cstheme="minorHAnsi"/>
                <w:sz w:val="22"/>
              </w:rPr>
              <w:t xml:space="preserve">11. </w:t>
            </w:r>
            <w:r w:rsidRPr="00FD2F52" w:rsidR="002A0EBA">
              <w:rPr>
                <w:rFonts w:asciiTheme="minorHAnsi" w:hAnsiTheme="minorHAnsi" w:cstheme="minorHAnsi"/>
                <w:sz w:val="22"/>
              </w:rPr>
              <w:t xml:space="preserve">ODI will join the meeting at 3:10pm to discuss the: </w:t>
            </w:r>
          </w:p>
          <w:p w:rsidR="00C01E5E" w:rsidP="000C702F" w:rsidRDefault="00C01E5E" w14:paraId="4E2DA378" w14:textId="346CF9EF">
            <w:pPr>
              <w:spacing w:after="120" w:line="240" w:lineRule="auto"/>
              <w:rPr>
                <w:rFonts w:asciiTheme="minorHAnsi" w:hAnsiTheme="minorHAnsi" w:cstheme="minorHAnsi"/>
                <w:sz w:val="22"/>
              </w:rPr>
            </w:pPr>
          </w:p>
          <w:p w:rsidRPr="00C01E5E" w:rsidR="002A0EBA" w:rsidP="00C01E5E" w:rsidRDefault="002A0EBA" w14:paraId="097D2D18" w14:textId="2B2F3C6B">
            <w:pPr>
              <w:pStyle w:val="ListParagraph"/>
              <w:numPr>
                <w:ilvl w:val="0"/>
                <w:numId w:val="37"/>
              </w:numPr>
              <w:spacing w:after="120" w:line="240" w:lineRule="auto"/>
              <w:rPr>
                <w:rFonts w:asciiTheme="minorHAnsi" w:hAnsiTheme="minorHAnsi" w:cstheme="minorHAnsi"/>
                <w:sz w:val="22"/>
              </w:rPr>
            </w:pPr>
            <w:r w:rsidRPr="00C01E5E">
              <w:rPr>
                <w:rFonts w:asciiTheme="minorHAnsi" w:hAnsiTheme="minorHAnsi" w:cstheme="minorHAnsi"/>
                <w:sz w:val="22"/>
              </w:rPr>
              <w:t xml:space="preserve">ODI reflections on the meeting with the Ministerial Leadership Group on Disability Issues. </w:t>
            </w:r>
          </w:p>
          <w:p w:rsidRPr="00C01E5E" w:rsidR="002A0EBA" w:rsidP="00C01E5E" w:rsidRDefault="002A0EBA" w14:paraId="2237AE43" w14:textId="3C370C2C">
            <w:pPr>
              <w:pStyle w:val="ListParagraph"/>
              <w:numPr>
                <w:ilvl w:val="0"/>
                <w:numId w:val="37"/>
              </w:numPr>
              <w:spacing w:after="120" w:line="240" w:lineRule="auto"/>
              <w:rPr>
                <w:rFonts w:asciiTheme="minorHAnsi" w:hAnsiTheme="minorHAnsi" w:cstheme="minorHAnsi"/>
                <w:sz w:val="22"/>
              </w:rPr>
            </w:pPr>
            <w:r w:rsidRPr="00C01E5E">
              <w:rPr>
                <w:rFonts w:asciiTheme="minorHAnsi" w:hAnsiTheme="minorHAnsi" w:cstheme="minorHAnsi"/>
                <w:sz w:val="22"/>
              </w:rPr>
              <w:lastRenderedPageBreak/>
              <w:t xml:space="preserve">Disability Employment Action Plan update </w:t>
            </w:r>
          </w:p>
          <w:p w:rsidRPr="00C01E5E" w:rsidR="00F3493B" w:rsidP="00C01E5E" w:rsidRDefault="002A0EBA" w14:paraId="3475734E" w14:textId="1AA260DA">
            <w:pPr>
              <w:pStyle w:val="ListParagraph"/>
              <w:numPr>
                <w:ilvl w:val="0"/>
                <w:numId w:val="37"/>
              </w:numPr>
              <w:spacing w:after="120" w:line="240" w:lineRule="auto"/>
              <w:rPr>
                <w:rFonts w:asciiTheme="minorHAnsi" w:hAnsiTheme="minorHAnsi" w:cstheme="minorHAnsi"/>
                <w:sz w:val="22"/>
              </w:rPr>
            </w:pPr>
            <w:r w:rsidRPr="00C01E5E">
              <w:rPr>
                <w:rFonts w:asciiTheme="minorHAnsi" w:hAnsiTheme="minorHAnsi" w:cstheme="minorHAnsi"/>
                <w:sz w:val="22"/>
              </w:rPr>
              <w:t>Chief Executives Group on Disability Issues.</w:t>
            </w:r>
          </w:p>
        </w:tc>
        <w:tc>
          <w:tcPr>
            <w:tcW w:w="7229" w:type="dxa"/>
          </w:tcPr>
          <w:p w:rsidRPr="00FD2F52" w:rsidR="00A9411F" w:rsidP="7430C5C4" w:rsidRDefault="30DB7314" w14:paraId="513B8222" w14:textId="78B64ACA">
            <w:pPr>
              <w:spacing w:after="120" w:line="276" w:lineRule="auto"/>
              <w:rPr>
                <w:rFonts w:asciiTheme="minorHAnsi" w:hAnsiTheme="minorHAnsi"/>
                <w:sz w:val="22"/>
              </w:rPr>
            </w:pPr>
            <w:r w:rsidRPr="7430C5C4">
              <w:rPr>
                <w:rFonts w:asciiTheme="minorHAnsi" w:hAnsiTheme="minorHAnsi"/>
                <w:sz w:val="22"/>
              </w:rPr>
              <w:lastRenderedPageBreak/>
              <w:t xml:space="preserve">ODI </w:t>
            </w:r>
            <w:r w:rsidRPr="7430C5C4" w:rsidR="7B2FFF44">
              <w:rPr>
                <w:rFonts w:asciiTheme="minorHAnsi" w:hAnsiTheme="minorHAnsi"/>
                <w:sz w:val="22"/>
              </w:rPr>
              <w:t xml:space="preserve">staff </w:t>
            </w:r>
            <w:r w:rsidRPr="7430C5C4">
              <w:rPr>
                <w:rFonts w:asciiTheme="minorHAnsi" w:hAnsiTheme="minorHAnsi"/>
                <w:sz w:val="22"/>
              </w:rPr>
              <w:t xml:space="preserve">Joined the meeting at </w:t>
            </w:r>
            <w:r w:rsidRPr="7430C5C4" w:rsidR="004F5FE8">
              <w:rPr>
                <w:rFonts w:asciiTheme="minorHAnsi" w:hAnsiTheme="minorHAnsi"/>
                <w:sz w:val="22"/>
              </w:rPr>
              <w:t>3:10</w:t>
            </w:r>
            <w:r w:rsidRPr="7430C5C4" w:rsidR="169BCE18">
              <w:rPr>
                <w:rFonts w:asciiTheme="minorHAnsi" w:hAnsiTheme="minorHAnsi"/>
                <w:sz w:val="22"/>
              </w:rPr>
              <w:t>pm Jacinda</w:t>
            </w:r>
            <w:r w:rsidRPr="7430C5C4" w:rsidR="004F5FE8">
              <w:rPr>
                <w:rFonts w:asciiTheme="minorHAnsi" w:hAnsiTheme="minorHAnsi"/>
                <w:sz w:val="22"/>
              </w:rPr>
              <w:t xml:space="preserve"> Allwood, Anne Riley, </w:t>
            </w:r>
            <w:r w:rsidRPr="7430C5C4" w:rsidR="002714AE">
              <w:rPr>
                <w:rFonts w:asciiTheme="minorHAnsi" w:hAnsiTheme="minorHAnsi"/>
                <w:sz w:val="22"/>
              </w:rPr>
              <w:t>Rae Nathan</w:t>
            </w:r>
            <w:r w:rsidRPr="7430C5C4" w:rsidR="59FC4FF2">
              <w:rPr>
                <w:rFonts w:asciiTheme="minorHAnsi" w:hAnsiTheme="minorHAnsi"/>
                <w:sz w:val="22"/>
              </w:rPr>
              <w:t xml:space="preserve"> and</w:t>
            </w:r>
            <w:r w:rsidRPr="7430C5C4" w:rsidR="008516D4">
              <w:rPr>
                <w:rFonts w:asciiTheme="minorHAnsi" w:hAnsiTheme="minorHAnsi"/>
                <w:sz w:val="22"/>
              </w:rPr>
              <w:t xml:space="preserve"> Brian Coffey</w:t>
            </w:r>
            <w:r w:rsidRPr="7430C5C4" w:rsidR="47C7B68B">
              <w:rPr>
                <w:rFonts w:asciiTheme="minorHAnsi" w:hAnsiTheme="minorHAnsi"/>
                <w:sz w:val="22"/>
              </w:rPr>
              <w:t xml:space="preserve">. </w:t>
            </w:r>
            <w:r w:rsidRPr="7430C5C4" w:rsidR="00A9411F">
              <w:rPr>
                <w:rFonts w:asciiTheme="minorHAnsi" w:hAnsiTheme="minorHAnsi"/>
                <w:sz w:val="22"/>
              </w:rPr>
              <w:t xml:space="preserve">Rae Nathan </w:t>
            </w:r>
            <w:r w:rsidRPr="7430C5C4" w:rsidR="00B805C4">
              <w:rPr>
                <w:rFonts w:asciiTheme="minorHAnsi" w:hAnsiTheme="minorHAnsi"/>
                <w:sz w:val="22"/>
              </w:rPr>
              <w:t>here</w:t>
            </w:r>
            <w:r w:rsidRPr="7430C5C4" w:rsidR="00A9411F">
              <w:rPr>
                <w:rFonts w:asciiTheme="minorHAnsi" w:hAnsiTheme="minorHAnsi"/>
                <w:sz w:val="22"/>
              </w:rPr>
              <w:t xml:space="preserve"> on behalf of Chappie Te Kani</w:t>
            </w:r>
          </w:p>
          <w:p w:rsidRPr="00FD2F52" w:rsidR="00081A60" w:rsidP="7430C5C4" w:rsidRDefault="00760320" w14:paraId="7D726BA0" w14:textId="5E1C4CE8">
            <w:pPr>
              <w:spacing w:after="120" w:line="276" w:lineRule="auto"/>
              <w:rPr>
                <w:rFonts w:asciiTheme="minorHAnsi" w:hAnsiTheme="minorHAnsi"/>
                <w:sz w:val="22"/>
              </w:rPr>
            </w:pPr>
            <w:r w:rsidRPr="7430C5C4">
              <w:rPr>
                <w:rFonts w:asciiTheme="minorHAnsi" w:hAnsiTheme="minorHAnsi"/>
                <w:sz w:val="22"/>
              </w:rPr>
              <w:t xml:space="preserve">PT: </w:t>
            </w:r>
            <w:r w:rsidRPr="7430C5C4" w:rsidR="7D52ADE2">
              <w:rPr>
                <w:rFonts w:asciiTheme="minorHAnsi" w:hAnsiTheme="minorHAnsi"/>
                <w:sz w:val="22"/>
              </w:rPr>
              <w:t>Welcomed ODI and outlined the issues that we were interested to discuss with the</w:t>
            </w:r>
            <w:r w:rsidRPr="7430C5C4" w:rsidR="5F599A7D">
              <w:rPr>
                <w:rFonts w:asciiTheme="minorHAnsi" w:hAnsiTheme="minorHAnsi"/>
                <w:sz w:val="22"/>
              </w:rPr>
              <w:t>m primarily reflections on the Ministerial Leadership Group meetings</w:t>
            </w:r>
            <w:r w:rsidR="00D435A8">
              <w:rPr>
                <w:rFonts w:asciiTheme="minorHAnsi" w:hAnsiTheme="minorHAnsi"/>
                <w:sz w:val="22"/>
              </w:rPr>
              <w:t xml:space="preserve"> and the potential reestablishment of meetings with officials</w:t>
            </w:r>
            <w:r w:rsidRPr="7430C5C4" w:rsidR="5F599A7D">
              <w:rPr>
                <w:rFonts w:asciiTheme="minorHAnsi" w:hAnsiTheme="minorHAnsi"/>
                <w:sz w:val="22"/>
              </w:rPr>
              <w:t xml:space="preserve">. </w:t>
            </w:r>
          </w:p>
          <w:p w:rsidRPr="00FD2F52" w:rsidR="00081A60" w:rsidP="7430C5C4" w:rsidRDefault="5F599A7D" w14:paraId="5813D639" w14:textId="6C4A89BD">
            <w:pPr>
              <w:spacing w:after="120" w:line="276" w:lineRule="auto"/>
              <w:rPr>
                <w:rFonts w:asciiTheme="minorHAnsi" w:hAnsiTheme="minorHAnsi"/>
                <w:sz w:val="22"/>
              </w:rPr>
            </w:pPr>
            <w:r w:rsidRPr="7430C5C4">
              <w:rPr>
                <w:rFonts w:asciiTheme="minorHAnsi" w:hAnsiTheme="minorHAnsi"/>
                <w:sz w:val="22"/>
              </w:rPr>
              <w:t xml:space="preserve">Firstly the IMM was provided with an overview of the recently launched </w:t>
            </w:r>
            <w:hyperlink r:id="rId12">
              <w:r w:rsidRPr="7430C5C4">
                <w:rPr>
                  <w:rStyle w:val="Hyperlink"/>
                  <w:rFonts w:asciiTheme="minorHAnsi" w:hAnsiTheme="minorHAnsi"/>
                  <w:sz w:val="22"/>
                </w:rPr>
                <w:t>Working Matters Disability Employment Action Plan.</w:t>
              </w:r>
            </w:hyperlink>
            <w:r w:rsidRPr="7430C5C4">
              <w:rPr>
                <w:rFonts w:asciiTheme="minorHAnsi" w:hAnsiTheme="minorHAnsi"/>
                <w:sz w:val="22"/>
              </w:rPr>
              <w:t xml:space="preserve"> </w:t>
            </w:r>
            <w:r w:rsidRPr="7430C5C4" w:rsidR="00760320">
              <w:rPr>
                <w:rFonts w:asciiTheme="minorHAnsi" w:hAnsiTheme="minorHAnsi"/>
                <w:sz w:val="22"/>
              </w:rPr>
              <w:t xml:space="preserve"> </w:t>
            </w:r>
            <w:r w:rsidR="00446E1F">
              <w:rPr>
                <w:rFonts w:asciiTheme="minorHAnsi" w:hAnsiTheme="minorHAnsi"/>
                <w:sz w:val="22"/>
              </w:rPr>
              <w:t xml:space="preserve">Available on the MSD website in a range of accessible formats. </w:t>
            </w:r>
          </w:p>
          <w:p w:rsidRPr="00FD2F52" w:rsidR="00B805C4" w:rsidP="7430C5C4" w:rsidRDefault="00C5719F" w14:paraId="6D22928F" w14:textId="0EE9146F">
            <w:pPr>
              <w:spacing w:after="120" w:line="276" w:lineRule="auto"/>
              <w:rPr>
                <w:rFonts w:asciiTheme="minorHAnsi" w:hAnsiTheme="minorHAnsi"/>
                <w:sz w:val="22"/>
              </w:rPr>
            </w:pPr>
            <w:r>
              <w:rPr>
                <w:rFonts w:asciiTheme="minorHAnsi" w:hAnsiTheme="minorHAnsi"/>
                <w:sz w:val="22"/>
              </w:rPr>
              <w:lastRenderedPageBreak/>
              <w:t xml:space="preserve">The origins of this plan lay in </w:t>
            </w:r>
            <w:r w:rsidRPr="7430C5C4" w:rsidR="68370E50">
              <w:rPr>
                <w:rFonts w:asciiTheme="minorHAnsi" w:hAnsiTheme="minorHAnsi"/>
                <w:sz w:val="22"/>
              </w:rPr>
              <w:t>an Employment Design Day co-sponsored by ODI, HRC and DPOC</w:t>
            </w:r>
            <w:r>
              <w:rPr>
                <w:rFonts w:asciiTheme="minorHAnsi" w:hAnsiTheme="minorHAnsi"/>
                <w:sz w:val="22"/>
              </w:rPr>
              <w:t xml:space="preserve"> in late 2018</w:t>
            </w:r>
            <w:r w:rsidR="00BA175F">
              <w:rPr>
                <w:rFonts w:asciiTheme="minorHAnsi" w:hAnsiTheme="minorHAnsi"/>
                <w:sz w:val="22"/>
              </w:rPr>
              <w:t xml:space="preserve">, in which stakeholders spent a day together to visualise </w:t>
            </w:r>
            <w:r w:rsidRPr="7430C5C4" w:rsidR="00ED47BA">
              <w:rPr>
                <w:rFonts w:asciiTheme="minorHAnsi" w:hAnsiTheme="minorHAnsi"/>
                <w:sz w:val="22"/>
              </w:rPr>
              <w:t xml:space="preserve">what </w:t>
            </w:r>
            <w:r w:rsidRPr="7430C5C4" w:rsidR="4D45E705">
              <w:rPr>
                <w:rFonts w:asciiTheme="minorHAnsi" w:hAnsiTheme="minorHAnsi"/>
                <w:sz w:val="22"/>
              </w:rPr>
              <w:t xml:space="preserve">good initiatives/ outcomes </w:t>
            </w:r>
            <w:r w:rsidRPr="7430C5C4" w:rsidR="579FEC42">
              <w:rPr>
                <w:rFonts w:asciiTheme="minorHAnsi" w:hAnsiTheme="minorHAnsi"/>
                <w:sz w:val="22"/>
              </w:rPr>
              <w:t>m</w:t>
            </w:r>
            <w:r w:rsidRPr="7430C5C4" w:rsidR="00ED47BA">
              <w:rPr>
                <w:rFonts w:asciiTheme="minorHAnsi" w:hAnsiTheme="minorHAnsi"/>
                <w:sz w:val="22"/>
              </w:rPr>
              <w:t xml:space="preserve">ight look like. </w:t>
            </w:r>
          </w:p>
          <w:p w:rsidRPr="00FD2F52" w:rsidR="00B805C4" w:rsidP="7430C5C4" w:rsidRDefault="2E293369" w14:paraId="3A973B7E" w14:textId="6726CABD">
            <w:pPr>
              <w:spacing w:after="120" w:line="276" w:lineRule="auto"/>
              <w:rPr>
                <w:rFonts w:asciiTheme="minorHAnsi" w:hAnsiTheme="minorHAnsi"/>
                <w:sz w:val="22"/>
              </w:rPr>
            </w:pPr>
            <w:r w:rsidRPr="7430C5C4">
              <w:rPr>
                <w:rFonts w:asciiTheme="minorHAnsi" w:hAnsiTheme="minorHAnsi"/>
                <w:sz w:val="22"/>
              </w:rPr>
              <w:t xml:space="preserve">This resulted in a draft plan of priority initiatives. </w:t>
            </w:r>
            <w:r w:rsidRPr="7430C5C4" w:rsidR="00ED47BA">
              <w:rPr>
                <w:rFonts w:asciiTheme="minorHAnsi" w:hAnsiTheme="minorHAnsi"/>
                <w:sz w:val="22"/>
              </w:rPr>
              <w:t xml:space="preserve"> </w:t>
            </w:r>
            <w:r w:rsidRPr="7430C5C4" w:rsidR="0ACDC328">
              <w:rPr>
                <w:rFonts w:asciiTheme="minorHAnsi" w:hAnsiTheme="minorHAnsi"/>
                <w:sz w:val="22"/>
              </w:rPr>
              <w:t>Cabinet agreed in</w:t>
            </w:r>
            <w:r w:rsidRPr="7430C5C4" w:rsidR="00ED47BA">
              <w:rPr>
                <w:rFonts w:asciiTheme="minorHAnsi" w:hAnsiTheme="minorHAnsi"/>
                <w:sz w:val="22"/>
              </w:rPr>
              <w:t xml:space="preserve"> </w:t>
            </w:r>
            <w:r w:rsidRPr="7430C5C4" w:rsidR="009E4224">
              <w:rPr>
                <w:rFonts w:asciiTheme="minorHAnsi" w:hAnsiTheme="minorHAnsi"/>
                <w:sz w:val="22"/>
              </w:rPr>
              <w:t>J</w:t>
            </w:r>
            <w:r w:rsidRPr="7430C5C4" w:rsidR="00ED47BA">
              <w:rPr>
                <w:rFonts w:asciiTheme="minorHAnsi" w:hAnsiTheme="minorHAnsi"/>
                <w:sz w:val="22"/>
              </w:rPr>
              <w:t xml:space="preserve">uly </w:t>
            </w:r>
            <w:r w:rsidRPr="7430C5C4" w:rsidR="37F8E7FD">
              <w:rPr>
                <w:rFonts w:asciiTheme="minorHAnsi" w:hAnsiTheme="minorHAnsi"/>
                <w:sz w:val="22"/>
              </w:rPr>
              <w:t xml:space="preserve">2019 to develop and consult on </w:t>
            </w:r>
            <w:r w:rsidRPr="7430C5C4" w:rsidR="19936770">
              <w:rPr>
                <w:rFonts w:asciiTheme="minorHAnsi" w:hAnsiTheme="minorHAnsi"/>
                <w:sz w:val="22"/>
              </w:rPr>
              <w:t>an action</w:t>
            </w:r>
            <w:r w:rsidRPr="7430C5C4" w:rsidR="00ED47BA">
              <w:rPr>
                <w:rFonts w:asciiTheme="minorHAnsi" w:hAnsiTheme="minorHAnsi"/>
                <w:sz w:val="22"/>
              </w:rPr>
              <w:t xml:space="preserve"> </w:t>
            </w:r>
            <w:r w:rsidRPr="7430C5C4" w:rsidR="00D67D46">
              <w:rPr>
                <w:rFonts w:asciiTheme="minorHAnsi" w:hAnsiTheme="minorHAnsi"/>
                <w:sz w:val="22"/>
              </w:rPr>
              <w:t>plan.</w:t>
            </w:r>
            <w:r w:rsidR="00157836">
              <w:rPr>
                <w:rFonts w:asciiTheme="minorHAnsi" w:hAnsiTheme="minorHAnsi"/>
                <w:sz w:val="22"/>
              </w:rPr>
              <w:t xml:space="preserve"> Covid-19 delayed finalising the plan but also highlighted some critical </w:t>
            </w:r>
            <w:r w:rsidR="006D1D43">
              <w:rPr>
                <w:rFonts w:asciiTheme="minorHAnsi" w:hAnsiTheme="minorHAnsi"/>
                <w:sz w:val="22"/>
              </w:rPr>
              <w:t xml:space="preserve">employment </w:t>
            </w:r>
            <w:r w:rsidR="00157836">
              <w:rPr>
                <w:rFonts w:asciiTheme="minorHAnsi" w:hAnsiTheme="minorHAnsi"/>
                <w:sz w:val="22"/>
              </w:rPr>
              <w:t xml:space="preserve">issues that </w:t>
            </w:r>
            <w:r w:rsidR="006D1D43">
              <w:rPr>
                <w:rFonts w:asciiTheme="minorHAnsi" w:hAnsiTheme="minorHAnsi"/>
                <w:sz w:val="22"/>
              </w:rPr>
              <w:t xml:space="preserve">could be incorporated into the final plan just launched. </w:t>
            </w:r>
            <w:r w:rsidR="00157836">
              <w:rPr>
                <w:rFonts w:asciiTheme="minorHAnsi" w:hAnsiTheme="minorHAnsi"/>
                <w:sz w:val="22"/>
              </w:rPr>
              <w:t xml:space="preserve">the final plan could </w:t>
            </w:r>
          </w:p>
          <w:p w:rsidR="00F122E6" w:rsidP="7430C5C4" w:rsidRDefault="006D1D43" w14:paraId="59BE7F74" w14:textId="6D609886">
            <w:pPr>
              <w:spacing w:after="120" w:line="276" w:lineRule="auto"/>
              <w:rPr>
                <w:rFonts w:asciiTheme="minorHAnsi" w:hAnsiTheme="minorHAnsi"/>
                <w:sz w:val="22"/>
              </w:rPr>
            </w:pPr>
            <w:r>
              <w:rPr>
                <w:rFonts w:asciiTheme="minorHAnsi" w:hAnsiTheme="minorHAnsi"/>
                <w:sz w:val="22"/>
              </w:rPr>
              <w:t>The plan was l</w:t>
            </w:r>
            <w:r w:rsidRPr="7430C5C4" w:rsidR="00D67D46">
              <w:rPr>
                <w:rFonts w:asciiTheme="minorHAnsi" w:hAnsiTheme="minorHAnsi"/>
                <w:sz w:val="22"/>
              </w:rPr>
              <w:t xml:space="preserve">aunched </w:t>
            </w:r>
            <w:r w:rsidRPr="7430C5C4" w:rsidR="20D0B395">
              <w:rPr>
                <w:rFonts w:asciiTheme="minorHAnsi" w:hAnsiTheme="minorHAnsi"/>
                <w:sz w:val="22"/>
              </w:rPr>
              <w:t xml:space="preserve">jointly </w:t>
            </w:r>
            <w:r w:rsidRPr="7430C5C4" w:rsidR="00D67D46">
              <w:rPr>
                <w:rFonts w:asciiTheme="minorHAnsi" w:hAnsiTheme="minorHAnsi"/>
                <w:sz w:val="22"/>
              </w:rPr>
              <w:t xml:space="preserve">by </w:t>
            </w:r>
            <w:r w:rsidRPr="7430C5C4" w:rsidR="009E4224">
              <w:rPr>
                <w:rFonts w:asciiTheme="minorHAnsi" w:hAnsiTheme="minorHAnsi"/>
                <w:sz w:val="22"/>
              </w:rPr>
              <w:t>Ministers</w:t>
            </w:r>
            <w:r w:rsidRPr="7430C5C4" w:rsidR="00D67D46">
              <w:rPr>
                <w:rFonts w:asciiTheme="minorHAnsi" w:hAnsiTheme="minorHAnsi"/>
                <w:sz w:val="22"/>
              </w:rPr>
              <w:t xml:space="preserve"> Sepuloni and </w:t>
            </w:r>
            <w:r w:rsidRPr="7430C5C4" w:rsidR="00825621">
              <w:rPr>
                <w:rFonts w:asciiTheme="minorHAnsi" w:hAnsiTheme="minorHAnsi"/>
                <w:sz w:val="22"/>
              </w:rPr>
              <w:t>J</w:t>
            </w:r>
            <w:r w:rsidRPr="7430C5C4" w:rsidR="00D67D46">
              <w:rPr>
                <w:rFonts w:asciiTheme="minorHAnsi" w:hAnsiTheme="minorHAnsi"/>
                <w:sz w:val="22"/>
              </w:rPr>
              <w:t xml:space="preserve">ackson, </w:t>
            </w:r>
            <w:r w:rsidRPr="7430C5C4" w:rsidR="0B3B0930">
              <w:rPr>
                <w:rFonts w:asciiTheme="minorHAnsi" w:hAnsiTheme="minorHAnsi"/>
                <w:sz w:val="22"/>
              </w:rPr>
              <w:t xml:space="preserve">at Yes Disability with </w:t>
            </w:r>
            <w:r w:rsidRPr="7430C5C4" w:rsidR="00D67D46">
              <w:rPr>
                <w:rFonts w:asciiTheme="minorHAnsi" w:hAnsiTheme="minorHAnsi"/>
                <w:sz w:val="22"/>
              </w:rPr>
              <w:t xml:space="preserve">over 80 people present, </w:t>
            </w:r>
            <w:r w:rsidR="00D27F1E">
              <w:rPr>
                <w:rFonts w:asciiTheme="minorHAnsi" w:hAnsiTheme="minorHAnsi"/>
                <w:sz w:val="22"/>
              </w:rPr>
              <w:t xml:space="preserve">including a diverse group of </w:t>
            </w:r>
            <w:r w:rsidRPr="7430C5C4" w:rsidR="00D67D46">
              <w:rPr>
                <w:rFonts w:asciiTheme="minorHAnsi" w:hAnsiTheme="minorHAnsi"/>
                <w:sz w:val="22"/>
              </w:rPr>
              <w:t>young people and employers</w:t>
            </w:r>
            <w:r w:rsidRPr="7430C5C4" w:rsidR="002053B4">
              <w:rPr>
                <w:rFonts w:asciiTheme="minorHAnsi" w:hAnsiTheme="minorHAnsi"/>
                <w:sz w:val="22"/>
              </w:rPr>
              <w:t>. Min</w:t>
            </w:r>
            <w:r w:rsidRPr="7430C5C4" w:rsidR="00825621">
              <w:rPr>
                <w:rFonts w:asciiTheme="minorHAnsi" w:hAnsiTheme="minorHAnsi"/>
                <w:sz w:val="22"/>
              </w:rPr>
              <w:t>ister</w:t>
            </w:r>
            <w:r w:rsidRPr="7430C5C4" w:rsidR="002053B4">
              <w:rPr>
                <w:rFonts w:asciiTheme="minorHAnsi" w:hAnsiTheme="minorHAnsi"/>
                <w:sz w:val="22"/>
              </w:rPr>
              <w:t xml:space="preserve"> He</w:t>
            </w:r>
            <w:r w:rsidR="002E19E1">
              <w:rPr>
                <w:rFonts w:asciiTheme="minorHAnsi" w:hAnsiTheme="minorHAnsi"/>
                <w:sz w:val="22"/>
              </w:rPr>
              <w:t>n</w:t>
            </w:r>
            <w:r w:rsidRPr="7430C5C4" w:rsidR="002053B4">
              <w:rPr>
                <w:rFonts w:asciiTheme="minorHAnsi" w:hAnsiTheme="minorHAnsi"/>
                <w:sz w:val="22"/>
              </w:rPr>
              <w:t>are also there and spoke to action plan and y</w:t>
            </w:r>
            <w:r w:rsidRPr="7430C5C4" w:rsidR="00825621">
              <w:rPr>
                <w:rFonts w:asciiTheme="minorHAnsi" w:hAnsiTheme="minorHAnsi"/>
                <w:sz w:val="22"/>
              </w:rPr>
              <w:t>o</w:t>
            </w:r>
            <w:r w:rsidRPr="7430C5C4" w:rsidR="002053B4">
              <w:rPr>
                <w:rFonts w:asciiTheme="minorHAnsi" w:hAnsiTheme="minorHAnsi"/>
                <w:sz w:val="22"/>
              </w:rPr>
              <w:t xml:space="preserve">uth plan. </w:t>
            </w:r>
            <w:r w:rsidR="002E19E1">
              <w:rPr>
                <w:rFonts w:asciiTheme="minorHAnsi" w:hAnsiTheme="minorHAnsi"/>
                <w:sz w:val="22"/>
              </w:rPr>
              <w:t xml:space="preserve">This plan also has links to the </w:t>
            </w:r>
            <w:r w:rsidR="00860560">
              <w:rPr>
                <w:rFonts w:asciiTheme="minorHAnsi" w:hAnsiTheme="minorHAnsi"/>
                <w:sz w:val="22"/>
              </w:rPr>
              <w:t xml:space="preserve">2019 </w:t>
            </w:r>
            <w:r w:rsidR="002E19E1">
              <w:rPr>
                <w:rFonts w:asciiTheme="minorHAnsi" w:hAnsiTheme="minorHAnsi"/>
                <w:sz w:val="22"/>
              </w:rPr>
              <w:t>Youth Employment Action Plan</w:t>
            </w:r>
            <w:r w:rsidR="00C42C10">
              <w:rPr>
                <w:rFonts w:asciiTheme="minorHAnsi" w:hAnsiTheme="minorHAnsi"/>
                <w:sz w:val="22"/>
              </w:rPr>
              <w:t xml:space="preserve"> and the 2020-2022 Youth Plan Turning Voice into Action Rebuilding and Recovering. </w:t>
            </w:r>
            <w:r w:rsidR="0032379B">
              <w:rPr>
                <w:rFonts w:asciiTheme="minorHAnsi" w:hAnsiTheme="minorHAnsi"/>
                <w:sz w:val="22"/>
              </w:rPr>
              <w:t xml:space="preserve"> Subsequent employment action plans linked to the employment strategy include for </w:t>
            </w:r>
            <w:r w:rsidR="00D167C7">
              <w:rPr>
                <w:rFonts w:asciiTheme="minorHAnsi" w:hAnsiTheme="minorHAnsi"/>
                <w:sz w:val="22"/>
              </w:rPr>
              <w:t>Māori P</w:t>
            </w:r>
            <w:r w:rsidRPr="00FD2F52" w:rsidR="00D167C7">
              <w:rPr>
                <w:rFonts w:asciiTheme="minorHAnsi" w:hAnsiTheme="minorHAnsi" w:cstheme="minorHAnsi"/>
                <w:sz w:val="22"/>
              </w:rPr>
              <w:t>acific people, older people, refugees</w:t>
            </w:r>
            <w:r w:rsidR="00D167C7">
              <w:rPr>
                <w:rFonts w:asciiTheme="minorHAnsi" w:hAnsiTheme="minorHAnsi" w:cstheme="minorHAnsi"/>
                <w:sz w:val="22"/>
              </w:rPr>
              <w:t xml:space="preserve"> and</w:t>
            </w:r>
            <w:r w:rsidRPr="00FD2F52" w:rsidR="00D167C7">
              <w:rPr>
                <w:rFonts w:asciiTheme="minorHAnsi" w:hAnsiTheme="minorHAnsi" w:cstheme="minorHAnsi"/>
                <w:sz w:val="22"/>
              </w:rPr>
              <w:t xml:space="preserve"> migrants</w:t>
            </w:r>
            <w:r w:rsidR="00D167C7">
              <w:rPr>
                <w:rFonts w:asciiTheme="minorHAnsi" w:hAnsiTheme="minorHAnsi" w:cstheme="minorHAnsi"/>
                <w:sz w:val="22"/>
              </w:rPr>
              <w:t>.</w:t>
            </w:r>
          </w:p>
          <w:p w:rsidRPr="00FD2F52" w:rsidR="00E43500" w:rsidP="000C702F" w:rsidRDefault="004F6518" w14:paraId="53A2F050" w14:textId="59C40FB7">
            <w:pPr>
              <w:spacing w:after="120" w:line="276" w:lineRule="auto"/>
              <w:rPr>
                <w:rFonts w:asciiTheme="minorHAnsi" w:hAnsiTheme="minorHAnsi" w:cstheme="minorHAnsi"/>
                <w:sz w:val="22"/>
              </w:rPr>
            </w:pPr>
            <w:r w:rsidRPr="7430C5C4">
              <w:rPr>
                <w:rFonts w:asciiTheme="minorHAnsi" w:hAnsiTheme="minorHAnsi"/>
                <w:sz w:val="22"/>
              </w:rPr>
              <w:t>Next step is to develop a light reporting fram</w:t>
            </w:r>
            <w:r w:rsidRPr="7430C5C4" w:rsidR="000922D3">
              <w:rPr>
                <w:rFonts w:asciiTheme="minorHAnsi" w:hAnsiTheme="minorHAnsi"/>
                <w:sz w:val="22"/>
              </w:rPr>
              <w:t>e</w:t>
            </w:r>
            <w:r w:rsidRPr="7430C5C4">
              <w:rPr>
                <w:rFonts w:asciiTheme="minorHAnsi" w:hAnsiTheme="minorHAnsi"/>
                <w:sz w:val="22"/>
              </w:rPr>
              <w:t>work</w:t>
            </w:r>
            <w:r w:rsidRPr="7430C5C4" w:rsidR="0072380C">
              <w:rPr>
                <w:rFonts w:asciiTheme="minorHAnsi" w:hAnsiTheme="minorHAnsi"/>
                <w:sz w:val="22"/>
              </w:rPr>
              <w:t xml:space="preserve">, </w:t>
            </w:r>
            <w:r w:rsidR="00846B0F">
              <w:rPr>
                <w:rFonts w:asciiTheme="minorHAnsi" w:hAnsiTheme="minorHAnsi"/>
                <w:sz w:val="22"/>
              </w:rPr>
              <w:t xml:space="preserve">which MSD will consult about. </w:t>
            </w:r>
          </w:p>
          <w:p w:rsidRPr="00FD2F52" w:rsidR="009A0CF9" w:rsidP="000C702F" w:rsidRDefault="009A0CF9" w14:paraId="6985882F" w14:textId="3237BD59">
            <w:pPr>
              <w:spacing w:after="120" w:line="276" w:lineRule="auto"/>
              <w:rPr>
                <w:rFonts w:asciiTheme="minorHAnsi" w:hAnsiTheme="minorHAnsi" w:cstheme="minorHAnsi"/>
                <w:sz w:val="22"/>
              </w:rPr>
            </w:pPr>
            <w:r w:rsidRPr="00FD2F52">
              <w:rPr>
                <w:rFonts w:asciiTheme="minorHAnsi" w:hAnsiTheme="minorHAnsi" w:cstheme="minorHAnsi"/>
                <w:sz w:val="22"/>
              </w:rPr>
              <w:t xml:space="preserve">PT: </w:t>
            </w:r>
            <w:r w:rsidR="001A3693">
              <w:rPr>
                <w:rFonts w:asciiTheme="minorHAnsi" w:hAnsiTheme="minorHAnsi" w:cstheme="minorHAnsi"/>
                <w:sz w:val="22"/>
              </w:rPr>
              <w:t xml:space="preserve">Queried whether there would be data available on the </w:t>
            </w:r>
            <w:r w:rsidRPr="00FD2F52" w:rsidR="008C057F">
              <w:rPr>
                <w:rFonts w:asciiTheme="minorHAnsi" w:hAnsiTheme="minorHAnsi" w:cstheme="minorHAnsi"/>
                <w:sz w:val="22"/>
              </w:rPr>
              <w:t xml:space="preserve">impact of </w:t>
            </w:r>
            <w:r w:rsidRPr="00FD2F52" w:rsidR="00D75D9C">
              <w:rPr>
                <w:rFonts w:asciiTheme="minorHAnsi" w:hAnsiTheme="minorHAnsi" w:cstheme="minorHAnsi"/>
                <w:sz w:val="22"/>
              </w:rPr>
              <w:t>Covid</w:t>
            </w:r>
            <w:r w:rsidRPr="00FD2F52" w:rsidR="008C057F">
              <w:rPr>
                <w:rFonts w:asciiTheme="minorHAnsi" w:hAnsiTheme="minorHAnsi" w:cstheme="minorHAnsi"/>
                <w:sz w:val="22"/>
              </w:rPr>
              <w:t xml:space="preserve"> </w:t>
            </w:r>
            <w:r w:rsidRPr="00FD2F52" w:rsidR="009A052B">
              <w:rPr>
                <w:rFonts w:asciiTheme="minorHAnsi" w:hAnsiTheme="minorHAnsi" w:cstheme="minorHAnsi"/>
                <w:sz w:val="22"/>
              </w:rPr>
              <w:t xml:space="preserve">on employment for disabled people? </w:t>
            </w:r>
          </w:p>
          <w:p w:rsidRPr="00FD2F52" w:rsidR="00EA62B6" w:rsidP="00EA62B6" w:rsidRDefault="00886D3F" w14:paraId="6BF9939A" w14:textId="0CA8CCFF">
            <w:pPr>
              <w:spacing w:after="120" w:line="276" w:lineRule="auto"/>
              <w:rPr>
                <w:rFonts w:asciiTheme="minorHAnsi" w:hAnsiTheme="minorHAnsi" w:cstheme="minorHAnsi"/>
                <w:sz w:val="22"/>
              </w:rPr>
            </w:pPr>
            <w:r w:rsidRPr="00886D3F">
              <w:rPr>
                <w:rFonts w:asciiTheme="minorHAnsi" w:hAnsiTheme="minorHAnsi" w:cstheme="minorHAnsi"/>
                <w:b/>
                <w:bCs/>
                <w:sz w:val="22"/>
              </w:rPr>
              <w:t>Action</w:t>
            </w:r>
            <w:r w:rsidRPr="00886D3F">
              <w:rPr>
                <w:rFonts w:asciiTheme="minorHAnsi" w:hAnsiTheme="minorHAnsi" w:cstheme="minorHAnsi"/>
                <w:sz w:val="22"/>
              </w:rPr>
              <w:t xml:space="preserve"> ODI undertook </w:t>
            </w:r>
            <w:r w:rsidR="001455D8">
              <w:rPr>
                <w:rFonts w:asciiTheme="minorHAnsi" w:hAnsiTheme="minorHAnsi" w:cstheme="minorHAnsi"/>
                <w:sz w:val="22"/>
              </w:rPr>
              <w:t>to explore further w</w:t>
            </w:r>
            <w:r w:rsidRPr="00886D3F">
              <w:rPr>
                <w:rFonts w:asciiTheme="minorHAnsi" w:hAnsiTheme="minorHAnsi" w:cstheme="minorHAnsi"/>
                <w:sz w:val="22"/>
              </w:rPr>
              <w:t xml:space="preserve">hether data is available on impact of Covid on employment for disabled people and to report back to the IMM.  </w:t>
            </w:r>
          </w:p>
          <w:p w:rsidRPr="00FD2F52" w:rsidR="00C12878" w:rsidP="00EA62B6" w:rsidRDefault="00575493" w14:paraId="4B279674" w14:textId="73974B78">
            <w:pPr>
              <w:spacing w:after="120" w:line="276" w:lineRule="auto"/>
              <w:rPr>
                <w:rFonts w:asciiTheme="minorHAnsi" w:hAnsiTheme="minorHAnsi" w:cstheme="minorHAnsi"/>
                <w:sz w:val="22"/>
              </w:rPr>
            </w:pPr>
            <w:r>
              <w:rPr>
                <w:rFonts w:asciiTheme="minorHAnsi" w:hAnsiTheme="minorHAnsi" w:cstheme="minorHAnsi"/>
                <w:sz w:val="22"/>
              </w:rPr>
              <w:t xml:space="preserve">Better </w:t>
            </w:r>
            <w:r w:rsidR="00B20530">
              <w:rPr>
                <w:rFonts w:asciiTheme="minorHAnsi" w:hAnsiTheme="minorHAnsi" w:cstheme="minorHAnsi"/>
                <w:sz w:val="22"/>
              </w:rPr>
              <w:t xml:space="preserve">employment data </w:t>
            </w:r>
            <w:r>
              <w:rPr>
                <w:rFonts w:asciiTheme="minorHAnsi" w:hAnsiTheme="minorHAnsi" w:cstheme="minorHAnsi"/>
                <w:sz w:val="22"/>
              </w:rPr>
              <w:t xml:space="preserve">is needed </w:t>
            </w:r>
            <w:r w:rsidR="00B20530">
              <w:rPr>
                <w:rFonts w:asciiTheme="minorHAnsi" w:hAnsiTheme="minorHAnsi" w:cstheme="minorHAnsi"/>
                <w:sz w:val="22"/>
              </w:rPr>
              <w:t xml:space="preserve">to be able to track progress. </w:t>
            </w:r>
          </w:p>
          <w:p w:rsidRPr="00FD2F52" w:rsidR="0005098A" w:rsidP="000C702F" w:rsidRDefault="006F16BB" w14:paraId="63679282" w14:textId="5475FF3B">
            <w:pPr>
              <w:spacing w:after="120" w:line="276" w:lineRule="auto"/>
              <w:rPr>
                <w:rFonts w:asciiTheme="minorHAnsi" w:hAnsiTheme="minorHAnsi" w:cstheme="minorHAnsi"/>
                <w:sz w:val="22"/>
              </w:rPr>
            </w:pPr>
            <w:r>
              <w:rPr>
                <w:rFonts w:asciiTheme="minorHAnsi" w:hAnsiTheme="minorHAnsi" w:cstheme="minorHAnsi"/>
                <w:sz w:val="22"/>
              </w:rPr>
              <w:t>LM queried whether the plan recommended any changes to abatement rates</w:t>
            </w:r>
            <w:r w:rsidR="00450164">
              <w:rPr>
                <w:rFonts w:asciiTheme="minorHAnsi" w:hAnsiTheme="minorHAnsi" w:cstheme="minorHAnsi"/>
                <w:sz w:val="22"/>
              </w:rPr>
              <w:t>, this matter</w:t>
            </w:r>
            <w:r>
              <w:rPr>
                <w:rFonts w:asciiTheme="minorHAnsi" w:hAnsiTheme="minorHAnsi" w:cstheme="minorHAnsi"/>
                <w:sz w:val="22"/>
              </w:rPr>
              <w:t xml:space="preserve"> has been raised frequently as leaving disabled people worse off by participating in the job market. </w:t>
            </w:r>
            <w:r w:rsidR="00CD1D9F">
              <w:rPr>
                <w:rFonts w:asciiTheme="minorHAnsi" w:hAnsiTheme="minorHAnsi" w:cstheme="minorHAnsi"/>
                <w:sz w:val="22"/>
              </w:rPr>
              <w:t xml:space="preserve">  It was clarified that </w:t>
            </w:r>
            <w:r w:rsidR="00061BC6">
              <w:rPr>
                <w:rFonts w:asciiTheme="minorHAnsi" w:hAnsiTheme="minorHAnsi" w:cstheme="minorHAnsi"/>
                <w:sz w:val="22"/>
              </w:rPr>
              <w:t xml:space="preserve">this is not included in the current plan but was one of the </w:t>
            </w:r>
            <w:r w:rsidRPr="00FD2F52" w:rsidR="0005098A">
              <w:rPr>
                <w:rFonts w:asciiTheme="minorHAnsi" w:hAnsiTheme="minorHAnsi" w:cstheme="minorHAnsi"/>
                <w:sz w:val="22"/>
              </w:rPr>
              <w:t>recommendation</w:t>
            </w:r>
            <w:r w:rsidR="003959E9">
              <w:rPr>
                <w:rFonts w:asciiTheme="minorHAnsi" w:hAnsiTheme="minorHAnsi" w:cstheme="minorHAnsi"/>
                <w:sz w:val="22"/>
              </w:rPr>
              <w:t>s</w:t>
            </w:r>
            <w:r w:rsidRPr="00FD2F52" w:rsidR="0005098A">
              <w:rPr>
                <w:rFonts w:asciiTheme="minorHAnsi" w:hAnsiTheme="minorHAnsi" w:cstheme="minorHAnsi"/>
                <w:sz w:val="22"/>
              </w:rPr>
              <w:t xml:space="preserve"> in </w:t>
            </w:r>
            <w:r w:rsidR="00061BC6">
              <w:rPr>
                <w:rFonts w:asciiTheme="minorHAnsi" w:hAnsiTheme="minorHAnsi" w:cstheme="minorHAnsi"/>
                <w:sz w:val="22"/>
              </w:rPr>
              <w:t xml:space="preserve">the Welfare Expert Advisory Group report on welfare reform. </w:t>
            </w:r>
          </w:p>
          <w:p w:rsidRPr="00FD2F52" w:rsidR="0089576D" w:rsidP="000C702F" w:rsidRDefault="00C279B3" w14:paraId="6D58831E" w14:textId="06AA47E7">
            <w:pPr>
              <w:spacing w:after="120" w:line="276" w:lineRule="auto"/>
              <w:rPr>
                <w:rFonts w:asciiTheme="minorHAnsi" w:hAnsiTheme="minorHAnsi" w:cstheme="minorHAnsi"/>
                <w:sz w:val="22"/>
              </w:rPr>
            </w:pPr>
            <w:r w:rsidRPr="00FD2F52">
              <w:rPr>
                <w:rFonts w:asciiTheme="minorHAnsi" w:hAnsiTheme="minorHAnsi" w:cstheme="minorHAnsi"/>
                <w:sz w:val="22"/>
              </w:rPr>
              <w:t xml:space="preserve">PT: </w:t>
            </w:r>
            <w:r w:rsidR="000922BC">
              <w:rPr>
                <w:rFonts w:asciiTheme="minorHAnsi" w:hAnsiTheme="minorHAnsi" w:cstheme="minorHAnsi"/>
                <w:sz w:val="22"/>
              </w:rPr>
              <w:t xml:space="preserve"> </w:t>
            </w:r>
            <w:r w:rsidR="00114AA9">
              <w:rPr>
                <w:rFonts w:asciiTheme="minorHAnsi" w:hAnsiTheme="minorHAnsi" w:cstheme="minorHAnsi"/>
                <w:sz w:val="22"/>
              </w:rPr>
              <w:t xml:space="preserve">Invited reflections on the Ministerial Leadership Group meeting </w:t>
            </w:r>
            <w:r w:rsidR="00450164">
              <w:rPr>
                <w:rFonts w:asciiTheme="minorHAnsi" w:hAnsiTheme="minorHAnsi" w:cstheme="minorHAnsi"/>
                <w:sz w:val="22"/>
              </w:rPr>
              <w:t>from ODI</w:t>
            </w:r>
            <w:r w:rsidR="00114AA9">
              <w:rPr>
                <w:rFonts w:asciiTheme="minorHAnsi" w:hAnsiTheme="minorHAnsi" w:cstheme="minorHAnsi"/>
                <w:sz w:val="22"/>
              </w:rPr>
              <w:t xml:space="preserve"> before outlining the IMM reflections and thoughts for future arrangements.  </w:t>
            </w:r>
          </w:p>
          <w:p w:rsidR="00F11BB3" w:rsidP="7430C5C4" w:rsidRDefault="00686D02" w14:paraId="46C20684" w14:textId="77777777">
            <w:pPr>
              <w:spacing w:after="120" w:line="276" w:lineRule="auto"/>
              <w:rPr>
                <w:rFonts w:asciiTheme="minorHAnsi" w:hAnsiTheme="minorHAnsi"/>
                <w:sz w:val="22"/>
              </w:rPr>
            </w:pPr>
            <w:r w:rsidRPr="7430C5C4">
              <w:rPr>
                <w:rFonts w:asciiTheme="minorHAnsi" w:hAnsiTheme="minorHAnsi"/>
                <w:sz w:val="22"/>
              </w:rPr>
              <w:t xml:space="preserve">BC: </w:t>
            </w:r>
            <w:r w:rsidR="002332E7">
              <w:rPr>
                <w:rFonts w:asciiTheme="minorHAnsi" w:hAnsiTheme="minorHAnsi"/>
                <w:sz w:val="22"/>
              </w:rPr>
              <w:t xml:space="preserve">The view of the Minister (Disability Issues) was </w:t>
            </w:r>
            <w:r w:rsidR="00387B1A">
              <w:rPr>
                <w:rFonts w:asciiTheme="minorHAnsi" w:hAnsiTheme="minorHAnsi"/>
                <w:sz w:val="22"/>
              </w:rPr>
              <w:t>that</w:t>
            </w:r>
            <w:r w:rsidR="00B42E42">
              <w:rPr>
                <w:rFonts w:asciiTheme="minorHAnsi" w:hAnsiTheme="minorHAnsi"/>
                <w:sz w:val="22"/>
              </w:rPr>
              <w:t xml:space="preserve"> there was good engagement and discussion, including follow up discussions. A positive sign that Ministers without items to speak to still attended</w:t>
            </w:r>
            <w:r w:rsidR="00F11BB3">
              <w:rPr>
                <w:rFonts w:asciiTheme="minorHAnsi" w:hAnsiTheme="minorHAnsi"/>
                <w:sz w:val="22"/>
              </w:rPr>
              <w:t xml:space="preserve">. </w:t>
            </w:r>
          </w:p>
          <w:p w:rsidRPr="00FD2F52" w:rsidR="0071425F" w:rsidP="000C702F" w:rsidRDefault="00F11BB3" w14:paraId="7C5863D3" w14:textId="07A39D7B">
            <w:pPr>
              <w:spacing w:after="120" w:line="276" w:lineRule="auto"/>
              <w:rPr>
                <w:rFonts w:asciiTheme="minorHAnsi" w:hAnsiTheme="minorHAnsi" w:cstheme="minorHAnsi"/>
                <w:sz w:val="22"/>
              </w:rPr>
            </w:pPr>
            <w:r>
              <w:rPr>
                <w:rFonts w:asciiTheme="minorHAnsi" w:hAnsiTheme="minorHAnsi"/>
                <w:sz w:val="22"/>
              </w:rPr>
              <w:t xml:space="preserve">The number of agenda items prevented </w:t>
            </w:r>
            <w:r w:rsidR="00A02D89">
              <w:rPr>
                <w:rFonts w:asciiTheme="minorHAnsi" w:hAnsiTheme="minorHAnsi"/>
                <w:sz w:val="22"/>
              </w:rPr>
              <w:t>in depth discussion</w:t>
            </w:r>
            <w:r w:rsidR="00807A17">
              <w:rPr>
                <w:rFonts w:asciiTheme="minorHAnsi" w:hAnsiTheme="minorHAnsi"/>
                <w:sz w:val="22"/>
              </w:rPr>
              <w:t xml:space="preserve">. </w:t>
            </w:r>
            <w:r w:rsidR="00E43D09">
              <w:rPr>
                <w:rFonts w:asciiTheme="minorHAnsi" w:hAnsiTheme="minorHAnsi"/>
                <w:sz w:val="22"/>
              </w:rPr>
              <w:t>Having f</w:t>
            </w:r>
            <w:r w:rsidR="00B16BE1">
              <w:rPr>
                <w:rFonts w:asciiTheme="minorHAnsi" w:hAnsiTheme="minorHAnsi"/>
                <w:sz w:val="22"/>
              </w:rPr>
              <w:t xml:space="preserve">ewer items </w:t>
            </w:r>
            <w:r w:rsidR="00E43D09">
              <w:rPr>
                <w:rFonts w:asciiTheme="minorHAnsi" w:hAnsiTheme="minorHAnsi"/>
                <w:sz w:val="22"/>
              </w:rPr>
              <w:t xml:space="preserve">is </w:t>
            </w:r>
            <w:r w:rsidR="00B16BE1">
              <w:rPr>
                <w:rFonts w:asciiTheme="minorHAnsi" w:hAnsiTheme="minorHAnsi"/>
                <w:sz w:val="22"/>
              </w:rPr>
              <w:t xml:space="preserve">something to consider for </w:t>
            </w:r>
            <w:r w:rsidR="0065106F">
              <w:rPr>
                <w:rFonts w:asciiTheme="minorHAnsi" w:hAnsiTheme="minorHAnsi"/>
                <w:sz w:val="22"/>
              </w:rPr>
              <w:t>future meetings -</w:t>
            </w:r>
            <w:r w:rsidR="00B16BE1">
              <w:rPr>
                <w:rFonts w:asciiTheme="minorHAnsi" w:hAnsiTheme="minorHAnsi"/>
                <w:sz w:val="22"/>
              </w:rPr>
              <w:t xml:space="preserve">and </w:t>
            </w:r>
            <w:r w:rsidR="0065106F">
              <w:rPr>
                <w:rFonts w:asciiTheme="minorHAnsi" w:hAnsiTheme="minorHAnsi"/>
                <w:sz w:val="22"/>
              </w:rPr>
              <w:t xml:space="preserve">provide opportunity </w:t>
            </w:r>
            <w:r w:rsidR="00807A17">
              <w:rPr>
                <w:rFonts w:asciiTheme="minorHAnsi" w:hAnsiTheme="minorHAnsi"/>
                <w:sz w:val="22"/>
              </w:rPr>
              <w:t xml:space="preserve">for </w:t>
            </w:r>
            <w:r w:rsidR="00841B00">
              <w:rPr>
                <w:rFonts w:asciiTheme="minorHAnsi" w:hAnsiTheme="minorHAnsi"/>
                <w:sz w:val="22"/>
              </w:rPr>
              <w:t>better engagement, with</w:t>
            </w:r>
            <w:r w:rsidR="00807A17">
              <w:rPr>
                <w:rFonts w:asciiTheme="minorHAnsi" w:hAnsiTheme="minorHAnsi"/>
                <w:sz w:val="22"/>
              </w:rPr>
              <w:t xml:space="preserve"> Ministers briefed for </w:t>
            </w:r>
            <w:r w:rsidR="00841B00">
              <w:rPr>
                <w:rFonts w:asciiTheme="minorHAnsi" w:hAnsiTheme="minorHAnsi"/>
                <w:sz w:val="22"/>
              </w:rPr>
              <w:t>discussion items</w:t>
            </w:r>
            <w:r w:rsidR="00807A17">
              <w:rPr>
                <w:rFonts w:asciiTheme="minorHAnsi" w:hAnsiTheme="minorHAnsi"/>
                <w:sz w:val="22"/>
              </w:rPr>
              <w:t xml:space="preserve"> rather than speak to </w:t>
            </w:r>
            <w:r w:rsidR="00EB4398">
              <w:rPr>
                <w:rFonts w:asciiTheme="minorHAnsi" w:hAnsiTheme="minorHAnsi"/>
                <w:sz w:val="22"/>
              </w:rPr>
              <w:t>lengthy</w:t>
            </w:r>
            <w:r w:rsidR="00807A17">
              <w:rPr>
                <w:rFonts w:asciiTheme="minorHAnsi" w:hAnsiTheme="minorHAnsi"/>
                <w:sz w:val="22"/>
              </w:rPr>
              <w:t xml:space="preserve"> reports. </w:t>
            </w:r>
            <w:r w:rsidR="000835E7">
              <w:rPr>
                <w:rFonts w:asciiTheme="minorHAnsi" w:hAnsiTheme="minorHAnsi" w:cstheme="minorHAnsi"/>
                <w:sz w:val="22"/>
              </w:rPr>
              <w:t xml:space="preserve"> </w:t>
            </w:r>
          </w:p>
          <w:p w:rsidR="00B15DF9" w:rsidP="000C702F" w:rsidRDefault="0071425F" w14:paraId="7033196E" w14:textId="59F09ED4">
            <w:pPr>
              <w:spacing w:after="120" w:line="276" w:lineRule="auto"/>
              <w:rPr>
                <w:rFonts w:asciiTheme="minorHAnsi" w:hAnsiTheme="minorHAnsi" w:cstheme="minorHAnsi"/>
                <w:sz w:val="22"/>
              </w:rPr>
            </w:pPr>
            <w:r w:rsidRPr="00FD2F52">
              <w:rPr>
                <w:rFonts w:asciiTheme="minorHAnsi" w:hAnsiTheme="minorHAnsi" w:cstheme="minorHAnsi"/>
                <w:sz w:val="22"/>
              </w:rPr>
              <w:t xml:space="preserve">PT: </w:t>
            </w:r>
            <w:r w:rsidR="00EB4398">
              <w:rPr>
                <w:rFonts w:asciiTheme="minorHAnsi" w:hAnsiTheme="minorHAnsi" w:cstheme="minorHAnsi"/>
                <w:sz w:val="22"/>
              </w:rPr>
              <w:t xml:space="preserve">The IMM has been considering </w:t>
            </w:r>
            <w:r w:rsidR="00B34D74">
              <w:rPr>
                <w:rFonts w:asciiTheme="minorHAnsi" w:hAnsiTheme="minorHAnsi" w:cstheme="minorHAnsi"/>
                <w:sz w:val="22"/>
              </w:rPr>
              <w:t>arrangements for these meetings</w:t>
            </w:r>
            <w:r w:rsidR="00C56EA8">
              <w:rPr>
                <w:rFonts w:asciiTheme="minorHAnsi" w:hAnsiTheme="minorHAnsi" w:cstheme="minorHAnsi"/>
                <w:sz w:val="22"/>
              </w:rPr>
              <w:t xml:space="preserve">. The IMM </w:t>
            </w:r>
            <w:r w:rsidR="00B34D74">
              <w:rPr>
                <w:rFonts w:asciiTheme="minorHAnsi" w:hAnsiTheme="minorHAnsi" w:cstheme="minorHAnsi"/>
                <w:sz w:val="22"/>
              </w:rPr>
              <w:t>will write to an incoming Minister, whether the current Minister or a new</w:t>
            </w:r>
            <w:r w:rsidR="00C56EA8">
              <w:rPr>
                <w:rFonts w:asciiTheme="minorHAnsi" w:hAnsiTheme="minorHAnsi" w:cstheme="minorHAnsi"/>
                <w:sz w:val="22"/>
              </w:rPr>
              <w:t xml:space="preserve"> Minister -to outline the IMM role and</w:t>
            </w:r>
            <w:r w:rsidR="002526C5">
              <w:rPr>
                <w:rFonts w:asciiTheme="minorHAnsi" w:hAnsiTheme="minorHAnsi" w:cstheme="minorHAnsi"/>
                <w:sz w:val="22"/>
              </w:rPr>
              <w:t xml:space="preserve"> priority issues highlighted in the Making Disability Rights Real </w:t>
            </w:r>
            <w:r w:rsidR="00EF3D36">
              <w:rPr>
                <w:rFonts w:asciiTheme="minorHAnsi" w:hAnsiTheme="minorHAnsi" w:cstheme="minorHAnsi"/>
                <w:sz w:val="22"/>
              </w:rPr>
              <w:t xml:space="preserve">(MDRR) </w:t>
            </w:r>
            <w:r w:rsidR="002526C5">
              <w:rPr>
                <w:rFonts w:asciiTheme="minorHAnsi" w:hAnsiTheme="minorHAnsi" w:cstheme="minorHAnsi"/>
                <w:sz w:val="22"/>
              </w:rPr>
              <w:t xml:space="preserve">report.  </w:t>
            </w:r>
            <w:r w:rsidR="00B15DF9">
              <w:rPr>
                <w:rFonts w:asciiTheme="minorHAnsi" w:hAnsiTheme="minorHAnsi" w:cstheme="minorHAnsi"/>
                <w:sz w:val="22"/>
              </w:rPr>
              <w:t xml:space="preserve">Reinstating meetings with </w:t>
            </w:r>
            <w:r w:rsidR="00B15DF9">
              <w:rPr>
                <w:rFonts w:asciiTheme="minorHAnsi" w:hAnsiTheme="minorHAnsi" w:cstheme="minorHAnsi"/>
                <w:sz w:val="22"/>
              </w:rPr>
              <w:lastRenderedPageBreak/>
              <w:t>officials could be one of the mechanisms suggested to accelerate progress on priority issues.</w:t>
            </w:r>
          </w:p>
          <w:p w:rsidR="000D3399" w:rsidP="000C702F" w:rsidRDefault="00765792" w14:paraId="308EDDBC" w14:textId="54647BBE">
            <w:pPr>
              <w:spacing w:after="120" w:line="276" w:lineRule="auto"/>
              <w:rPr>
                <w:rFonts w:asciiTheme="minorHAnsi" w:hAnsiTheme="minorHAnsi"/>
                <w:sz w:val="22"/>
              </w:rPr>
            </w:pPr>
            <w:r w:rsidRPr="400071FC">
              <w:rPr>
                <w:rFonts w:asciiTheme="minorHAnsi" w:hAnsiTheme="minorHAnsi"/>
                <w:sz w:val="22"/>
              </w:rPr>
              <w:t>Meetings with officials could occur</w:t>
            </w:r>
            <w:r w:rsidRPr="400071FC" w:rsidR="00571560">
              <w:rPr>
                <w:rFonts w:asciiTheme="minorHAnsi" w:hAnsiTheme="minorHAnsi"/>
                <w:sz w:val="22"/>
              </w:rPr>
              <w:t xml:space="preserve"> </w:t>
            </w:r>
            <w:r w:rsidRPr="400071FC" w:rsidR="00845C0A">
              <w:rPr>
                <w:rFonts w:asciiTheme="minorHAnsi" w:hAnsiTheme="minorHAnsi"/>
                <w:sz w:val="22"/>
              </w:rPr>
              <w:t>6 monthly</w:t>
            </w:r>
            <w:r w:rsidRPr="400071FC" w:rsidR="002A0B5E">
              <w:rPr>
                <w:rFonts w:asciiTheme="minorHAnsi" w:hAnsiTheme="minorHAnsi"/>
                <w:sz w:val="22"/>
              </w:rPr>
              <w:t>,</w:t>
            </w:r>
            <w:r w:rsidRPr="400071FC">
              <w:rPr>
                <w:rFonts w:asciiTheme="minorHAnsi" w:hAnsiTheme="minorHAnsi"/>
                <w:sz w:val="22"/>
              </w:rPr>
              <w:t xml:space="preserve"> </w:t>
            </w:r>
            <w:r w:rsidRPr="400071FC" w:rsidR="00C704BB">
              <w:rPr>
                <w:rFonts w:asciiTheme="minorHAnsi" w:hAnsiTheme="minorHAnsi"/>
                <w:sz w:val="22"/>
              </w:rPr>
              <w:t xml:space="preserve">in </w:t>
            </w:r>
            <w:r w:rsidRPr="400071FC">
              <w:rPr>
                <w:rFonts w:asciiTheme="minorHAnsi" w:hAnsiTheme="minorHAnsi"/>
                <w:sz w:val="22"/>
              </w:rPr>
              <w:t>between meetings with Ministers</w:t>
            </w:r>
            <w:r w:rsidRPr="400071FC" w:rsidR="00845C0A">
              <w:rPr>
                <w:rFonts w:asciiTheme="minorHAnsi" w:hAnsiTheme="minorHAnsi"/>
                <w:sz w:val="22"/>
              </w:rPr>
              <w:t xml:space="preserve">, which </w:t>
            </w:r>
            <w:r w:rsidRPr="400071FC" w:rsidR="000D3399">
              <w:rPr>
                <w:rFonts w:asciiTheme="minorHAnsi" w:hAnsiTheme="minorHAnsi"/>
                <w:sz w:val="22"/>
              </w:rPr>
              <w:t>would</w:t>
            </w:r>
            <w:r w:rsidRPr="400071FC">
              <w:rPr>
                <w:rFonts w:asciiTheme="minorHAnsi" w:hAnsiTheme="minorHAnsi"/>
                <w:sz w:val="22"/>
              </w:rPr>
              <w:t xml:space="preserve"> equate to 3 monthly engagement between the IMM and </w:t>
            </w:r>
            <w:r w:rsidRPr="400071FC" w:rsidR="000D3399">
              <w:rPr>
                <w:rFonts w:asciiTheme="minorHAnsi" w:hAnsiTheme="minorHAnsi"/>
                <w:sz w:val="22"/>
              </w:rPr>
              <w:t xml:space="preserve">machinery of government. </w:t>
            </w:r>
          </w:p>
          <w:p w:rsidR="005C35B0" w:rsidP="00871CC1" w:rsidRDefault="000D3399" w14:paraId="651DFA8D" w14:textId="77777777">
            <w:pPr>
              <w:spacing w:after="120" w:line="276" w:lineRule="auto"/>
              <w:rPr>
                <w:rFonts w:asciiTheme="minorHAnsi" w:hAnsiTheme="minorHAnsi" w:cstheme="minorHAnsi"/>
                <w:sz w:val="22"/>
              </w:rPr>
            </w:pPr>
            <w:r>
              <w:rPr>
                <w:rFonts w:asciiTheme="minorHAnsi" w:hAnsiTheme="minorHAnsi" w:cstheme="minorHAnsi"/>
                <w:sz w:val="22"/>
              </w:rPr>
              <w:t xml:space="preserve">As suggested a preference to </w:t>
            </w:r>
            <w:r w:rsidRPr="00FD2F52" w:rsidR="00CA011C">
              <w:rPr>
                <w:rFonts w:asciiTheme="minorHAnsi" w:hAnsiTheme="minorHAnsi" w:cstheme="minorHAnsi"/>
                <w:sz w:val="22"/>
              </w:rPr>
              <w:t>focus on one or two topics</w:t>
            </w:r>
            <w:r w:rsidR="00871CC1">
              <w:rPr>
                <w:rFonts w:asciiTheme="minorHAnsi" w:hAnsiTheme="minorHAnsi" w:cstheme="minorHAnsi"/>
                <w:sz w:val="22"/>
              </w:rPr>
              <w:t xml:space="preserve"> or themes for each meeting</w:t>
            </w:r>
            <w:r w:rsidR="005C35B0">
              <w:rPr>
                <w:rFonts w:asciiTheme="minorHAnsi" w:hAnsiTheme="minorHAnsi" w:cstheme="minorHAnsi"/>
                <w:sz w:val="22"/>
              </w:rPr>
              <w:t xml:space="preserve"> and support the function of the IMM in holding decision makers to account. </w:t>
            </w:r>
          </w:p>
          <w:p w:rsidRPr="00FD2F52" w:rsidR="00AA6794" w:rsidP="000361E5" w:rsidRDefault="005404B5" w14:paraId="1150C563" w14:textId="04B255DC">
            <w:pPr>
              <w:spacing w:after="120" w:line="276" w:lineRule="auto"/>
              <w:rPr>
                <w:rFonts w:asciiTheme="minorHAnsi" w:hAnsiTheme="minorHAnsi" w:cstheme="minorHAnsi"/>
                <w:sz w:val="22"/>
              </w:rPr>
            </w:pPr>
            <w:r w:rsidRPr="005404B5">
              <w:rPr>
                <w:rFonts w:asciiTheme="minorHAnsi" w:hAnsiTheme="minorHAnsi" w:cstheme="minorHAnsi"/>
                <w:b/>
                <w:bCs/>
                <w:sz w:val="22"/>
              </w:rPr>
              <w:t>Action</w:t>
            </w:r>
            <w:r w:rsidRPr="005404B5">
              <w:rPr>
                <w:rFonts w:asciiTheme="minorHAnsi" w:hAnsiTheme="minorHAnsi" w:cstheme="minorHAnsi"/>
                <w:sz w:val="22"/>
              </w:rPr>
              <w:t xml:space="preserve"> ODI to initiate </w:t>
            </w:r>
            <w:r w:rsidR="00593163">
              <w:rPr>
                <w:rFonts w:asciiTheme="minorHAnsi" w:hAnsiTheme="minorHAnsi" w:cstheme="minorHAnsi"/>
                <w:sz w:val="22"/>
              </w:rPr>
              <w:t xml:space="preserve">pre-election, renewed </w:t>
            </w:r>
            <w:r w:rsidRPr="005404B5">
              <w:rPr>
                <w:rFonts w:asciiTheme="minorHAnsi" w:hAnsiTheme="minorHAnsi" w:cstheme="minorHAnsi"/>
                <w:sz w:val="22"/>
              </w:rPr>
              <w:t>meeting</w:t>
            </w:r>
            <w:r w:rsidR="00593163">
              <w:rPr>
                <w:rFonts w:asciiTheme="minorHAnsi" w:hAnsiTheme="minorHAnsi" w:cstheme="minorHAnsi"/>
                <w:sz w:val="22"/>
              </w:rPr>
              <w:t xml:space="preserve"> processes for</w:t>
            </w:r>
            <w:r w:rsidRPr="005404B5">
              <w:rPr>
                <w:rFonts w:asciiTheme="minorHAnsi" w:hAnsiTheme="minorHAnsi" w:cstheme="minorHAnsi"/>
                <w:sz w:val="22"/>
              </w:rPr>
              <w:t xml:space="preserve"> the MLGDI and </w:t>
            </w:r>
            <w:r w:rsidR="00593163">
              <w:rPr>
                <w:rFonts w:asciiTheme="minorHAnsi" w:hAnsiTheme="minorHAnsi" w:cstheme="minorHAnsi"/>
                <w:sz w:val="22"/>
              </w:rPr>
              <w:t xml:space="preserve">meetings with </w:t>
            </w:r>
            <w:r w:rsidRPr="005404B5">
              <w:rPr>
                <w:rFonts w:asciiTheme="minorHAnsi" w:hAnsiTheme="minorHAnsi" w:cstheme="minorHAnsi"/>
                <w:sz w:val="22"/>
              </w:rPr>
              <w:t xml:space="preserve">officials so that </w:t>
            </w:r>
            <w:r w:rsidR="00E92E5B">
              <w:rPr>
                <w:rFonts w:asciiTheme="minorHAnsi" w:hAnsiTheme="minorHAnsi" w:cstheme="minorHAnsi"/>
                <w:sz w:val="22"/>
              </w:rPr>
              <w:t xml:space="preserve">there will be a proposal drafted </w:t>
            </w:r>
            <w:r w:rsidRPr="005404B5">
              <w:rPr>
                <w:rFonts w:asciiTheme="minorHAnsi" w:hAnsiTheme="minorHAnsi" w:cstheme="minorHAnsi"/>
                <w:sz w:val="22"/>
              </w:rPr>
              <w:t>to take forward post-election</w:t>
            </w:r>
            <w:r w:rsidR="000361E5">
              <w:rPr>
                <w:rFonts w:asciiTheme="minorHAnsi" w:hAnsiTheme="minorHAnsi" w:cstheme="minorHAnsi"/>
                <w:sz w:val="22"/>
              </w:rPr>
              <w:t xml:space="preserve">. </w:t>
            </w:r>
          </w:p>
          <w:p w:rsidR="00A66637" w:rsidP="00487DC0" w:rsidRDefault="002A290B" w14:paraId="0E1A4260" w14:textId="33B862B0">
            <w:pPr>
              <w:spacing w:after="120" w:line="276" w:lineRule="auto"/>
              <w:rPr>
                <w:rFonts w:asciiTheme="minorHAnsi" w:hAnsiTheme="minorHAnsi" w:cstheme="minorHAnsi"/>
                <w:sz w:val="22"/>
              </w:rPr>
            </w:pPr>
            <w:r w:rsidRPr="00FD2F52">
              <w:rPr>
                <w:rFonts w:asciiTheme="minorHAnsi" w:hAnsiTheme="minorHAnsi" w:cstheme="minorHAnsi"/>
                <w:sz w:val="22"/>
              </w:rPr>
              <w:t xml:space="preserve">BC: </w:t>
            </w:r>
            <w:r w:rsidR="006225F7">
              <w:rPr>
                <w:rFonts w:asciiTheme="minorHAnsi" w:hAnsiTheme="minorHAnsi" w:cstheme="minorHAnsi"/>
                <w:sz w:val="22"/>
              </w:rPr>
              <w:t xml:space="preserve">Raised consideration of how to align reporting </w:t>
            </w:r>
            <w:r w:rsidR="00487DC0">
              <w:rPr>
                <w:rFonts w:asciiTheme="minorHAnsi" w:hAnsiTheme="minorHAnsi" w:cstheme="minorHAnsi"/>
                <w:sz w:val="22"/>
              </w:rPr>
              <w:t xml:space="preserve">processes </w:t>
            </w:r>
            <w:r w:rsidR="00A41F51">
              <w:rPr>
                <w:rFonts w:asciiTheme="minorHAnsi" w:hAnsiTheme="minorHAnsi" w:cstheme="minorHAnsi"/>
                <w:sz w:val="22"/>
              </w:rPr>
              <w:t>against the</w:t>
            </w:r>
            <w:r w:rsidR="00EF3D36">
              <w:rPr>
                <w:rFonts w:asciiTheme="minorHAnsi" w:hAnsiTheme="minorHAnsi" w:cstheme="minorHAnsi"/>
                <w:sz w:val="22"/>
              </w:rPr>
              <w:t xml:space="preserve"> MDRR report</w:t>
            </w:r>
            <w:r w:rsidR="006225F7">
              <w:rPr>
                <w:rFonts w:asciiTheme="minorHAnsi" w:hAnsiTheme="minorHAnsi" w:cstheme="minorHAnsi"/>
                <w:sz w:val="22"/>
              </w:rPr>
              <w:t xml:space="preserve"> </w:t>
            </w:r>
            <w:r w:rsidR="00487DC0">
              <w:rPr>
                <w:rFonts w:asciiTheme="minorHAnsi" w:hAnsiTheme="minorHAnsi" w:cstheme="minorHAnsi"/>
                <w:sz w:val="22"/>
              </w:rPr>
              <w:t>and the</w:t>
            </w:r>
            <w:r w:rsidR="00A41F51">
              <w:rPr>
                <w:rFonts w:asciiTheme="minorHAnsi" w:hAnsiTheme="minorHAnsi" w:cstheme="minorHAnsi"/>
                <w:sz w:val="22"/>
              </w:rPr>
              <w:t xml:space="preserve"> </w:t>
            </w:r>
            <w:r w:rsidR="006225F7">
              <w:rPr>
                <w:rFonts w:asciiTheme="minorHAnsi" w:hAnsiTheme="minorHAnsi" w:cstheme="minorHAnsi"/>
                <w:sz w:val="22"/>
              </w:rPr>
              <w:t>Disability Action Plan</w:t>
            </w:r>
            <w:r w:rsidR="00EF3D36">
              <w:rPr>
                <w:rFonts w:asciiTheme="minorHAnsi" w:hAnsiTheme="minorHAnsi" w:cstheme="minorHAnsi"/>
                <w:sz w:val="22"/>
              </w:rPr>
              <w:t xml:space="preserve">. </w:t>
            </w:r>
            <w:r w:rsidR="006225F7">
              <w:rPr>
                <w:rFonts w:asciiTheme="minorHAnsi" w:hAnsiTheme="minorHAnsi" w:cstheme="minorHAnsi"/>
                <w:sz w:val="22"/>
              </w:rPr>
              <w:t xml:space="preserve"> </w:t>
            </w:r>
            <w:r w:rsidR="00373A12">
              <w:rPr>
                <w:rFonts w:asciiTheme="minorHAnsi" w:hAnsiTheme="minorHAnsi" w:cstheme="minorHAnsi"/>
                <w:sz w:val="22"/>
              </w:rPr>
              <w:t xml:space="preserve">Suggested that </w:t>
            </w:r>
            <w:r w:rsidR="008675E9">
              <w:rPr>
                <w:rFonts w:asciiTheme="minorHAnsi" w:hAnsiTheme="minorHAnsi" w:cstheme="minorHAnsi"/>
                <w:sz w:val="22"/>
              </w:rPr>
              <w:t xml:space="preserve">a map of what is missing and has not been responded to and understand what requires attention first. </w:t>
            </w:r>
          </w:p>
          <w:p w:rsidR="00690454" w:rsidP="000C702F" w:rsidRDefault="00B61283" w14:paraId="47922417" w14:textId="1E62AC97">
            <w:pPr>
              <w:spacing w:after="120" w:line="276" w:lineRule="auto"/>
              <w:rPr>
                <w:rFonts w:asciiTheme="minorHAnsi" w:hAnsiTheme="minorHAnsi" w:cstheme="minorHAnsi"/>
                <w:sz w:val="22"/>
              </w:rPr>
            </w:pPr>
            <w:r w:rsidRPr="00FD2F52">
              <w:rPr>
                <w:rFonts w:asciiTheme="minorHAnsi" w:hAnsiTheme="minorHAnsi" w:cstheme="minorHAnsi"/>
                <w:sz w:val="22"/>
              </w:rPr>
              <w:t xml:space="preserve">TI: </w:t>
            </w:r>
            <w:r w:rsidR="00690454">
              <w:rPr>
                <w:rFonts w:asciiTheme="minorHAnsi" w:hAnsiTheme="minorHAnsi" w:cstheme="minorHAnsi"/>
                <w:sz w:val="22"/>
              </w:rPr>
              <w:t xml:space="preserve"> Need a process whereby we </w:t>
            </w:r>
            <w:r w:rsidRPr="00FD2F52">
              <w:rPr>
                <w:rFonts w:asciiTheme="minorHAnsi" w:hAnsiTheme="minorHAnsi" w:cstheme="minorHAnsi"/>
                <w:sz w:val="22"/>
              </w:rPr>
              <w:t>‘land’ decisions rather than just raising awareness</w:t>
            </w:r>
            <w:r w:rsidRPr="00FD2F52" w:rsidR="00FD4B63">
              <w:rPr>
                <w:rFonts w:asciiTheme="minorHAnsi" w:hAnsiTheme="minorHAnsi" w:cstheme="minorHAnsi"/>
                <w:sz w:val="22"/>
              </w:rPr>
              <w:t xml:space="preserve">. </w:t>
            </w:r>
            <w:r w:rsidR="00690454">
              <w:rPr>
                <w:rFonts w:asciiTheme="minorHAnsi" w:hAnsiTheme="minorHAnsi" w:cstheme="minorHAnsi"/>
                <w:sz w:val="22"/>
              </w:rPr>
              <w:t xml:space="preserve"> As an IMM we have room to continue to</w:t>
            </w:r>
            <w:r w:rsidRPr="00FD2F52" w:rsidR="00FD4B63">
              <w:rPr>
                <w:rFonts w:asciiTheme="minorHAnsi" w:hAnsiTheme="minorHAnsi" w:cstheme="minorHAnsi"/>
                <w:sz w:val="22"/>
              </w:rPr>
              <w:t xml:space="preserve"> explore an overall semi quantitative</w:t>
            </w:r>
            <w:r w:rsidR="00690454">
              <w:rPr>
                <w:rFonts w:asciiTheme="minorHAnsi" w:hAnsiTheme="minorHAnsi" w:cstheme="minorHAnsi"/>
                <w:sz w:val="22"/>
              </w:rPr>
              <w:t xml:space="preserve"> monitoring framework</w:t>
            </w:r>
          </w:p>
          <w:p w:rsidR="008C0CEC" w:rsidP="000C702F" w:rsidRDefault="00FD4B63" w14:paraId="4F1F8B96" w14:textId="1D295769">
            <w:pPr>
              <w:spacing w:after="120" w:line="276" w:lineRule="auto"/>
              <w:rPr>
                <w:rFonts w:asciiTheme="minorHAnsi" w:hAnsiTheme="minorHAnsi"/>
                <w:sz w:val="22"/>
              </w:rPr>
            </w:pPr>
            <w:r w:rsidRPr="400071FC">
              <w:rPr>
                <w:rFonts w:asciiTheme="minorHAnsi" w:hAnsiTheme="minorHAnsi"/>
                <w:sz w:val="22"/>
              </w:rPr>
              <w:t xml:space="preserve">BC: </w:t>
            </w:r>
            <w:r w:rsidRPr="400071FC" w:rsidR="005D3868">
              <w:rPr>
                <w:rFonts w:asciiTheme="minorHAnsi" w:hAnsiTheme="minorHAnsi"/>
                <w:sz w:val="22"/>
              </w:rPr>
              <w:t xml:space="preserve">Indicated that ODI had spent an hour contextualising the MDRR report with officials. </w:t>
            </w:r>
            <w:r w:rsidRPr="400071FC" w:rsidR="00E14CBA">
              <w:rPr>
                <w:rFonts w:asciiTheme="minorHAnsi" w:hAnsiTheme="minorHAnsi"/>
                <w:sz w:val="22"/>
              </w:rPr>
              <w:t>Suggested that</w:t>
            </w:r>
            <w:r w:rsidRPr="400071FC" w:rsidR="00297205">
              <w:rPr>
                <w:rFonts w:asciiTheme="minorHAnsi" w:hAnsiTheme="minorHAnsi"/>
                <w:sz w:val="22"/>
              </w:rPr>
              <w:t xml:space="preserve"> a means to get engagement from agencies with the MDRR report </w:t>
            </w:r>
            <w:r w:rsidRPr="400071FC" w:rsidR="00FD2E72">
              <w:rPr>
                <w:rFonts w:asciiTheme="minorHAnsi" w:hAnsiTheme="minorHAnsi"/>
                <w:sz w:val="22"/>
              </w:rPr>
              <w:t xml:space="preserve">could be to </w:t>
            </w:r>
            <w:r w:rsidRPr="400071FC" w:rsidR="00297205">
              <w:rPr>
                <w:rFonts w:asciiTheme="minorHAnsi" w:hAnsiTheme="minorHAnsi"/>
                <w:sz w:val="22"/>
              </w:rPr>
              <w:t xml:space="preserve">treat it as a </w:t>
            </w:r>
            <w:r w:rsidRPr="400071FC" w:rsidR="00FD2E72">
              <w:rPr>
                <w:rFonts w:asciiTheme="minorHAnsi" w:hAnsiTheme="minorHAnsi"/>
                <w:sz w:val="22"/>
              </w:rPr>
              <w:t xml:space="preserve">‘practice run’ </w:t>
            </w:r>
            <w:r w:rsidRPr="400071FC" w:rsidR="00253E80">
              <w:rPr>
                <w:rFonts w:asciiTheme="minorHAnsi" w:hAnsiTheme="minorHAnsi"/>
                <w:sz w:val="22"/>
              </w:rPr>
              <w:t xml:space="preserve">for State review and </w:t>
            </w:r>
            <w:r w:rsidRPr="400071FC" w:rsidR="00E14CBA">
              <w:rPr>
                <w:rFonts w:asciiTheme="minorHAnsi" w:hAnsiTheme="minorHAnsi"/>
                <w:sz w:val="22"/>
              </w:rPr>
              <w:t xml:space="preserve">ask agencies to respond to the report as if </w:t>
            </w:r>
            <w:r w:rsidRPr="400071FC" w:rsidR="003B5731">
              <w:rPr>
                <w:rFonts w:asciiTheme="minorHAnsi" w:hAnsiTheme="minorHAnsi"/>
                <w:sz w:val="22"/>
              </w:rPr>
              <w:t>they were doing so to the UN -we don’t need to wait for the formal review</w:t>
            </w:r>
            <w:r w:rsidRPr="400071FC" w:rsidR="00F174EB">
              <w:rPr>
                <w:rFonts w:asciiTheme="minorHAnsi" w:hAnsiTheme="minorHAnsi"/>
                <w:sz w:val="22"/>
              </w:rPr>
              <w:t xml:space="preserve"> -respond to this report as if it were responding to the </w:t>
            </w:r>
            <w:r w:rsidRPr="400071FC" w:rsidR="00E14CBA">
              <w:rPr>
                <w:rFonts w:asciiTheme="minorHAnsi" w:hAnsiTheme="minorHAnsi"/>
                <w:sz w:val="22"/>
              </w:rPr>
              <w:t>UN</w:t>
            </w:r>
            <w:r w:rsidRPr="400071FC" w:rsidR="008C0CEC">
              <w:rPr>
                <w:rFonts w:asciiTheme="minorHAnsi" w:hAnsiTheme="minorHAnsi"/>
                <w:sz w:val="22"/>
              </w:rPr>
              <w:t xml:space="preserve">. about these recommendations </w:t>
            </w:r>
            <w:r w:rsidRPr="400071FC" w:rsidR="00F174EB">
              <w:rPr>
                <w:rFonts w:asciiTheme="minorHAnsi" w:hAnsiTheme="minorHAnsi"/>
                <w:sz w:val="22"/>
              </w:rPr>
              <w:t>-</w:t>
            </w:r>
            <w:r w:rsidRPr="400071FC" w:rsidR="008C0CEC">
              <w:rPr>
                <w:rFonts w:asciiTheme="minorHAnsi" w:hAnsiTheme="minorHAnsi"/>
                <w:sz w:val="22"/>
              </w:rPr>
              <w:t xml:space="preserve">what would your response be? </w:t>
            </w:r>
          </w:p>
          <w:p w:rsidRPr="00FD2F52" w:rsidR="000D3C22" w:rsidP="000C702F" w:rsidRDefault="00F5065A" w14:paraId="2FF4CE4F" w14:textId="0CEA9C9C">
            <w:pPr>
              <w:spacing w:after="120" w:line="276" w:lineRule="auto"/>
              <w:rPr>
                <w:rFonts w:asciiTheme="minorHAnsi" w:hAnsiTheme="minorHAnsi" w:cstheme="minorHAnsi"/>
                <w:sz w:val="22"/>
              </w:rPr>
            </w:pPr>
            <w:r w:rsidRPr="00FD2F52">
              <w:rPr>
                <w:rFonts w:asciiTheme="minorHAnsi" w:hAnsiTheme="minorHAnsi" w:cstheme="minorHAnsi"/>
                <w:sz w:val="22"/>
              </w:rPr>
              <w:t xml:space="preserve">PT: </w:t>
            </w:r>
            <w:r w:rsidR="00F174EB">
              <w:rPr>
                <w:rFonts w:asciiTheme="minorHAnsi" w:hAnsiTheme="minorHAnsi" w:cstheme="minorHAnsi"/>
                <w:sz w:val="22"/>
              </w:rPr>
              <w:t xml:space="preserve">Noted a lot of affirmation amongst the IMM members for this approach. </w:t>
            </w:r>
            <w:r w:rsidRPr="00FD2F52" w:rsidR="000D3C22">
              <w:rPr>
                <w:rFonts w:asciiTheme="minorHAnsi" w:hAnsiTheme="minorHAnsi" w:cstheme="minorHAnsi"/>
                <w:sz w:val="22"/>
              </w:rPr>
              <w:t xml:space="preserve">JA: </w:t>
            </w:r>
            <w:r w:rsidR="00382431">
              <w:rPr>
                <w:rFonts w:asciiTheme="minorHAnsi" w:hAnsiTheme="minorHAnsi" w:cstheme="minorHAnsi"/>
                <w:sz w:val="22"/>
              </w:rPr>
              <w:t>I</w:t>
            </w:r>
            <w:r w:rsidRPr="00FD2F52" w:rsidR="000D3C22">
              <w:rPr>
                <w:rFonts w:asciiTheme="minorHAnsi" w:hAnsiTheme="minorHAnsi" w:cstheme="minorHAnsi"/>
                <w:sz w:val="22"/>
              </w:rPr>
              <w:t>dentifying gaps, thinking about putting together plan to address gaps</w:t>
            </w:r>
          </w:p>
          <w:p w:rsidRPr="009C4B9C" w:rsidR="005D3868" w:rsidP="7430C5C4" w:rsidRDefault="000807E5" w14:paraId="76DE8E97" w14:textId="076C5162">
            <w:pPr>
              <w:spacing w:after="120" w:line="276" w:lineRule="auto"/>
              <w:rPr>
                <w:rFonts w:asciiTheme="minorHAnsi" w:hAnsiTheme="minorHAnsi"/>
                <w:sz w:val="22"/>
              </w:rPr>
            </w:pPr>
            <w:r w:rsidRPr="000807E5">
              <w:rPr>
                <w:rFonts w:asciiTheme="minorHAnsi" w:hAnsiTheme="minorHAnsi"/>
                <w:b/>
                <w:bCs/>
                <w:sz w:val="22"/>
              </w:rPr>
              <w:t xml:space="preserve">Action </w:t>
            </w:r>
            <w:r w:rsidRPr="000807E5">
              <w:rPr>
                <w:rFonts w:asciiTheme="minorHAnsi" w:hAnsiTheme="minorHAnsi"/>
                <w:sz w:val="22"/>
              </w:rPr>
              <w:t>ODI to develop a matrix of MDRR recommendations against th</w:t>
            </w:r>
            <w:r>
              <w:rPr>
                <w:rFonts w:asciiTheme="minorHAnsi" w:hAnsiTheme="minorHAnsi"/>
                <w:sz w:val="22"/>
              </w:rPr>
              <w:t>e</w:t>
            </w:r>
            <w:r w:rsidRPr="000807E5">
              <w:rPr>
                <w:rFonts w:asciiTheme="minorHAnsi" w:hAnsiTheme="minorHAnsi"/>
                <w:sz w:val="22"/>
              </w:rPr>
              <w:t xml:space="preserve"> DAP, and to provide IMM with a post-election plan for responding to recommendations in the MDRR report</w:t>
            </w:r>
            <w:r w:rsidRPr="000807E5">
              <w:rPr>
                <w:rFonts w:asciiTheme="minorHAnsi" w:hAnsiTheme="minorHAnsi"/>
                <w:b/>
                <w:bCs/>
                <w:sz w:val="22"/>
              </w:rPr>
              <w:t xml:space="preserve">. </w:t>
            </w:r>
          </w:p>
          <w:p w:rsidRPr="008948B4" w:rsidR="005D3868" w:rsidP="7430C5C4" w:rsidRDefault="008948B4" w14:paraId="64B61AC6" w14:textId="428165CB">
            <w:pPr>
              <w:spacing w:after="120" w:line="276" w:lineRule="auto"/>
              <w:rPr>
                <w:rFonts w:asciiTheme="minorHAnsi" w:hAnsiTheme="minorHAnsi"/>
                <w:b/>
                <w:bCs/>
                <w:sz w:val="22"/>
              </w:rPr>
            </w:pPr>
            <w:r w:rsidRPr="008948B4">
              <w:rPr>
                <w:rFonts w:asciiTheme="minorHAnsi" w:hAnsiTheme="minorHAnsi"/>
                <w:b/>
                <w:bCs/>
                <w:sz w:val="22"/>
              </w:rPr>
              <w:t>Public Service Commission (PSC) previous</w:t>
            </w:r>
            <w:r w:rsidR="001C1258">
              <w:rPr>
                <w:rFonts w:asciiTheme="minorHAnsi" w:hAnsiTheme="minorHAnsi"/>
                <w:b/>
                <w:bCs/>
                <w:sz w:val="22"/>
              </w:rPr>
              <w:t>ly</w:t>
            </w:r>
            <w:r w:rsidRPr="008948B4">
              <w:rPr>
                <w:rFonts w:asciiTheme="minorHAnsi" w:hAnsiTheme="minorHAnsi"/>
                <w:b/>
                <w:bCs/>
                <w:sz w:val="22"/>
              </w:rPr>
              <w:t xml:space="preserve"> State Services Commission (SSC)</w:t>
            </w:r>
          </w:p>
          <w:p w:rsidR="009E260F" w:rsidP="009E260F" w:rsidRDefault="00AC70D0" w14:paraId="2D77E639" w14:textId="742BD04A">
            <w:pPr>
              <w:spacing w:after="120" w:line="276" w:lineRule="auto"/>
              <w:rPr>
                <w:rFonts w:asciiTheme="minorHAnsi" w:hAnsiTheme="minorHAnsi" w:cstheme="minorHAnsi"/>
                <w:sz w:val="22"/>
              </w:rPr>
            </w:pPr>
            <w:r w:rsidRPr="00FD2F52">
              <w:rPr>
                <w:rFonts w:asciiTheme="minorHAnsi" w:hAnsiTheme="minorHAnsi" w:cstheme="minorHAnsi"/>
                <w:sz w:val="22"/>
              </w:rPr>
              <w:t>RN</w:t>
            </w:r>
            <w:r w:rsidR="001355D2">
              <w:rPr>
                <w:rFonts w:asciiTheme="minorHAnsi" w:hAnsiTheme="minorHAnsi" w:cstheme="minorHAnsi"/>
                <w:sz w:val="22"/>
              </w:rPr>
              <w:t xml:space="preserve"> (SSC)</w:t>
            </w:r>
            <w:r w:rsidRPr="00FD2F52">
              <w:rPr>
                <w:rFonts w:asciiTheme="minorHAnsi" w:hAnsiTheme="minorHAnsi" w:cstheme="minorHAnsi"/>
                <w:sz w:val="22"/>
              </w:rPr>
              <w:t xml:space="preserve">: </w:t>
            </w:r>
            <w:r w:rsidR="005F6523">
              <w:rPr>
                <w:rFonts w:asciiTheme="minorHAnsi" w:hAnsiTheme="minorHAnsi" w:cstheme="minorHAnsi"/>
                <w:sz w:val="22"/>
              </w:rPr>
              <w:t xml:space="preserve">There is a clear link with this discussion and the work of the public service commission -regarding </w:t>
            </w:r>
            <w:r w:rsidRPr="00FD2F52">
              <w:rPr>
                <w:rFonts w:asciiTheme="minorHAnsi" w:hAnsiTheme="minorHAnsi" w:cstheme="minorHAnsi"/>
                <w:sz w:val="22"/>
              </w:rPr>
              <w:t>what sort of actions plans agencies have</w:t>
            </w:r>
            <w:r w:rsidR="00F67D8C">
              <w:rPr>
                <w:rFonts w:asciiTheme="minorHAnsi" w:hAnsiTheme="minorHAnsi" w:cstheme="minorHAnsi"/>
                <w:sz w:val="22"/>
              </w:rPr>
              <w:t xml:space="preserve">. There is a </w:t>
            </w:r>
            <w:r w:rsidR="000262E9">
              <w:rPr>
                <w:rFonts w:asciiTheme="minorHAnsi" w:hAnsiTheme="minorHAnsi" w:cstheme="minorHAnsi"/>
                <w:sz w:val="22"/>
              </w:rPr>
              <w:t>five-point</w:t>
            </w:r>
            <w:r w:rsidR="00F67D8C">
              <w:rPr>
                <w:rFonts w:asciiTheme="minorHAnsi" w:hAnsiTheme="minorHAnsi" w:cstheme="minorHAnsi"/>
                <w:sz w:val="22"/>
              </w:rPr>
              <w:t xml:space="preserve"> diversity and </w:t>
            </w:r>
            <w:r w:rsidR="000262E9">
              <w:rPr>
                <w:rFonts w:asciiTheme="minorHAnsi" w:hAnsiTheme="minorHAnsi" w:cstheme="minorHAnsi"/>
                <w:sz w:val="22"/>
              </w:rPr>
              <w:t xml:space="preserve">inclusion </w:t>
            </w:r>
            <w:r w:rsidR="002C52A4">
              <w:rPr>
                <w:rFonts w:asciiTheme="minorHAnsi" w:hAnsiTheme="minorHAnsi" w:cstheme="minorHAnsi"/>
                <w:sz w:val="22"/>
              </w:rPr>
              <w:t xml:space="preserve">(D and I) </w:t>
            </w:r>
            <w:r w:rsidR="00F67D8C">
              <w:rPr>
                <w:rFonts w:asciiTheme="minorHAnsi" w:hAnsiTheme="minorHAnsi" w:cstheme="minorHAnsi"/>
                <w:sz w:val="22"/>
              </w:rPr>
              <w:t xml:space="preserve">action plan agreed. </w:t>
            </w:r>
            <w:r w:rsidR="000262E9">
              <w:rPr>
                <w:rFonts w:asciiTheme="minorHAnsi" w:hAnsiTheme="minorHAnsi" w:cstheme="minorHAnsi"/>
                <w:sz w:val="22"/>
              </w:rPr>
              <w:t>One of the</w:t>
            </w:r>
            <w:r w:rsidRPr="00FD2F52" w:rsidR="002A7F25">
              <w:rPr>
                <w:rFonts w:asciiTheme="minorHAnsi" w:hAnsiTheme="minorHAnsi" w:cstheme="minorHAnsi"/>
                <w:sz w:val="22"/>
              </w:rPr>
              <w:t xml:space="preserve"> requirem</w:t>
            </w:r>
            <w:r w:rsidRPr="00FD2F52" w:rsidR="001F182A">
              <w:rPr>
                <w:rFonts w:asciiTheme="minorHAnsi" w:hAnsiTheme="minorHAnsi" w:cstheme="minorHAnsi"/>
                <w:sz w:val="22"/>
              </w:rPr>
              <w:t xml:space="preserve">ents is </w:t>
            </w:r>
            <w:r w:rsidR="00CF5383">
              <w:rPr>
                <w:rFonts w:asciiTheme="minorHAnsi" w:hAnsiTheme="minorHAnsi" w:cstheme="minorHAnsi"/>
                <w:sz w:val="22"/>
              </w:rPr>
              <w:t xml:space="preserve">that </w:t>
            </w:r>
            <w:r w:rsidRPr="00FD2F52" w:rsidR="001F182A">
              <w:rPr>
                <w:rFonts w:asciiTheme="minorHAnsi" w:hAnsiTheme="minorHAnsi" w:cstheme="minorHAnsi"/>
                <w:sz w:val="22"/>
              </w:rPr>
              <w:t>CEs and agencies report on their D</w:t>
            </w:r>
            <w:r w:rsidR="002C52A4">
              <w:rPr>
                <w:rFonts w:asciiTheme="minorHAnsi" w:hAnsiTheme="minorHAnsi" w:cstheme="minorHAnsi"/>
                <w:sz w:val="22"/>
              </w:rPr>
              <w:t xml:space="preserve"> and </w:t>
            </w:r>
            <w:r w:rsidRPr="00FD2F52" w:rsidR="001F182A">
              <w:rPr>
                <w:rFonts w:asciiTheme="minorHAnsi" w:hAnsiTheme="minorHAnsi" w:cstheme="minorHAnsi"/>
                <w:sz w:val="22"/>
              </w:rPr>
              <w:t>I initiatives</w:t>
            </w:r>
            <w:r w:rsidR="005500D2">
              <w:rPr>
                <w:rFonts w:asciiTheme="minorHAnsi" w:hAnsiTheme="minorHAnsi" w:cstheme="minorHAnsi"/>
                <w:sz w:val="22"/>
              </w:rPr>
              <w:t>. The new (PSC) legislation is a great platform for the PSC to</w:t>
            </w:r>
            <w:r w:rsidR="003D50A1">
              <w:rPr>
                <w:rFonts w:asciiTheme="minorHAnsi" w:hAnsiTheme="minorHAnsi" w:cstheme="minorHAnsi"/>
                <w:sz w:val="22"/>
              </w:rPr>
              <w:t xml:space="preserve"> </w:t>
            </w:r>
            <w:r w:rsidRPr="00FD2F52" w:rsidR="00A71FB7">
              <w:rPr>
                <w:rFonts w:asciiTheme="minorHAnsi" w:hAnsiTheme="minorHAnsi" w:cstheme="minorHAnsi"/>
                <w:sz w:val="22"/>
              </w:rPr>
              <w:t>leverage off.</w:t>
            </w:r>
            <w:r w:rsidR="003D50A1">
              <w:rPr>
                <w:rFonts w:asciiTheme="minorHAnsi" w:hAnsiTheme="minorHAnsi" w:cstheme="minorHAnsi"/>
                <w:sz w:val="22"/>
              </w:rPr>
              <w:t xml:space="preserve"> Rae will connect the IMM with the </w:t>
            </w:r>
            <w:r w:rsidRPr="00FD2F52" w:rsidR="00B355E4">
              <w:rPr>
                <w:rFonts w:asciiTheme="minorHAnsi" w:hAnsiTheme="minorHAnsi" w:cstheme="minorHAnsi"/>
                <w:sz w:val="22"/>
              </w:rPr>
              <w:t>diversi</w:t>
            </w:r>
            <w:r w:rsidR="00CF5383">
              <w:rPr>
                <w:rFonts w:asciiTheme="minorHAnsi" w:hAnsiTheme="minorHAnsi" w:cstheme="minorHAnsi"/>
                <w:sz w:val="22"/>
              </w:rPr>
              <w:t>t</w:t>
            </w:r>
            <w:r w:rsidRPr="00FD2F52" w:rsidR="00B355E4">
              <w:rPr>
                <w:rFonts w:asciiTheme="minorHAnsi" w:hAnsiTheme="minorHAnsi" w:cstheme="minorHAnsi"/>
                <w:sz w:val="22"/>
              </w:rPr>
              <w:t>y and inclusion team</w:t>
            </w:r>
            <w:r w:rsidR="003D50A1">
              <w:rPr>
                <w:rFonts w:asciiTheme="minorHAnsi" w:hAnsiTheme="minorHAnsi" w:cstheme="minorHAnsi"/>
                <w:sz w:val="22"/>
              </w:rPr>
              <w:t xml:space="preserve"> and leadership.  It was clarified that Heather Baggot is the assistant commissioner for that work</w:t>
            </w:r>
            <w:r w:rsidR="009E260F">
              <w:rPr>
                <w:rFonts w:asciiTheme="minorHAnsi" w:hAnsiTheme="minorHAnsi" w:cstheme="minorHAnsi"/>
                <w:sz w:val="22"/>
              </w:rPr>
              <w:t xml:space="preserve">. </w:t>
            </w:r>
          </w:p>
          <w:p w:rsidRPr="00FD2F52" w:rsidR="0093367C" w:rsidP="009E260F" w:rsidRDefault="009E260F" w14:paraId="18D5384D" w14:textId="1FA294D0">
            <w:pPr>
              <w:spacing w:after="120" w:line="276" w:lineRule="auto"/>
              <w:rPr>
                <w:rFonts w:asciiTheme="minorHAnsi" w:hAnsiTheme="minorHAnsi" w:cstheme="minorHAnsi"/>
                <w:sz w:val="22"/>
              </w:rPr>
            </w:pPr>
            <w:r w:rsidRPr="009E260F">
              <w:rPr>
                <w:rFonts w:asciiTheme="minorHAnsi" w:hAnsiTheme="minorHAnsi" w:cstheme="minorHAnsi"/>
                <w:b/>
                <w:bCs/>
                <w:sz w:val="22"/>
              </w:rPr>
              <w:t xml:space="preserve">Action </w:t>
            </w:r>
            <w:r>
              <w:rPr>
                <w:rFonts w:asciiTheme="minorHAnsi" w:hAnsiTheme="minorHAnsi" w:cstheme="minorHAnsi"/>
                <w:sz w:val="22"/>
              </w:rPr>
              <w:t xml:space="preserve">Rae </w:t>
            </w:r>
            <w:r w:rsidR="00571560">
              <w:rPr>
                <w:rFonts w:asciiTheme="minorHAnsi" w:hAnsiTheme="minorHAnsi" w:cstheme="minorHAnsi"/>
                <w:sz w:val="22"/>
              </w:rPr>
              <w:t xml:space="preserve">from PSC </w:t>
            </w:r>
            <w:r>
              <w:rPr>
                <w:rFonts w:asciiTheme="minorHAnsi" w:hAnsiTheme="minorHAnsi" w:cstheme="minorHAnsi"/>
                <w:sz w:val="22"/>
              </w:rPr>
              <w:t xml:space="preserve">will </w:t>
            </w:r>
            <w:r w:rsidR="00B91DD8">
              <w:rPr>
                <w:rFonts w:asciiTheme="minorHAnsi" w:hAnsiTheme="minorHAnsi" w:cstheme="minorHAnsi"/>
                <w:sz w:val="22"/>
              </w:rPr>
              <w:t xml:space="preserve">ask </w:t>
            </w:r>
            <w:r>
              <w:rPr>
                <w:rFonts w:asciiTheme="minorHAnsi" w:hAnsiTheme="minorHAnsi" w:cstheme="minorHAnsi"/>
                <w:sz w:val="22"/>
              </w:rPr>
              <w:t xml:space="preserve">Heather </w:t>
            </w:r>
            <w:r w:rsidR="00571560">
              <w:rPr>
                <w:rFonts w:asciiTheme="minorHAnsi" w:hAnsiTheme="minorHAnsi" w:cstheme="minorHAnsi"/>
                <w:sz w:val="22"/>
              </w:rPr>
              <w:t xml:space="preserve">Baggot </w:t>
            </w:r>
            <w:r>
              <w:rPr>
                <w:rFonts w:asciiTheme="minorHAnsi" w:hAnsiTheme="minorHAnsi" w:cstheme="minorHAnsi"/>
                <w:sz w:val="22"/>
              </w:rPr>
              <w:t>and Chappie</w:t>
            </w:r>
            <w:r w:rsidR="00571560">
              <w:rPr>
                <w:rFonts w:asciiTheme="minorHAnsi" w:hAnsiTheme="minorHAnsi" w:cstheme="minorHAnsi"/>
                <w:sz w:val="22"/>
              </w:rPr>
              <w:t xml:space="preserve"> Te Kani </w:t>
            </w:r>
            <w:r>
              <w:rPr>
                <w:rFonts w:asciiTheme="minorHAnsi" w:hAnsiTheme="minorHAnsi" w:cstheme="minorHAnsi"/>
                <w:sz w:val="22"/>
              </w:rPr>
              <w:t xml:space="preserve">to </w:t>
            </w:r>
            <w:r w:rsidR="00B91DD8">
              <w:rPr>
                <w:rFonts w:asciiTheme="minorHAnsi" w:hAnsiTheme="minorHAnsi" w:cstheme="minorHAnsi"/>
                <w:sz w:val="22"/>
              </w:rPr>
              <w:t xml:space="preserve">provide an update on </w:t>
            </w:r>
            <w:r w:rsidRPr="00FD2F52">
              <w:rPr>
                <w:rFonts w:asciiTheme="minorHAnsi" w:hAnsiTheme="minorHAnsi" w:cstheme="minorHAnsi"/>
                <w:sz w:val="22"/>
              </w:rPr>
              <w:t>what</w:t>
            </w:r>
            <w:r w:rsidRPr="00FD2F52" w:rsidR="0046628D">
              <w:rPr>
                <w:rFonts w:asciiTheme="minorHAnsi" w:hAnsiTheme="minorHAnsi" w:cstheme="minorHAnsi"/>
                <w:sz w:val="22"/>
              </w:rPr>
              <w:t xml:space="preserve"> agencies are doin</w:t>
            </w:r>
            <w:r w:rsidR="00B75F04">
              <w:rPr>
                <w:rFonts w:asciiTheme="minorHAnsi" w:hAnsiTheme="minorHAnsi" w:cstheme="minorHAnsi"/>
                <w:sz w:val="22"/>
              </w:rPr>
              <w:t>g</w:t>
            </w:r>
            <w:r w:rsidRPr="00FD2F52" w:rsidR="006D6F85">
              <w:rPr>
                <w:rFonts w:asciiTheme="minorHAnsi" w:hAnsiTheme="minorHAnsi" w:cstheme="minorHAnsi"/>
                <w:sz w:val="22"/>
              </w:rPr>
              <w:t xml:space="preserve"> </w:t>
            </w:r>
            <w:proofErr w:type="gramStart"/>
            <w:r>
              <w:rPr>
                <w:rFonts w:asciiTheme="minorHAnsi" w:hAnsiTheme="minorHAnsi" w:cstheme="minorHAnsi"/>
                <w:sz w:val="22"/>
              </w:rPr>
              <w:t>with regard to</w:t>
            </w:r>
            <w:proofErr w:type="gramEnd"/>
            <w:r>
              <w:rPr>
                <w:rFonts w:asciiTheme="minorHAnsi" w:hAnsiTheme="minorHAnsi" w:cstheme="minorHAnsi"/>
                <w:sz w:val="22"/>
              </w:rPr>
              <w:t xml:space="preserve"> disability. </w:t>
            </w:r>
          </w:p>
        </w:tc>
      </w:tr>
      <w:tr w:rsidRPr="00FD2F52" w:rsidR="00B75F04" w:rsidTr="00B030E8" w14:paraId="590169B2" w14:textId="77777777">
        <w:tc>
          <w:tcPr>
            <w:tcW w:w="2410" w:type="dxa"/>
          </w:tcPr>
          <w:p w:rsidRPr="00FD2F52" w:rsidR="00B75F04" w:rsidP="000C702F" w:rsidRDefault="00B75F04" w14:paraId="53C35052" w14:textId="3D14D437">
            <w:pPr>
              <w:spacing w:after="120" w:line="240" w:lineRule="auto"/>
              <w:rPr>
                <w:rFonts w:asciiTheme="minorHAnsi" w:hAnsiTheme="minorHAnsi" w:cstheme="minorHAnsi"/>
                <w:sz w:val="22"/>
              </w:rPr>
            </w:pPr>
            <w:r>
              <w:rPr>
                <w:rFonts w:asciiTheme="minorHAnsi" w:hAnsiTheme="minorHAnsi" w:cstheme="minorHAnsi"/>
                <w:sz w:val="22"/>
              </w:rPr>
              <w:lastRenderedPageBreak/>
              <w:t xml:space="preserve">Any other items? </w:t>
            </w:r>
          </w:p>
        </w:tc>
        <w:tc>
          <w:tcPr>
            <w:tcW w:w="7229" w:type="dxa"/>
          </w:tcPr>
          <w:p w:rsidRPr="00FD2F52" w:rsidR="00B75F04" w:rsidP="00B75F04" w:rsidRDefault="00B75F04" w14:paraId="745DC4E0" w14:textId="2FF35BBB">
            <w:pPr>
              <w:spacing w:after="120" w:line="276" w:lineRule="auto"/>
              <w:rPr>
                <w:rFonts w:asciiTheme="minorHAnsi" w:hAnsiTheme="minorHAnsi" w:cstheme="minorHAnsi"/>
                <w:sz w:val="22"/>
              </w:rPr>
            </w:pPr>
            <w:r w:rsidRPr="00FD2F52">
              <w:rPr>
                <w:rFonts w:asciiTheme="minorHAnsi" w:hAnsiTheme="minorHAnsi" w:cstheme="minorHAnsi"/>
                <w:sz w:val="22"/>
              </w:rPr>
              <w:t xml:space="preserve">BC: </w:t>
            </w:r>
            <w:r w:rsidR="003B660A">
              <w:rPr>
                <w:rFonts w:asciiTheme="minorHAnsi" w:hAnsiTheme="minorHAnsi" w:cstheme="minorHAnsi"/>
                <w:sz w:val="22"/>
              </w:rPr>
              <w:t xml:space="preserve">Acknowledged that the Disability Action Plan does not have a lot of actions or reporting for family or sexual violence towards disabled people, but the </w:t>
            </w:r>
            <w:r w:rsidR="00CA56B3">
              <w:rPr>
                <w:rFonts w:asciiTheme="minorHAnsi" w:hAnsiTheme="minorHAnsi" w:cstheme="minorHAnsi"/>
                <w:sz w:val="22"/>
              </w:rPr>
              <w:t>M</w:t>
            </w:r>
            <w:r w:rsidRPr="00FD2F52">
              <w:rPr>
                <w:rFonts w:asciiTheme="minorHAnsi" w:hAnsiTheme="minorHAnsi" w:cstheme="minorHAnsi"/>
                <w:sz w:val="22"/>
              </w:rPr>
              <w:t>in</w:t>
            </w:r>
            <w:r w:rsidR="00CA56B3">
              <w:rPr>
                <w:rFonts w:asciiTheme="minorHAnsi" w:hAnsiTheme="minorHAnsi" w:cstheme="minorHAnsi"/>
                <w:sz w:val="22"/>
              </w:rPr>
              <w:t>i</w:t>
            </w:r>
            <w:r w:rsidRPr="00FD2F52">
              <w:rPr>
                <w:rFonts w:asciiTheme="minorHAnsi" w:hAnsiTheme="minorHAnsi" w:cstheme="minorHAnsi"/>
                <w:sz w:val="22"/>
              </w:rPr>
              <w:t xml:space="preserve">ster is keen to have the FVSV as a </w:t>
            </w:r>
            <w:r w:rsidR="003B660A">
              <w:rPr>
                <w:rFonts w:asciiTheme="minorHAnsi" w:hAnsiTheme="minorHAnsi" w:cstheme="minorHAnsi"/>
                <w:sz w:val="22"/>
              </w:rPr>
              <w:t xml:space="preserve">priority </w:t>
            </w:r>
            <w:r w:rsidRPr="00FD2F52">
              <w:rPr>
                <w:rFonts w:asciiTheme="minorHAnsi" w:hAnsiTheme="minorHAnsi" w:cstheme="minorHAnsi"/>
                <w:sz w:val="22"/>
              </w:rPr>
              <w:t>topic. discussion</w:t>
            </w:r>
          </w:p>
          <w:p w:rsidRPr="00FD2F52" w:rsidR="00B75F04" w:rsidP="4F4C9735" w:rsidRDefault="00B75F04" w14:paraId="06ED4F21" w14:textId="4E0853FE">
            <w:pPr>
              <w:spacing w:after="120" w:line="276" w:lineRule="auto"/>
              <w:rPr>
                <w:rFonts w:asciiTheme="minorHAnsi" w:hAnsiTheme="minorHAnsi"/>
                <w:sz w:val="22"/>
              </w:rPr>
            </w:pPr>
            <w:r w:rsidRPr="4F4C9735">
              <w:rPr>
                <w:rFonts w:asciiTheme="minorHAnsi" w:hAnsiTheme="minorHAnsi"/>
                <w:sz w:val="22"/>
              </w:rPr>
              <w:t xml:space="preserve">PT: </w:t>
            </w:r>
            <w:r w:rsidRPr="4F4C9735" w:rsidR="003B660A">
              <w:rPr>
                <w:rFonts w:asciiTheme="minorHAnsi" w:hAnsiTheme="minorHAnsi"/>
                <w:sz w:val="22"/>
              </w:rPr>
              <w:t xml:space="preserve">Thanked the members and </w:t>
            </w:r>
            <w:r w:rsidRPr="4F4C9735" w:rsidR="00E400C8">
              <w:rPr>
                <w:rFonts w:asciiTheme="minorHAnsi" w:hAnsiTheme="minorHAnsi"/>
                <w:sz w:val="22"/>
              </w:rPr>
              <w:t xml:space="preserve">indicated HRC will endeavour to get the minutes and action points out rapidly so </w:t>
            </w:r>
            <w:r w:rsidRPr="4F4C9735" w:rsidR="464B6516">
              <w:rPr>
                <w:rFonts w:asciiTheme="minorHAnsi" w:hAnsiTheme="minorHAnsi"/>
                <w:sz w:val="22"/>
              </w:rPr>
              <w:t>that actions</w:t>
            </w:r>
            <w:r w:rsidRPr="4F4C9735" w:rsidR="00E400C8">
              <w:rPr>
                <w:rFonts w:asciiTheme="minorHAnsi" w:hAnsiTheme="minorHAnsi"/>
                <w:sz w:val="22"/>
              </w:rPr>
              <w:t xml:space="preserve"> are </w:t>
            </w:r>
            <w:r w:rsidRPr="4F4C9735" w:rsidR="384BD232">
              <w:rPr>
                <w:rFonts w:asciiTheme="minorHAnsi" w:hAnsiTheme="minorHAnsi"/>
                <w:sz w:val="22"/>
              </w:rPr>
              <w:t>noted,</w:t>
            </w:r>
            <w:r w:rsidRPr="4F4C9735" w:rsidR="00E400C8">
              <w:rPr>
                <w:rFonts w:asciiTheme="minorHAnsi" w:hAnsiTheme="minorHAnsi"/>
                <w:sz w:val="22"/>
              </w:rPr>
              <w:t xml:space="preserve"> and future meetings can get in the diary. </w:t>
            </w:r>
          </w:p>
        </w:tc>
      </w:tr>
      <w:tr w:rsidRPr="00FD2F52" w:rsidR="00F3493B" w:rsidTr="00B030E8" w14:paraId="5414525C" w14:textId="77777777">
        <w:tc>
          <w:tcPr>
            <w:tcW w:w="2410" w:type="dxa"/>
          </w:tcPr>
          <w:p w:rsidRPr="00FD2F52" w:rsidR="00F3493B" w:rsidP="000C702F" w:rsidRDefault="002A0EBA" w14:paraId="15AD60EF" w14:textId="482A187A">
            <w:pPr>
              <w:spacing w:after="120" w:line="240" w:lineRule="auto"/>
              <w:rPr>
                <w:rFonts w:asciiTheme="minorHAnsi" w:hAnsiTheme="minorHAnsi" w:cstheme="minorHAnsi"/>
                <w:sz w:val="22"/>
              </w:rPr>
            </w:pPr>
            <w:r w:rsidRPr="00FD2F52">
              <w:rPr>
                <w:rFonts w:asciiTheme="minorHAnsi" w:hAnsiTheme="minorHAnsi" w:cstheme="minorHAnsi"/>
                <w:sz w:val="22"/>
              </w:rPr>
              <w:t>12. Next meeting and closing karakia</w:t>
            </w:r>
            <w:r w:rsidRPr="00FD2F52" w:rsidR="00761064">
              <w:rPr>
                <w:rFonts w:asciiTheme="minorHAnsi" w:hAnsiTheme="minorHAnsi" w:cstheme="minorHAnsi"/>
                <w:sz w:val="22"/>
              </w:rPr>
              <w:t xml:space="preserve"> (PT)</w:t>
            </w:r>
          </w:p>
        </w:tc>
        <w:tc>
          <w:tcPr>
            <w:tcW w:w="7229" w:type="dxa"/>
          </w:tcPr>
          <w:p w:rsidRPr="00FD2F52" w:rsidR="00F3493B" w:rsidP="000C702F" w:rsidRDefault="00412D27" w14:paraId="376C62BA" w14:textId="727B7C20">
            <w:pPr>
              <w:spacing w:after="120" w:line="276" w:lineRule="auto"/>
              <w:rPr>
                <w:rFonts w:asciiTheme="minorHAnsi" w:hAnsiTheme="minorHAnsi"/>
                <w:sz w:val="22"/>
              </w:rPr>
            </w:pPr>
            <w:r w:rsidRPr="13A44489">
              <w:rPr>
                <w:rFonts w:asciiTheme="minorHAnsi" w:hAnsiTheme="minorHAnsi"/>
                <w:sz w:val="22"/>
              </w:rPr>
              <w:t>25 November, 9:00am to 12:00pm</w:t>
            </w:r>
          </w:p>
        </w:tc>
      </w:tr>
    </w:tbl>
    <w:p w:rsidR="00B52675" w:rsidP="002A0B5E" w:rsidRDefault="00B52675" w14:paraId="5FB58C1D" w14:textId="579F20F7">
      <w:pPr>
        <w:pStyle w:val="Heading1"/>
        <w:numPr>
          <w:ilvl w:val="0"/>
          <w:numId w:val="0"/>
        </w:numPr>
      </w:pPr>
      <w:r>
        <w:t>Action items</w:t>
      </w:r>
      <w:r w:rsidR="00E3082B">
        <w:t xml:space="preserve"> ongoing</w:t>
      </w:r>
    </w:p>
    <w:tbl>
      <w:tblPr>
        <w:tblStyle w:val="TableGrid"/>
        <w:tblW w:w="9634" w:type="dxa"/>
        <w:tblLayout w:type="fixed"/>
        <w:tblLook w:val="0620" w:firstRow="1" w:lastRow="0" w:firstColumn="0" w:lastColumn="0" w:noHBand="1" w:noVBand="1"/>
        <w:tblCaption w:val="Action items"/>
      </w:tblPr>
      <w:tblGrid>
        <w:gridCol w:w="562"/>
        <w:gridCol w:w="5812"/>
        <w:gridCol w:w="1559"/>
        <w:gridCol w:w="1701"/>
      </w:tblGrid>
      <w:tr w:rsidRPr="00912A19" w:rsidR="00317DC6" w:rsidTr="00B030E8" w14:paraId="7F6EEC21" w14:textId="77777777">
        <w:trPr>
          <w:cnfStyle w:val="100000000000" w:firstRow="1" w:lastRow="0" w:firstColumn="0" w:lastColumn="0" w:oddVBand="0" w:evenVBand="0" w:oddHBand="0" w:evenHBand="0" w:firstRowFirstColumn="0" w:firstRowLastColumn="0" w:lastRowFirstColumn="0" w:lastRowLastColumn="0"/>
          <w:cantSplit/>
          <w:tblHeader w:val="0"/>
        </w:trPr>
        <w:tc>
          <w:tcPr>
            <w:tcW w:w="562"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912A19" w:rsidR="00317DC6" w:rsidP="00B030E8" w:rsidRDefault="00317DC6" w14:paraId="52CD0F33" w14:textId="77777777">
            <w:pPr>
              <w:pStyle w:val="Tableheadingrow1"/>
              <w:jc w:val="center"/>
              <w:rPr>
                <w:rFonts w:asciiTheme="minorHAnsi" w:hAnsiTheme="minorHAnsi" w:cstheme="minorHAnsi"/>
                <w:sz w:val="22"/>
              </w:rPr>
            </w:pPr>
            <w:r w:rsidRPr="00912A19">
              <w:rPr>
                <w:rFonts w:asciiTheme="minorHAnsi" w:hAnsiTheme="minorHAnsi" w:cstheme="minorHAnsi"/>
                <w:sz w:val="22"/>
              </w:rPr>
              <w:t>No.</w:t>
            </w:r>
          </w:p>
        </w:tc>
        <w:tc>
          <w:tcPr>
            <w:tcW w:w="5812"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912A19" w:rsidR="00317DC6" w:rsidP="004C4703" w:rsidRDefault="00317DC6" w14:paraId="1FCCE920" w14:textId="75CD8917">
            <w:pPr>
              <w:pStyle w:val="Tableheadingrow1"/>
              <w:rPr>
                <w:rFonts w:asciiTheme="minorHAnsi" w:hAnsiTheme="minorHAnsi" w:cstheme="minorHAnsi"/>
                <w:sz w:val="22"/>
              </w:rPr>
            </w:pPr>
            <w:r w:rsidRPr="00912A19">
              <w:rPr>
                <w:rFonts w:asciiTheme="minorHAnsi" w:hAnsiTheme="minorHAnsi" w:cstheme="minorHAnsi"/>
                <w:sz w:val="22"/>
              </w:rPr>
              <w:t xml:space="preserve">Item </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912A19" w:rsidR="00317DC6" w:rsidP="00B030E8" w:rsidRDefault="00317DC6" w14:paraId="1318430D" w14:textId="5592680D">
            <w:pPr>
              <w:pStyle w:val="Tableheadingrow1"/>
              <w:jc w:val="center"/>
              <w:rPr>
                <w:rFonts w:asciiTheme="minorHAnsi" w:hAnsiTheme="minorHAnsi" w:cstheme="minorHAnsi"/>
                <w:sz w:val="22"/>
              </w:rPr>
            </w:pPr>
            <w:r w:rsidRPr="00912A19">
              <w:rPr>
                <w:rFonts w:asciiTheme="minorHAnsi" w:hAnsiTheme="minorHAnsi" w:cstheme="minorHAnsi"/>
                <w:sz w:val="22"/>
              </w:rPr>
              <w:t>Responsible</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912A19" w:rsidR="00317DC6" w:rsidP="00B030E8" w:rsidRDefault="00317DC6" w14:paraId="24D0F5B5" w14:textId="6CAEAEC9">
            <w:pPr>
              <w:pStyle w:val="Tableheadingrow1"/>
              <w:jc w:val="center"/>
              <w:rPr>
                <w:rFonts w:asciiTheme="minorHAnsi" w:hAnsiTheme="minorHAnsi" w:cstheme="minorHAnsi"/>
                <w:sz w:val="22"/>
              </w:rPr>
            </w:pPr>
            <w:r w:rsidRPr="00912A19">
              <w:rPr>
                <w:rFonts w:asciiTheme="minorHAnsi" w:hAnsiTheme="minorHAnsi" w:cstheme="minorHAnsi"/>
                <w:sz w:val="22"/>
              </w:rPr>
              <w:t>Status</w:t>
            </w:r>
          </w:p>
        </w:tc>
      </w:tr>
      <w:tr w:rsidRPr="00912A19" w:rsidR="00317DC6" w:rsidTr="00B030E8" w14:paraId="30A572FC" w14:textId="77777777">
        <w:trPr>
          <w:cantSplit/>
        </w:trPr>
        <w:tc>
          <w:tcPr>
            <w:tcW w:w="562" w:type="dxa"/>
          </w:tcPr>
          <w:p w:rsidRPr="00912A19" w:rsidR="00317DC6" w:rsidP="00B030E8" w:rsidRDefault="00317DC6" w14:paraId="5D65A3D9" w14:textId="77777777">
            <w:pPr>
              <w:pStyle w:val="Tablesinglespacedparagraph"/>
              <w:jc w:val="center"/>
              <w:rPr>
                <w:rFonts w:asciiTheme="minorHAnsi" w:hAnsiTheme="minorHAnsi" w:cstheme="minorHAnsi"/>
              </w:rPr>
            </w:pPr>
            <w:r w:rsidRPr="00912A19">
              <w:rPr>
                <w:rFonts w:asciiTheme="minorHAnsi" w:hAnsiTheme="minorHAnsi" w:cstheme="minorHAnsi"/>
              </w:rPr>
              <w:t>1.</w:t>
            </w:r>
          </w:p>
        </w:tc>
        <w:tc>
          <w:tcPr>
            <w:tcW w:w="5812" w:type="dxa"/>
          </w:tcPr>
          <w:p w:rsidRPr="00912A19" w:rsidR="00317DC6" w:rsidP="004C4703" w:rsidRDefault="00317DC6" w14:paraId="1F4BB166" w14:textId="53BC2901">
            <w:pPr>
              <w:pStyle w:val="Tablesinglespacedparagraph"/>
              <w:rPr>
                <w:rFonts w:asciiTheme="minorHAnsi" w:hAnsiTheme="minorHAnsi" w:cstheme="minorHAnsi"/>
                <w:i/>
              </w:rPr>
            </w:pPr>
            <w:r w:rsidRPr="00912A19">
              <w:rPr>
                <w:rFonts w:asciiTheme="minorHAnsi" w:hAnsiTheme="minorHAnsi" w:cstheme="minorHAnsi"/>
              </w:rPr>
              <w:t xml:space="preserve">OOTO to consider review of the IMM guide </w:t>
            </w:r>
            <w:r w:rsidRPr="00912A19">
              <w:rPr>
                <w:rFonts w:asciiTheme="minorHAnsi" w:hAnsiTheme="minorHAnsi" w:cstheme="minorHAnsi"/>
                <w:i/>
              </w:rPr>
              <w:t>Reasonable Accommodation of persons with disabilities in New Zealand</w:t>
            </w:r>
            <w:r w:rsidRPr="00912A19">
              <w:rPr>
                <w:rFonts w:asciiTheme="minorHAnsi" w:hAnsiTheme="minorHAnsi" w:cstheme="minorHAnsi"/>
              </w:rPr>
              <w:t xml:space="preserve"> and report back to partners. </w:t>
            </w:r>
            <w:r w:rsidRPr="00912A19">
              <w:rPr>
                <w:rFonts w:asciiTheme="minorHAnsi" w:hAnsiTheme="minorHAnsi" w:cstheme="minorHAnsi"/>
                <w:i/>
              </w:rPr>
              <w:t xml:space="preserve"> </w:t>
            </w:r>
          </w:p>
        </w:tc>
        <w:tc>
          <w:tcPr>
            <w:tcW w:w="1559" w:type="dxa"/>
          </w:tcPr>
          <w:p w:rsidRPr="00912A19" w:rsidR="00317DC6" w:rsidP="00B030E8" w:rsidRDefault="00317DC6" w14:paraId="35E1494E" w14:textId="04743CB9">
            <w:pPr>
              <w:pStyle w:val="Tablesinglespacedparagraph"/>
              <w:jc w:val="center"/>
              <w:rPr>
                <w:rFonts w:asciiTheme="minorHAnsi" w:hAnsiTheme="minorHAnsi" w:cstheme="minorHAnsi"/>
              </w:rPr>
            </w:pPr>
            <w:r w:rsidRPr="00912A19">
              <w:rPr>
                <w:rFonts w:asciiTheme="minorHAnsi" w:hAnsiTheme="minorHAnsi" w:cstheme="minorHAnsi"/>
              </w:rPr>
              <w:t>Chloe</w:t>
            </w:r>
          </w:p>
        </w:tc>
        <w:tc>
          <w:tcPr>
            <w:tcW w:w="1701" w:type="dxa"/>
          </w:tcPr>
          <w:p w:rsidRPr="00912A19" w:rsidR="00317DC6" w:rsidP="00B030E8" w:rsidRDefault="00317DC6" w14:paraId="1EC61878" w14:textId="7A4A47AA">
            <w:pPr>
              <w:pStyle w:val="Tablesinglespacedparagraph"/>
              <w:jc w:val="center"/>
              <w:rPr>
                <w:rFonts w:asciiTheme="minorHAnsi" w:hAnsiTheme="minorHAnsi" w:cstheme="minorHAnsi"/>
              </w:rPr>
            </w:pPr>
            <w:r>
              <w:rPr>
                <w:rFonts w:asciiTheme="minorHAnsi" w:hAnsiTheme="minorHAnsi" w:cstheme="minorHAnsi"/>
              </w:rPr>
              <w:t>Review is in progress</w:t>
            </w:r>
          </w:p>
        </w:tc>
      </w:tr>
      <w:tr w:rsidRPr="00912A19" w:rsidR="00317DC6" w:rsidTr="00B030E8" w14:paraId="3AEAAEF0" w14:textId="77777777">
        <w:trPr>
          <w:cantSplit/>
        </w:trPr>
        <w:tc>
          <w:tcPr>
            <w:tcW w:w="562" w:type="dxa"/>
          </w:tcPr>
          <w:p w:rsidRPr="00912A19" w:rsidR="00317DC6" w:rsidP="00B030E8" w:rsidRDefault="00317DC6" w14:paraId="25F61190" w14:textId="5814007F">
            <w:pPr>
              <w:pStyle w:val="Tablesinglespacedparagraph"/>
              <w:jc w:val="center"/>
              <w:rPr>
                <w:rFonts w:asciiTheme="minorHAnsi" w:hAnsiTheme="minorHAnsi" w:cstheme="minorHAnsi"/>
              </w:rPr>
            </w:pPr>
            <w:r w:rsidRPr="00912A19">
              <w:rPr>
                <w:rFonts w:asciiTheme="minorHAnsi" w:hAnsiTheme="minorHAnsi" w:cstheme="minorHAnsi"/>
              </w:rPr>
              <w:t>2.</w:t>
            </w:r>
          </w:p>
        </w:tc>
        <w:tc>
          <w:tcPr>
            <w:tcW w:w="5812" w:type="dxa"/>
          </w:tcPr>
          <w:p w:rsidRPr="00912A19" w:rsidR="00317DC6" w:rsidP="004C4703" w:rsidRDefault="00317DC6" w14:paraId="6C0C96A7" w14:textId="0E02306C">
            <w:pPr>
              <w:pStyle w:val="Tablesinglespacedparagraph"/>
              <w:rPr>
                <w:rFonts w:asciiTheme="minorHAnsi" w:hAnsiTheme="minorHAnsi" w:cstheme="minorHAnsi"/>
              </w:rPr>
            </w:pPr>
            <w:r w:rsidRPr="00912A19">
              <w:rPr>
                <w:rFonts w:asciiTheme="minorHAnsi" w:hAnsiTheme="minorHAnsi" w:cstheme="minorHAnsi"/>
              </w:rPr>
              <w:t xml:space="preserve">OOTO to scope a UNCRPD guide for local government and report back to partners. </w:t>
            </w:r>
          </w:p>
        </w:tc>
        <w:tc>
          <w:tcPr>
            <w:tcW w:w="1559" w:type="dxa"/>
          </w:tcPr>
          <w:p w:rsidRPr="00912A19" w:rsidR="00317DC6" w:rsidP="00B030E8" w:rsidRDefault="00317DC6" w14:paraId="39FC809A" w14:textId="0EAC4962">
            <w:pPr>
              <w:pStyle w:val="Tablesinglespacedparagraph"/>
              <w:jc w:val="center"/>
              <w:rPr>
                <w:rFonts w:asciiTheme="minorHAnsi" w:hAnsiTheme="minorHAnsi" w:cstheme="minorHAnsi"/>
              </w:rPr>
            </w:pPr>
            <w:r w:rsidRPr="00912A19">
              <w:rPr>
                <w:rFonts w:asciiTheme="minorHAnsi" w:hAnsiTheme="minorHAnsi" w:cstheme="minorHAnsi"/>
              </w:rPr>
              <w:t>Chloe</w:t>
            </w:r>
          </w:p>
        </w:tc>
        <w:tc>
          <w:tcPr>
            <w:tcW w:w="1701" w:type="dxa"/>
          </w:tcPr>
          <w:p w:rsidRPr="00912A19" w:rsidR="00317DC6" w:rsidP="00B030E8" w:rsidRDefault="00317DC6" w14:paraId="26DE5835" w14:textId="0287FB90">
            <w:pPr>
              <w:pStyle w:val="Tablesinglespacedparagraph"/>
              <w:jc w:val="center"/>
              <w:rPr>
                <w:rFonts w:asciiTheme="minorHAnsi" w:hAnsiTheme="minorHAnsi" w:cstheme="minorHAnsi"/>
              </w:rPr>
            </w:pPr>
            <w:r w:rsidRPr="00912A19">
              <w:rPr>
                <w:rFonts w:asciiTheme="minorHAnsi" w:hAnsiTheme="minorHAnsi" w:cstheme="minorHAnsi"/>
              </w:rPr>
              <w:t>Ongoing</w:t>
            </w:r>
          </w:p>
        </w:tc>
      </w:tr>
      <w:tr w:rsidRPr="00912A19" w:rsidR="00317DC6" w:rsidTr="00B030E8" w14:paraId="65909B79" w14:textId="77777777">
        <w:trPr>
          <w:cantSplit/>
        </w:trPr>
        <w:tc>
          <w:tcPr>
            <w:tcW w:w="562" w:type="dxa"/>
          </w:tcPr>
          <w:p w:rsidRPr="00912A19" w:rsidR="00317DC6" w:rsidP="00B030E8" w:rsidRDefault="00317DC6" w14:paraId="25EDE210" w14:textId="40BE2282">
            <w:pPr>
              <w:pStyle w:val="Tablesinglespacedparagraph"/>
              <w:jc w:val="center"/>
              <w:rPr>
                <w:rFonts w:asciiTheme="minorHAnsi" w:hAnsiTheme="minorHAnsi" w:cstheme="minorHAnsi"/>
              </w:rPr>
            </w:pPr>
            <w:r w:rsidRPr="00912A19">
              <w:rPr>
                <w:rFonts w:asciiTheme="minorHAnsi" w:hAnsiTheme="minorHAnsi" w:cstheme="minorHAnsi"/>
              </w:rPr>
              <w:t>3.</w:t>
            </w:r>
          </w:p>
        </w:tc>
        <w:tc>
          <w:tcPr>
            <w:tcW w:w="5812" w:type="dxa"/>
          </w:tcPr>
          <w:p w:rsidRPr="00912A19" w:rsidR="00317DC6" w:rsidP="004C4703" w:rsidRDefault="00317DC6" w14:paraId="32063EE7" w14:textId="37C0EA5F">
            <w:pPr>
              <w:pStyle w:val="Number1"/>
              <w:numPr>
                <w:ilvl w:val="0"/>
                <w:numId w:val="0"/>
              </w:numPr>
              <w:rPr>
                <w:rFonts w:asciiTheme="minorHAnsi" w:hAnsiTheme="minorHAnsi" w:cstheme="minorHAnsi"/>
                <w:sz w:val="22"/>
              </w:rPr>
            </w:pPr>
            <w:r w:rsidRPr="00912A19">
              <w:rPr>
                <w:rFonts w:asciiTheme="minorHAnsi" w:hAnsiTheme="minorHAnsi" w:cstheme="minorHAnsi"/>
                <w:sz w:val="22"/>
              </w:rPr>
              <w:t xml:space="preserve">Partners to source and send images for the report to OOTO. </w:t>
            </w:r>
          </w:p>
        </w:tc>
        <w:tc>
          <w:tcPr>
            <w:tcW w:w="1559" w:type="dxa"/>
          </w:tcPr>
          <w:p w:rsidRPr="00912A19" w:rsidR="00317DC6" w:rsidP="00B030E8" w:rsidRDefault="00317DC6" w14:paraId="34A7FB83" w14:textId="77777777">
            <w:pPr>
              <w:pStyle w:val="Tablesinglespacedparagraph"/>
              <w:jc w:val="center"/>
              <w:rPr>
                <w:rFonts w:asciiTheme="minorHAnsi" w:hAnsiTheme="minorHAnsi" w:cstheme="minorHAnsi"/>
              </w:rPr>
            </w:pPr>
            <w:r w:rsidRPr="00912A19">
              <w:rPr>
                <w:rFonts w:asciiTheme="minorHAnsi" w:hAnsiTheme="minorHAnsi" w:cstheme="minorHAnsi"/>
              </w:rPr>
              <w:t>DPO Coalition and HRC</w:t>
            </w:r>
          </w:p>
        </w:tc>
        <w:tc>
          <w:tcPr>
            <w:tcW w:w="1701" w:type="dxa"/>
          </w:tcPr>
          <w:p w:rsidRPr="00912A19" w:rsidR="00317DC6" w:rsidP="00B030E8" w:rsidRDefault="00317DC6" w14:paraId="2B689108" w14:textId="35CA7750">
            <w:pPr>
              <w:pStyle w:val="Tablesinglespacedparagraph"/>
              <w:jc w:val="center"/>
              <w:rPr>
                <w:rFonts w:asciiTheme="minorHAnsi" w:hAnsiTheme="minorHAnsi" w:cstheme="minorHAnsi"/>
              </w:rPr>
            </w:pPr>
            <w:r>
              <w:rPr>
                <w:rFonts w:asciiTheme="minorHAnsi" w:hAnsiTheme="minorHAnsi" w:cstheme="minorHAnsi"/>
              </w:rPr>
              <w:t>Completed</w:t>
            </w:r>
          </w:p>
        </w:tc>
      </w:tr>
      <w:tr w:rsidRPr="00912A19" w:rsidR="00317DC6" w:rsidTr="00B030E8" w14:paraId="18770285" w14:textId="77777777">
        <w:trPr>
          <w:cantSplit/>
        </w:trPr>
        <w:tc>
          <w:tcPr>
            <w:tcW w:w="562" w:type="dxa"/>
          </w:tcPr>
          <w:p w:rsidRPr="00912A19" w:rsidR="00317DC6" w:rsidP="00B030E8" w:rsidRDefault="00317DC6" w14:paraId="77A95A4E" w14:textId="058D92A6">
            <w:pPr>
              <w:pStyle w:val="Tablesinglespacedparagraph"/>
              <w:jc w:val="center"/>
              <w:rPr>
                <w:rFonts w:asciiTheme="minorHAnsi" w:hAnsiTheme="minorHAnsi" w:cstheme="minorHAnsi"/>
              </w:rPr>
            </w:pPr>
            <w:r w:rsidRPr="00912A19">
              <w:rPr>
                <w:rFonts w:asciiTheme="minorHAnsi" w:hAnsiTheme="minorHAnsi" w:cstheme="minorHAnsi"/>
              </w:rPr>
              <w:t>4.</w:t>
            </w:r>
          </w:p>
        </w:tc>
        <w:tc>
          <w:tcPr>
            <w:tcW w:w="5812" w:type="dxa"/>
          </w:tcPr>
          <w:p w:rsidRPr="00912A19" w:rsidR="00317DC6" w:rsidP="004C4703" w:rsidRDefault="00317DC6" w14:paraId="36FA4B03" w14:textId="18832DE0">
            <w:pPr>
              <w:pStyle w:val="Number1"/>
              <w:numPr>
                <w:ilvl w:val="0"/>
                <w:numId w:val="0"/>
              </w:numPr>
              <w:rPr>
                <w:rFonts w:asciiTheme="minorHAnsi" w:hAnsiTheme="minorHAnsi" w:cstheme="minorHAnsi"/>
                <w:sz w:val="22"/>
              </w:rPr>
            </w:pPr>
            <w:r w:rsidRPr="00912A19">
              <w:rPr>
                <w:rFonts w:asciiTheme="minorHAnsi" w:hAnsiTheme="minorHAnsi" w:cstheme="minorHAnsi"/>
                <w:sz w:val="22"/>
              </w:rPr>
              <w:t xml:space="preserve">Draft correspondence to pursue a meeting with Minister Woods. </w:t>
            </w:r>
          </w:p>
        </w:tc>
        <w:tc>
          <w:tcPr>
            <w:tcW w:w="1559" w:type="dxa"/>
          </w:tcPr>
          <w:p w:rsidRPr="00912A19" w:rsidR="00317DC6" w:rsidP="00B030E8" w:rsidRDefault="00317DC6" w14:paraId="3B1C827D" w14:textId="33501427">
            <w:pPr>
              <w:pStyle w:val="Tablesinglespacedparagraph"/>
              <w:jc w:val="center"/>
              <w:rPr>
                <w:rFonts w:asciiTheme="minorHAnsi" w:hAnsiTheme="minorHAnsi" w:cstheme="minorHAnsi"/>
              </w:rPr>
            </w:pPr>
            <w:r w:rsidRPr="00912A19">
              <w:rPr>
                <w:rFonts w:asciiTheme="minorHAnsi" w:hAnsiTheme="minorHAnsi" w:cstheme="minorHAnsi"/>
              </w:rPr>
              <w:t>Tristram</w:t>
            </w:r>
          </w:p>
        </w:tc>
        <w:tc>
          <w:tcPr>
            <w:tcW w:w="1701" w:type="dxa"/>
          </w:tcPr>
          <w:p w:rsidRPr="00912A19" w:rsidR="00317DC6" w:rsidP="00B030E8" w:rsidRDefault="00317DC6" w14:paraId="4FC6CB6D" w14:textId="2221EFB7">
            <w:pPr>
              <w:pStyle w:val="Tablesinglespacedparagraph"/>
              <w:jc w:val="center"/>
              <w:rPr>
                <w:rFonts w:asciiTheme="minorHAnsi" w:hAnsiTheme="minorHAnsi" w:cstheme="minorHAnsi"/>
              </w:rPr>
            </w:pPr>
            <w:r w:rsidRPr="00912A19">
              <w:rPr>
                <w:rFonts w:asciiTheme="minorHAnsi" w:hAnsiTheme="minorHAnsi" w:cstheme="minorHAnsi"/>
              </w:rPr>
              <w:t>Outstanding</w:t>
            </w:r>
          </w:p>
        </w:tc>
      </w:tr>
      <w:tr w:rsidRPr="00912A19" w:rsidR="00317DC6" w:rsidTr="00B030E8" w14:paraId="3E66D754" w14:textId="77777777">
        <w:trPr>
          <w:cantSplit/>
        </w:trPr>
        <w:tc>
          <w:tcPr>
            <w:tcW w:w="562" w:type="dxa"/>
          </w:tcPr>
          <w:p w:rsidRPr="00912A19" w:rsidR="00317DC6" w:rsidP="00B030E8" w:rsidRDefault="00317DC6" w14:paraId="2B175A73" w14:textId="593EB429">
            <w:pPr>
              <w:pStyle w:val="Tablesinglespacedparagraph"/>
              <w:jc w:val="center"/>
              <w:rPr>
                <w:rFonts w:asciiTheme="minorHAnsi" w:hAnsiTheme="minorHAnsi" w:cstheme="minorHAnsi"/>
              </w:rPr>
            </w:pPr>
            <w:r w:rsidRPr="00912A19">
              <w:rPr>
                <w:rFonts w:asciiTheme="minorHAnsi" w:hAnsiTheme="minorHAnsi" w:cstheme="minorHAnsi"/>
              </w:rPr>
              <w:t>5.</w:t>
            </w:r>
          </w:p>
        </w:tc>
        <w:tc>
          <w:tcPr>
            <w:tcW w:w="5812" w:type="dxa"/>
          </w:tcPr>
          <w:p w:rsidRPr="00912A19" w:rsidR="00317DC6" w:rsidP="00B425A6" w:rsidRDefault="00317DC6" w14:paraId="39F5BDE0" w14:textId="06645190">
            <w:pPr>
              <w:pStyle w:val="Number1"/>
              <w:numPr>
                <w:ilvl w:val="0"/>
                <w:numId w:val="0"/>
              </w:numPr>
              <w:rPr>
                <w:rFonts w:asciiTheme="minorHAnsi" w:hAnsiTheme="minorHAnsi" w:cstheme="minorHAnsi"/>
                <w:sz w:val="22"/>
              </w:rPr>
            </w:pPr>
            <w:r w:rsidRPr="00912A19">
              <w:rPr>
                <w:rFonts w:asciiTheme="minorHAnsi" w:hAnsiTheme="minorHAnsi" w:cstheme="minorHAnsi"/>
                <w:sz w:val="22"/>
              </w:rPr>
              <w:t>Draft follow-up letter to Peter Hughes and Debbie Power to reinvigorate CEG meetings.</w:t>
            </w:r>
          </w:p>
        </w:tc>
        <w:tc>
          <w:tcPr>
            <w:tcW w:w="1559" w:type="dxa"/>
          </w:tcPr>
          <w:p w:rsidRPr="00912A19" w:rsidR="00317DC6" w:rsidP="00B030E8" w:rsidRDefault="00317DC6" w14:paraId="23821AE2" w14:textId="77777777">
            <w:pPr>
              <w:pStyle w:val="Tablesinglespacedparagraph"/>
              <w:jc w:val="center"/>
              <w:rPr>
                <w:rFonts w:asciiTheme="minorHAnsi" w:hAnsiTheme="minorHAnsi" w:cstheme="minorHAnsi"/>
              </w:rPr>
            </w:pPr>
            <w:r w:rsidRPr="00912A19">
              <w:rPr>
                <w:rFonts w:asciiTheme="minorHAnsi" w:hAnsiTheme="minorHAnsi" w:cstheme="minorHAnsi"/>
              </w:rPr>
              <w:t>Peter</w:t>
            </w:r>
          </w:p>
        </w:tc>
        <w:tc>
          <w:tcPr>
            <w:tcW w:w="1701" w:type="dxa"/>
          </w:tcPr>
          <w:p w:rsidRPr="00912A19" w:rsidR="00317DC6" w:rsidP="00B030E8" w:rsidRDefault="00317DC6" w14:paraId="514E2824" w14:textId="0AF60744">
            <w:pPr>
              <w:pStyle w:val="Tablesinglespacedparagraph"/>
              <w:jc w:val="center"/>
              <w:rPr>
                <w:rFonts w:asciiTheme="minorHAnsi" w:hAnsiTheme="minorHAnsi" w:cstheme="minorHAnsi"/>
              </w:rPr>
            </w:pPr>
            <w:r>
              <w:rPr>
                <w:rFonts w:asciiTheme="minorHAnsi" w:hAnsiTheme="minorHAnsi" w:cstheme="minorHAnsi"/>
              </w:rPr>
              <w:t>Superseded Action August 2020</w:t>
            </w:r>
          </w:p>
        </w:tc>
      </w:tr>
      <w:tr w:rsidRPr="00912A19" w:rsidR="00317DC6" w:rsidTr="00B030E8" w14:paraId="6ACBED12" w14:textId="77777777">
        <w:trPr>
          <w:cantSplit/>
        </w:trPr>
        <w:tc>
          <w:tcPr>
            <w:tcW w:w="562" w:type="dxa"/>
          </w:tcPr>
          <w:p w:rsidRPr="00912A19" w:rsidR="00317DC6" w:rsidP="00B030E8" w:rsidRDefault="00317DC6" w14:paraId="0A5F7AB9" w14:textId="219B0866">
            <w:pPr>
              <w:pStyle w:val="Tablesinglespacedparagraph"/>
              <w:jc w:val="center"/>
              <w:rPr>
                <w:rFonts w:asciiTheme="minorHAnsi" w:hAnsiTheme="minorHAnsi" w:cstheme="minorHAnsi"/>
              </w:rPr>
            </w:pPr>
            <w:r w:rsidRPr="00912A19">
              <w:rPr>
                <w:rFonts w:asciiTheme="minorHAnsi" w:hAnsiTheme="minorHAnsi" w:cstheme="minorHAnsi"/>
              </w:rPr>
              <w:t>6.</w:t>
            </w:r>
          </w:p>
        </w:tc>
        <w:tc>
          <w:tcPr>
            <w:tcW w:w="5812" w:type="dxa"/>
          </w:tcPr>
          <w:p w:rsidRPr="00912A19" w:rsidR="00317DC6" w:rsidP="004C4703" w:rsidRDefault="00317DC6" w14:paraId="0BF3D072" w14:textId="2969DE17">
            <w:pPr>
              <w:pStyle w:val="TableBullet1"/>
              <w:numPr>
                <w:ilvl w:val="0"/>
                <w:numId w:val="0"/>
              </w:numPr>
              <w:spacing w:line="240" w:lineRule="auto"/>
              <w:rPr>
                <w:rFonts w:asciiTheme="minorHAnsi" w:hAnsiTheme="minorHAnsi" w:cstheme="minorHAnsi"/>
                <w:highlight w:val="yellow"/>
              </w:rPr>
            </w:pPr>
            <w:r w:rsidRPr="00912A19">
              <w:rPr>
                <w:rFonts w:asciiTheme="minorHAnsi" w:hAnsiTheme="minorHAnsi" w:cstheme="minorHAnsi"/>
              </w:rPr>
              <w:t xml:space="preserve">Determine if there is the potential for the DPO Coalition to have its own slot at the MLGDI meetings. </w:t>
            </w:r>
          </w:p>
        </w:tc>
        <w:tc>
          <w:tcPr>
            <w:tcW w:w="1559" w:type="dxa"/>
          </w:tcPr>
          <w:p w:rsidRPr="00912A19" w:rsidR="00317DC6" w:rsidP="00B030E8" w:rsidRDefault="00317DC6" w14:paraId="23905299" w14:textId="77777777">
            <w:pPr>
              <w:pStyle w:val="Tablesinglespacedparagraph"/>
              <w:jc w:val="center"/>
              <w:rPr>
                <w:rFonts w:asciiTheme="minorHAnsi" w:hAnsiTheme="minorHAnsi" w:cstheme="minorHAnsi"/>
              </w:rPr>
            </w:pPr>
            <w:r w:rsidRPr="00912A19">
              <w:rPr>
                <w:rFonts w:asciiTheme="minorHAnsi" w:hAnsiTheme="minorHAnsi" w:cstheme="minorHAnsi"/>
              </w:rPr>
              <w:t>Brian</w:t>
            </w:r>
          </w:p>
        </w:tc>
        <w:tc>
          <w:tcPr>
            <w:tcW w:w="1701" w:type="dxa"/>
          </w:tcPr>
          <w:p w:rsidRPr="00912A19" w:rsidR="00317DC6" w:rsidP="00B030E8" w:rsidRDefault="00317DC6" w14:paraId="72BD7F5C" w14:textId="1B816FA2">
            <w:pPr>
              <w:pStyle w:val="Tablesinglespacedparagraph"/>
              <w:jc w:val="center"/>
              <w:rPr>
                <w:rFonts w:asciiTheme="minorHAnsi" w:hAnsiTheme="minorHAnsi" w:cstheme="minorHAnsi"/>
              </w:rPr>
            </w:pPr>
            <w:r w:rsidRPr="00912A19">
              <w:rPr>
                <w:rFonts w:asciiTheme="minorHAnsi" w:hAnsiTheme="minorHAnsi" w:cstheme="minorHAnsi"/>
              </w:rPr>
              <w:t>Ongoing</w:t>
            </w:r>
          </w:p>
        </w:tc>
      </w:tr>
      <w:tr w:rsidRPr="00912A19" w:rsidR="00317DC6" w:rsidTr="00B030E8" w14:paraId="49259B8C" w14:textId="77777777">
        <w:trPr>
          <w:cantSplit/>
        </w:trPr>
        <w:tc>
          <w:tcPr>
            <w:tcW w:w="562" w:type="dxa"/>
          </w:tcPr>
          <w:p w:rsidRPr="00912A19" w:rsidR="00317DC6" w:rsidP="00B030E8" w:rsidRDefault="00317DC6" w14:paraId="52DF2160" w14:textId="6D1572E7">
            <w:pPr>
              <w:pStyle w:val="Tablesinglespacedparagraph"/>
              <w:jc w:val="center"/>
              <w:rPr>
                <w:rFonts w:asciiTheme="minorHAnsi" w:hAnsiTheme="minorHAnsi" w:cstheme="minorHAnsi"/>
              </w:rPr>
            </w:pPr>
            <w:r w:rsidRPr="00912A19">
              <w:rPr>
                <w:rFonts w:asciiTheme="minorHAnsi" w:hAnsiTheme="minorHAnsi" w:cstheme="minorHAnsi"/>
              </w:rPr>
              <w:t>7.</w:t>
            </w:r>
          </w:p>
        </w:tc>
        <w:tc>
          <w:tcPr>
            <w:tcW w:w="5812" w:type="dxa"/>
          </w:tcPr>
          <w:p w:rsidRPr="00912A19" w:rsidR="00317DC6" w:rsidP="002E512A" w:rsidRDefault="00317DC6" w14:paraId="55103C69" w14:textId="788577F9">
            <w:pPr>
              <w:pStyle w:val="Number1"/>
              <w:numPr>
                <w:ilvl w:val="0"/>
                <w:numId w:val="0"/>
              </w:numPr>
              <w:tabs>
                <w:tab w:val="left" w:pos="720"/>
              </w:tabs>
              <w:spacing w:after="0"/>
              <w:rPr>
                <w:rFonts w:asciiTheme="minorHAnsi" w:hAnsiTheme="minorHAnsi" w:cstheme="minorHAnsi"/>
                <w:sz w:val="22"/>
              </w:rPr>
            </w:pPr>
            <w:r w:rsidRPr="00912A19">
              <w:rPr>
                <w:rFonts w:asciiTheme="minorHAnsi" w:hAnsiTheme="minorHAnsi" w:cstheme="minorHAnsi"/>
                <w:sz w:val="22"/>
              </w:rPr>
              <w:t>Covid Report: Working Group to manage changes to consultation hui and keep governance advised.</w:t>
            </w:r>
          </w:p>
        </w:tc>
        <w:tc>
          <w:tcPr>
            <w:tcW w:w="1559" w:type="dxa"/>
          </w:tcPr>
          <w:p w:rsidRPr="00912A19" w:rsidR="00317DC6" w:rsidP="00B030E8" w:rsidRDefault="00317DC6" w14:paraId="6AEA6E7F" w14:textId="4FA4489B">
            <w:pPr>
              <w:pStyle w:val="Tablesinglespacedparagraph"/>
              <w:jc w:val="center"/>
              <w:rPr>
                <w:rFonts w:asciiTheme="minorHAnsi" w:hAnsiTheme="minorHAnsi" w:cstheme="minorHAnsi"/>
              </w:rPr>
            </w:pPr>
            <w:r>
              <w:rPr>
                <w:rFonts w:asciiTheme="minorHAnsi" w:hAnsiTheme="minorHAnsi" w:cstheme="minorHAnsi"/>
              </w:rPr>
              <w:t>Chloe</w:t>
            </w:r>
          </w:p>
        </w:tc>
        <w:tc>
          <w:tcPr>
            <w:tcW w:w="1701" w:type="dxa"/>
          </w:tcPr>
          <w:p w:rsidRPr="00912A19" w:rsidR="00317DC6" w:rsidP="00B030E8" w:rsidRDefault="00317DC6" w14:paraId="3E9DDC9F" w14:textId="6C824955">
            <w:pPr>
              <w:pStyle w:val="Tablesinglespacedparagraph"/>
              <w:jc w:val="center"/>
              <w:rPr>
                <w:rFonts w:asciiTheme="minorHAnsi" w:hAnsiTheme="minorHAnsi" w:cstheme="minorHAnsi"/>
              </w:rPr>
            </w:pPr>
            <w:r>
              <w:rPr>
                <w:rFonts w:asciiTheme="minorHAnsi" w:hAnsiTheme="minorHAnsi" w:cstheme="minorHAnsi"/>
              </w:rPr>
              <w:t>Completed</w:t>
            </w:r>
          </w:p>
        </w:tc>
      </w:tr>
      <w:tr w:rsidRPr="00912A19" w:rsidR="00317DC6" w:rsidTr="00B030E8" w14:paraId="0D070C25" w14:textId="77777777">
        <w:trPr>
          <w:cantSplit/>
        </w:trPr>
        <w:tc>
          <w:tcPr>
            <w:tcW w:w="562" w:type="dxa"/>
          </w:tcPr>
          <w:p w:rsidRPr="00912A19" w:rsidR="00317DC6" w:rsidP="00B030E8" w:rsidRDefault="00317DC6" w14:paraId="42CD3741" w14:textId="3BA79F88">
            <w:pPr>
              <w:pStyle w:val="Tablesinglespacedparagraph"/>
              <w:jc w:val="center"/>
              <w:rPr>
                <w:rFonts w:asciiTheme="minorHAnsi" w:hAnsiTheme="minorHAnsi" w:cstheme="minorHAnsi"/>
              </w:rPr>
            </w:pPr>
            <w:r w:rsidRPr="00912A19">
              <w:rPr>
                <w:rFonts w:asciiTheme="minorHAnsi" w:hAnsiTheme="minorHAnsi" w:cstheme="minorHAnsi"/>
              </w:rPr>
              <w:t>8.</w:t>
            </w:r>
          </w:p>
        </w:tc>
        <w:tc>
          <w:tcPr>
            <w:tcW w:w="5812" w:type="dxa"/>
          </w:tcPr>
          <w:p w:rsidRPr="00912A19" w:rsidR="00317DC6" w:rsidP="004C4703" w:rsidRDefault="00317DC6" w14:paraId="55CD99F2" w14:textId="138C40F0">
            <w:pPr>
              <w:pStyle w:val="Number1"/>
              <w:numPr>
                <w:ilvl w:val="0"/>
                <w:numId w:val="0"/>
              </w:numPr>
              <w:tabs>
                <w:tab w:val="left" w:pos="720"/>
              </w:tabs>
              <w:spacing w:after="0"/>
              <w:rPr>
                <w:rFonts w:asciiTheme="minorHAnsi" w:hAnsiTheme="minorHAnsi" w:cstheme="minorHAnsi"/>
                <w:sz w:val="22"/>
              </w:rPr>
            </w:pPr>
            <w:r w:rsidRPr="00912A19">
              <w:rPr>
                <w:rFonts w:asciiTheme="minorHAnsi" w:hAnsiTheme="minorHAnsi" w:cstheme="minorHAnsi"/>
                <w:sz w:val="22"/>
              </w:rPr>
              <w:t>Ministerial Leadership Group Meeting: Schedule debrief sessions post MLGDI meeting</w:t>
            </w:r>
          </w:p>
        </w:tc>
        <w:tc>
          <w:tcPr>
            <w:tcW w:w="1559" w:type="dxa"/>
          </w:tcPr>
          <w:p w:rsidRPr="00912A19" w:rsidR="00317DC6" w:rsidP="00B030E8" w:rsidRDefault="00317DC6" w14:paraId="4B97B0E1" w14:textId="44373317">
            <w:pPr>
              <w:pStyle w:val="Tablesinglespacedparagraph"/>
              <w:jc w:val="center"/>
              <w:rPr>
                <w:rFonts w:asciiTheme="minorHAnsi" w:hAnsiTheme="minorHAnsi" w:cstheme="minorHAnsi"/>
              </w:rPr>
            </w:pPr>
          </w:p>
        </w:tc>
        <w:tc>
          <w:tcPr>
            <w:tcW w:w="1701" w:type="dxa"/>
          </w:tcPr>
          <w:p w:rsidRPr="00912A19" w:rsidR="00317DC6" w:rsidP="00B030E8" w:rsidRDefault="00317DC6" w14:paraId="15698B05" w14:textId="5D4438B7">
            <w:pPr>
              <w:pStyle w:val="Tablesinglespacedparagraph"/>
              <w:jc w:val="center"/>
              <w:rPr>
                <w:rFonts w:asciiTheme="minorHAnsi" w:hAnsiTheme="minorHAnsi" w:cstheme="minorHAnsi"/>
              </w:rPr>
            </w:pPr>
            <w:r w:rsidRPr="00912A19">
              <w:rPr>
                <w:rFonts w:asciiTheme="minorHAnsi" w:hAnsiTheme="minorHAnsi" w:cstheme="minorHAnsi"/>
              </w:rPr>
              <w:t>Outstanding</w:t>
            </w:r>
          </w:p>
        </w:tc>
      </w:tr>
    </w:tbl>
    <w:p w:rsidR="00106AA3" w:rsidP="00D5148E" w:rsidRDefault="00106AA3" w14:paraId="1143E146" w14:textId="77777777">
      <w:pPr>
        <w:pStyle w:val="Heading1"/>
        <w:numPr>
          <w:ilvl w:val="0"/>
          <w:numId w:val="0"/>
        </w:numPr>
      </w:pPr>
    </w:p>
    <w:p w:rsidR="00106AA3" w:rsidRDefault="00106AA3" w14:paraId="71100D53" w14:textId="77777777">
      <w:pPr>
        <w:spacing w:after="200" w:line="276" w:lineRule="auto"/>
        <w:rPr>
          <w:rFonts w:eastAsiaTheme="majorEastAsia" w:cstheme="majorBidi"/>
          <w:bCs/>
          <w:color w:val="2BB673"/>
          <w:sz w:val="38"/>
          <w:szCs w:val="28"/>
        </w:rPr>
      </w:pPr>
      <w:r>
        <w:br w:type="page"/>
      </w:r>
    </w:p>
    <w:p w:rsidR="00D5148E" w:rsidP="00D5148E" w:rsidRDefault="00D5148E" w14:paraId="59A05F6E" w14:textId="74260162">
      <w:pPr>
        <w:pStyle w:val="Heading1"/>
        <w:numPr>
          <w:ilvl w:val="0"/>
          <w:numId w:val="0"/>
        </w:numPr>
      </w:pPr>
      <w:bookmarkStart w:name="_GoBack" w:id="0"/>
      <w:bookmarkEnd w:id="0"/>
      <w:r>
        <w:t xml:space="preserve">Action items </w:t>
      </w:r>
      <w:r w:rsidR="000C26B7">
        <w:t xml:space="preserve">arising </w:t>
      </w:r>
      <w:r w:rsidR="005935C2">
        <w:t>from August 2020 minutes</w:t>
      </w:r>
    </w:p>
    <w:tbl>
      <w:tblPr>
        <w:tblStyle w:val="TableGrid"/>
        <w:tblW w:w="9634" w:type="dxa"/>
        <w:tblLayout w:type="fixed"/>
        <w:tblLook w:val="0620" w:firstRow="1" w:lastRow="0" w:firstColumn="0" w:lastColumn="0" w:noHBand="1" w:noVBand="1"/>
        <w:tblCaption w:val="Action items"/>
      </w:tblPr>
      <w:tblGrid>
        <w:gridCol w:w="562"/>
        <w:gridCol w:w="5812"/>
        <w:gridCol w:w="1559"/>
        <w:gridCol w:w="1701"/>
      </w:tblGrid>
      <w:tr w:rsidRPr="00912A19" w:rsidR="005A6636" w:rsidTr="005A6636" w14:paraId="76CDBE23" w14:textId="77777777">
        <w:trPr>
          <w:cnfStyle w:val="100000000000" w:firstRow="1" w:lastRow="0" w:firstColumn="0" w:lastColumn="0" w:oddVBand="0" w:evenVBand="0" w:oddHBand="0" w:evenHBand="0" w:firstRowFirstColumn="0" w:firstRowLastColumn="0" w:lastRowFirstColumn="0" w:lastRowLastColumn="0"/>
          <w:cantSplit/>
        </w:trPr>
        <w:tc>
          <w:tcPr>
            <w:tcW w:w="562" w:type="dxa"/>
          </w:tcPr>
          <w:p w:rsidRPr="00912A19" w:rsidR="00D5148E" w:rsidP="00B030E8" w:rsidRDefault="00D5148E" w14:paraId="7879E3D0" w14:textId="77777777">
            <w:pPr>
              <w:pStyle w:val="Tableheadingrow1"/>
              <w:jc w:val="center"/>
              <w:rPr>
                <w:rFonts w:asciiTheme="minorHAnsi" w:hAnsiTheme="minorHAnsi" w:cstheme="minorHAnsi"/>
                <w:sz w:val="22"/>
              </w:rPr>
            </w:pPr>
            <w:r w:rsidRPr="00912A19">
              <w:rPr>
                <w:rFonts w:asciiTheme="minorHAnsi" w:hAnsiTheme="minorHAnsi" w:cstheme="minorHAnsi"/>
                <w:sz w:val="22"/>
              </w:rPr>
              <w:t>No.</w:t>
            </w:r>
          </w:p>
        </w:tc>
        <w:tc>
          <w:tcPr>
            <w:tcW w:w="5812" w:type="dxa"/>
          </w:tcPr>
          <w:p w:rsidRPr="00912A19" w:rsidR="00D5148E" w:rsidP="00B91B3F" w:rsidRDefault="00D5148E" w14:paraId="77258F21" w14:textId="77777777">
            <w:pPr>
              <w:pStyle w:val="Tableheadingrow1"/>
              <w:rPr>
                <w:rFonts w:asciiTheme="minorHAnsi" w:hAnsiTheme="minorHAnsi" w:cstheme="minorHAnsi"/>
                <w:sz w:val="22"/>
              </w:rPr>
            </w:pPr>
            <w:r w:rsidRPr="00912A19">
              <w:rPr>
                <w:rFonts w:asciiTheme="minorHAnsi" w:hAnsiTheme="minorHAnsi" w:cstheme="minorHAnsi"/>
                <w:sz w:val="22"/>
              </w:rPr>
              <w:t xml:space="preserve">Item </w:t>
            </w:r>
          </w:p>
        </w:tc>
        <w:tc>
          <w:tcPr>
            <w:tcW w:w="1559" w:type="dxa"/>
          </w:tcPr>
          <w:p w:rsidRPr="00912A19" w:rsidR="00D5148E" w:rsidP="00B030E8" w:rsidRDefault="00D5148E" w14:paraId="76F0ECD5" w14:textId="679F8A85">
            <w:pPr>
              <w:pStyle w:val="Tableheadingrow1"/>
              <w:jc w:val="center"/>
              <w:rPr>
                <w:rFonts w:asciiTheme="minorHAnsi" w:hAnsiTheme="minorHAnsi" w:cstheme="minorHAnsi"/>
                <w:sz w:val="22"/>
              </w:rPr>
            </w:pPr>
            <w:r w:rsidRPr="00912A19">
              <w:rPr>
                <w:rFonts w:asciiTheme="minorHAnsi" w:hAnsiTheme="minorHAnsi" w:cstheme="minorHAnsi"/>
                <w:sz w:val="22"/>
              </w:rPr>
              <w:t>Responsible</w:t>
            </w:r>
          </w:p>
        </w:tc>
        <w:tc>
          <w:tcPr>
            <w:tcW w:w="1701" w:type="dxa"/>
          </w:tcPr>
          <w:p w:rsidRPr="00912A19" w:rsidR="00D5148E" w:rsidP="00B030E8" w:rsidRDefault="00D5148E" w14:paraId="13BA8D5C" w14:textId="7C2716AD">
            <w:pPr>
              <w:pStyle w:val="Tableheadingrow1"/>
              <w:jc w:val="center"/>
              <w:rPr>
                <w:rFonts w:asciiTheme="minorHAnsi" w:hAnsiTheme="minorHAnsi" w:cstheme="minorHAnsi"/>
                <w:sz w:val="22"/>
              </w:rPr>
            </w:pPr>
            <w:r w:rsidRPr="00912A19">
              <w:rPr>
                <w:rFonts w:asciiTheme="minorHAnsi" w:hAnsiTheme="minorHAnsi" w:cstheme="minorHAnsi"/>
                <w:sz w:val="22"/>
              </w:rPr>
              <w:t>Status</w:t>
            </w:r>
          </w:p>
        </w:tc>
      </w:tr>
      <w:tr w:rsidRPr="00912A19" w:rsidR="00D5148E" w:rsidTr="005A6636" w14:paraId="0FA702B9" w14:textId="77777777">
        <w:trPr>
          <w:cantSplit/>
        </w:trPr>
        <w:tc>
          <w:tcPr>
            <w:tcW w:w="562" w:type="dxa"/>
          </w:tcPr>
          <w:p w:rsidRPr="00912A19" w:rsidR="00D5148E" w:rsidP="00B030E8" w:rsidRDefault="00D5148E" w14:paraId="4E043C00" w14:textId="77777777">
            <w:pPr>
              <w:pStyle w:val="Tablesinglespacedparagraph"/>
              <w:jc w:val="center"/>
              <w:rPr>
                <w:rFonts w:asciiTheme="minorHAnsi" w:hAnsiTheme="minorHAnsi" w:cstheme="minorHAnsi"/>
              </w:rPr>
            </w:pPr>
            <w:r w:rsidRPr="00912A19">
              <w:rPr>
                <w:rFonts w:asciiTheme="minorHAnsi" w:hAnsiTheme="minorHAnsi" w:cstheme="minorHAnsi"/>
              </w:rPr>
              <w:t>1.</w:t>
            </w:r>
          </w:p>
        </w:tc>
        <w:tc>
          <w:tcPr>
            <w:tcW w:w="5812" w:type="dxa"/>
          </w:tcPr>
          <w:p w:rsidRPr="00912A19" w:rsidR="00D5148E" w:rsidP="00B91B3F" w:rsidRDefault="00441E6D" w14:paraId="137EAC70" w14:textId="402E3E56">
            <w:pPr>
              <w:pStyle w:val="Tablesinglespacedparagraph"/>
              <w:rPr>
                <w:rFonts w:asciiTheme="minorHAnsi" w:hAnsiTheme="minorHAnsi" w:cstheme="minorHAnsi"/>
                <w:i/>
              </w:rPr>
            </w:pPr>
            <w:r w:rsidRPr="005935C2">
              <w:rPr>
                <w:rFonts w:asciiTheme="minorHAnsi" w:hAnsiTheme="minorHAnsi" w:cstheme="minorHAnsi"/>
                <w:b/>
                <w:bCs/>
              </w:rPr>
              <w:t>Action:</w:t>
            </w:r>
            <w:r>
              <w:rPr>
                <w:rFonts w:asciiTheme="minorHAnsi" w:hAnsiTheme="minorHAnsi" w:cstheme="minorHAnsi"/>
              </w:rPr>
              <w:t xml:space="preserve">  DPO and others to send hui registrations lists to OOTO who will send the links or hard copies </w:t>
            </w:r>
            <w:r w:rsidR="0072286A">
              <w:rPr>
                <w:rFonts w:asciiTheme="minorHAnsi" w:hAnsiTheme="minorHAnsi" w:cstheme="minorHAnsi"/>
              </w:rPr>
              <w:t>of MDRR reports relevant.</w:t>
            </w:r>
            <w:r w:rsidRPr="00912A19" w:rsidR="00D5148E">
              <w:rPr>
                <w:rFonts w:asciiTheme="minorHAnsi" w:hAnsiTheme="minorHAnsi" w:cstheme="minorHAnsi"/>
              </w:rPr>
              <w:t xml:space="preserve"> </w:t>
            </w:r>
            <w:r w:rsidRPr="00912A19" w:rsidR="00D5148E">
              <w:rPr>
                <w:rFonts w:asciiTheme="minorHAnsi" w:hAnsiTheme="minorHAnsi" w:cstheme="minorHAnsi"/>
                <w:i/>
              </w:rPr>
              <w:t xml:space="preserve"> </w:t>
            </w:r>
          </w:p>
        </w:tc>
        <w:tc>
          <w:tcPr>
            <w:tcW w:w="1559" w:type="dxa"/>
          </w:tcPr>
          <w:p w:rsidRPr="00912A19" w:rsidR="00D5148E" w:rsidP="00B030E8" w:rsidRDefault="0072286A" w14:paraId="7DA9EF65" w14:textId="3B53E609">
            <w:pPr>
              <w:pStyle w:val="Tablesinglespacedparagraph"/>
              <w:jc w:val="center"/>
              <w:rPr>
                <w:rFonts w:asciiTheme="minorHAnsi" w:hAnsiTheme="minorHAnsi" w:cstheme="minorHAnsi"/>
              </w:rPr>
            </w:pPr>
            <w:r>
              <w:rPr>
                <w:rFonts w:asciiTheme="minorHAnsi" w:hAnsiTheme="minorHAnsi" w:cstheme="minorHAnsi"/>
              </w:rPr>
              <w:t>All</w:t>
            </w:r>
          </w:p>
        </w:tc>
        <w:tc>
          <w:tcPr>
            <w:tcW w:w="1701" w:type="dxa"/>
          </w:tcPr>
          <w:p w:rsidRPr="00912A19" w:rsidR="00D5148E" w:rsidP="00B030E8" w:rsidRDefault="00D5148E" w14:paraId="7B51E40F" w14:textId="1CACAE3B">
            <w:pPr>
              <w:pStyle w:val="Tablesinglespacedparagraph"/>
              <w:jc w:val="center"/>
              <w:rPr>
                <w:rFonts w:asciiTheme="minorHAnsi" w:hAnsiTheme="minorHAnsi" w:cstheme="minorHAnsi"/>
              </w:rPr>
            </w:pPr>
          </w:p>
        </w:tc>
      </w:tr>
      <w:tr w:rsidRPr="00912A19" w:rsidR="0072286A" w:rsidTr="005A6636" w14:paraId="51C5CE62" w14:textId="77777777">
        <w:trPr>
          <w:cantSplit/>
        </w:trPr>
        <w:tc>
          <w:tcPr>
            <w:tcW w:w="562" w:type="dxa"/>
          </w:tcPr>
          <w:p w:rsidRPr="00912A19" w:rsidR="0072286A" w:rsidP="00B030E8" w:rsidRDefault="0072286A" w14:paraId="525E95A8" w14:textId="7BB66E40">
            <w:pPr>
              <w:pStyle w:val="Tablesinglespacedparagraph"/>
              <w:jc w:val="center"/>
              <w:rPr>
                <w:rFonts w:asciiTheme="minorHAnsi" w:hAnsiTheme="minorHAnsi" w:cstheme="minorHAnsi"/>
              </w:rPr>
            </w:pPr>
            <w:r>
              <w:rPr>
                <w:rFonts w:asciiTheme="minorHAnsi" w:hAnsiTheme="minorHAnsi" w:cstheme="minorHAnsi"/>
              </w:rPr>
              <w:t>2.</w:t>
            </w:r>
          </w:p>
        </w:tc>
        <w:tc>
          <w:tcPr>
            <w:tcW w:w="5812" w:type="dxa"/>
          </w:tcPr>
          <w:p w:rsidR="0072286A" w:rsidP="00B91B3F" w:rsidRDefault="005935C2" w14:paraId="11A0233A" w14:textId="7103CFDF">
            <w:pPr>
              <w:pStyle w:val="Tablesinglespacedparagraph"/>
              <w:rPr>
                <w:rFonts w:asciiTheme="minorHAnsi" w:hAnsiTheme="minorHAnsi" w:cstheme="minorHAnsi"/>
              </w:rPr>
            </w:pPr>
            <w:r w:rsidRPr="005935C2">
              <w:rPr>
                <w:rFonts w:asciiTheme="minorHAnsi" w:hAnsiTheme="minorHAnsi" w:cstheme="minorHAnsi"/>
                <w:b/>
                <w:bCs/>
              </w:rPr>
              <w:t>Action:</w:t>
            </w:r>
            <w:r>
              <w:rPr>
                <w:rFonts w:asciiTheme="minorHAnsi" w:hAnsiTheme="minorHAnsi" w:cstheme="minorHAnsi"/>
              </w:rPr>
              <w:t xml:space="preserve">  HRC to prepare cover letter to the MDRR report to be submitted as an IMM Briefing to Incoming Ministers.</w:t>
            </w:r>
          </w:p>
        </w:tc>
        <w:tc>
          <w:tcPr>
            <w:tcW w:w="1559" w:type="dxa"/>
          </w:tcPr>
          <w:p w:rsidR="0072286A" w:rsidP="00B030E8" w:rsidRDefault="005935C2" w14:paraId="47742FB4" w14:textId="4BF3ED3A">
            <w:pPr>
              <w:pStyle w:val="Tablesinglespacedparagraph"/>
              <w:jc w:val="center"/>
              <w:rPr>
                <w:rFonts w:asciiTheme="minorHAnsi" w:hAnsiTheme="minorHAnsi" w:cstheme="minorHAnsi"/>
              </w:rPr>
            </w:pPr>
            <w:r>
              <w:rPr>
                <w:rFonts w:asciiTheme="minorHAnsi" w:hAnsiTheme="minorHAnsi" w:cstheme="minorHAnsi"/>
              </w:rPr>
              <w:t>HRC</w:t>
            </w:r>
          </w:p>
        </w:tc>
        <w:tc>
          <w:tcPr>
            <w:tcW w:w="1701" w:type="dxa"/>
          </w:tcPr>
          <w:p w:rsidRPr="00912A19" w:rsidR="0072286A" w:rsidP="00B030E8" w:rsidRDefault="0072286A" w14:paraId="4F56D8BE" w14:textId="77777777">
            <w:pPr>
              <w:pStyle w:val="Tablesinglespacedparagraph"/>
              <w:jc w:val="center"/>
              <w:rPr>
                <w:rFonts w:asciiTheme="minorHAnsi" w:hAnsiTheme="minorHAnsi" w:cstheme="minorHAnsi"/>
              </w:rPr>
            </w:pPr>
          </w:p>
        </w:tc>
      </w:tr>
      <w:tr w:rsidRPr="00912A19" w:rsidR="005935C2" w:rsidTr="005A6636" w14:paraId="703739F8" w14:textId="77777777">
        <w:trPr>
          <w:cantSplit/>
        </w:trPr>
        <w:tc>
          <w:tcPr>
            <w:tcW w:w="562" w:type="dxa"/>
          </w:tcPr>
          <w:p w:rsidR="005935C2" w:rsidP="00B030E8" w:rsidRDefault="005935C2" w14:paraId="36229E9A" w14:textId="5668937F">
            <w:pPr>
              <w:pStyle w:val="Tablesinglespacedparagraph"/>
              <w:jc w:val="center"/>
              <w:rPr>
                <w:rFonts w:asciiTheme="minorHAnsi" w:hAnsiTheme="minorHAnsi" w:cstheme="minorHAnsi"/>
              </w:rPr>
            </w:pPr>
            <w:r>
              <w:rPr>
                <w:rFonts w:asciiTheme="minorHAnsi" w:hAnsiTheme="minorHAnsi" w:cstheme="minorHAnsi"/>
              </w:rPr>
              <w:t>3.</w:t>
            </w:r>
          </w:p>
        </w:tc>
        <w:tc>
          <w:tcPr>
            <w:tcW w:w="5812" w:type="dxa"/>
          </w:tcPr>
          <w:p w:rsidR="005935C2" w:rsidP="00B91B3F" w:rsidRDefault="005935C2" w14:paraId="692B550E" w14:textId="2F095C2C">
            <w:pPr>
              <w:pStyle w:val="Tablesinglespacedparagraph"/>
              <w:rPr>
                <w:rFonts w:asciiTheme="minorHAnsi" w:hAnsiTheme="minorHAnsi" w:cstheme="minorHAnsi"/>
              </w:rPr>
            </w:pPr>
            <w:r w:rsidRPr="005935C2">
              <w:rPr>
                <w:rFonts w:asciiTheme="minorHAnsi" w:hAnsiTheme="minorHAnsi" w:cstheme="minorHAnsi"/>
                <w:b/>
                <w:bCs/>
              </w:rPr>
              <w:t>Action:</w:t>
            </w:r>
            <w:r>
              <w:rPr>
                <w:rFonts w:asciiTheme="minorHAnsi" w:hAnsiTheme="minorHAnsi" w:cstheme="minorHAnsi"/>
              </w:rPr>
              <w:t xml:space="preserve">  </w:t>
            </w:r>
            <w:r w:rsidR="00E4688F">
              <w:rPr>
                <w:rFonts w:asciiTheme="minorHAnsi" w:hAnsiTheme="minorHAnsi" w:cstheme="minorHAnsi"/>
              </w:rPr>
              <w:t xml:space="preserve">HDC, HRC and Balance to meet and discuss response to the lack of disabled people’s involvement in implementation of </w:t>
            </w:r>
            <w:proofErr w:type="spellStart"/>
            <w:r w:rsidR="00E4688F">
              <w:rPr>
                <w:rFonts w:asciiTheme="minorHAnsi" w:hAnsiTheme="minorHAnsi" w:cstheme="minorHAnsi"/>
              </w:rPr>
              <w:t>He</w:t>
            </w:r>
            <w:proofErr w:type="spellEnd"/>
            <w:r w:rsidR="00E4688F">
              <w:rPr>
                <w:rFonts w:asciiTheme="minorHAnsi" w:hAnsiTheme="minorHAnsi" w:cstheme="minorHAnsi"/>
              </w:rPr>
              <w:t xml:space="preserve"> Ara </w:t>
            </w:r>
            <w:proofErr w:type="spellStart"/>
            <w:r w:rsidR="00E4688F">
              <w:rPr>
                <w:rFonts w:asciiTheme="minorHAnsi" w:hAnsiTheme="minorHAnsi" w:cstheme="minorHAnsi"/>
              </w:rPr>
              <w:t>Oranga</w:t>
            </w:r>
            <w:proofErr w:type="spellEnd"/>
            <w:r w:rsidR="00E4688F">
              <w:rPr>
                <w:rFonts w:asciiTheme="minorHAnsi" w:hAnsiTheme="minorHAnsi" w:cstheme="minorHAnsi"/>
              </w:rPr>
              <w:t xml:space="preserve"> recommendations.</w:t>
            </w:r>
          </w:p>
        </w:tc>
        <w:tc>
          <w:tcPr>
            <w:tcW w:w="1559" w:type="dxa"/>
          </w:tcPr>
          <w:p w:rsidR="005935C2" w:rsidP="00B030E8" w:rsidRDefault="00E4688F" w14:paraId="3E6AF57E" w14:textId="12C762D7">
            <w:pPr>
              <w:pStyle w:val="Tablesinglespacedparagraph"/>
              <w:jc w:val="center"/>
              <w:rPr>
                <w:rFonts w:asciiTheme="minorHAnsi" w:hAnsiTheme="minorHAnsi" w:cstheme="minorHAnsi"/>
              </w:rPr>
            </w:pPr>
            <w:r>
              <w:rPr>
                <w:rFonts w:asciiTheme="minorHAnsi" w:hAnsiTheme="minorHAnsi" w:cstheme="minorHAnsi"/>
              </w:rPr>
              <w:t>Paula</w:t>
            </w:r>
            <w:r w:rsidR="007B39BD">
              <w:rPr>
                <w:rFonts w:asciiTheme="minorHAnsi" w:hAnsiTheme="minorHAnsi" w:cstheme="minorHAnsi"/>
              </w:rPr>
              <w:t>, HRC</w:t>
            </w:r>
          </w:p>
        </w:tc>
        <w:tc>
          <w:tcPr>
            <w:tcW w:w="1701" w:type="dxa"/>
          </w:tcPr>
          <w:p w:rsidRPr="00912A19" w:rsidR="005935C2" w:rsidP="00B030E8" w:rsidRDefault="00E4688F" w14:paraId="2858C2D5" w14:textId="6D4C01D9">
            <w:pPr>
              <w:pStyle w:val="Tablesinglespacedparagraph"/>
              <w:jc w:val="center"/>
              <w:rPr>
                <w:rFonts w:asciiTheme="minorHAnsi" w:hAnsiTheme="minorHAnsi" w:cstheme="minorHAnsi"/>
              </w:rPr>
            </w:pPr>
            <w:r>
              <w:rPr>
                <w:rFonts w:asciiTheme="minorHAnsi" w:hAnsiTheme="minorHAnsi" w:cstheme="minorHAnsi"/>
              </w:rPr>
              <w:t>Completed</w:t>
            </w:r>
          </w:p>
        </w:tc>
      </w:tr>
      <w:tr w:rsidRPr="00912A19" w:rsidR="00E4688F" w:rsidTr="005A6636" w14:paraId="1367D6AB" w14:textId="77777777">
        <w:trPr>
          <w:cantSplit/>
        </w:trPr>
        <w:tc>
          <w:tcPr>
            <w:tcW w:w="562" w:type="dxa"/>
          </w:tcPr>
          <w:p w:rsidR="00E4688F" w:rsidP="00B030E8" w:rsidRDefault="00E4688F" w14:paraId="2F8D1E46" w14:textId="3AEC2977">
            <w:pPr>
              <w:pStyle w:val="Tablesinglespacedparagraph"/>
              <w:jc w:val="center"/>
              <w:rPr>
                <w:rFonts w:asciiTheme="minorHAnsi" w:hAnsiTheme="minorHAnsi" w:cstheme="minorHAnsi"/>
              </w:rPr>
            </w:pPr>
            <w:r>
              <w:rPr>
                <w:rFonts w:asciiTheme="minorHAnsi" w:hAnsiTheme="minorHAnsi" w:cstheme="minorHAnsi"/>
              </w:rPr>
              <w:t>4.</w:t>
            </w:r>
          </w:p>
        </w:tc>
        <w:tc>
          <w:tcPr>
            <w:tcW w:w="5812" w:type="dxa"/>
          </w:tcPr>
          <w:p w:rsidRPr="005935C2" w:rsidR="00E4688F" w:rsidP="00B91B3F" w:rsidRDefault="00B32992" w14:paraId="53CF1FF9" w14:textId="1F08FEAA">
            <w:pPr>
              <w:pStyle w:val="Tablesinglespacedparagraph"/>
              <w:rPr>
                <w:rFonts w:asciiTheme="minorHAnsi" w:hAnsiTheme="minorHAnsi" w:cstheme="minorHAnsi"/>
                <w:b/>
                <w:bCs/>
              </w:rPr>
            </w:pPr>
            <w:r w:rsidRPr="005935C2">
              <w:rPr>
                <w:rFonts w:asciiTheme="minorHAnsi" w:hAnsiTheme="minorHAnsi" w:cstheme="minorHAnsi"/>
                <w:b/>
                <w:bCs/>
              </w:rPr>
              <w:t>Action:</w:t>
            </w:r>
            <w:r>
              <w:rPr>
                <w:rFonts w:asciiTheme="minorHAnsi" w:hAnsiTheme="minorHAnsi" w:cstheme="minorHAnsi"/>
              </w:rPr>
              <w:t xml:space="preserve">  </w:t>
            </w:r>
            <w:r>
              <w:rPr>
                <w:rFonts w:asciiTheme="minorHAnsi" w:hAnsiTheme="minorHAnsi" w:cstheme="minorHAnsi"/>
              </w:rPr>
              <w:t>Paula to write to the Electoral Commission seeking assurance they are actively working to improve accessibility and privacy for disabled voters.</w:t>
            </w:r>
          </w:p>
        </w:tc>
        <w:tc>
          <w:tcPr>
            <w:tcW w:w="1559" w:type="dxa"/>
          </w:tcPr>
          <w:p w:rsidR="00E4688F" w:rsidP="00B030E8" w:rsidRDefault="00B32992" w14:paraId="4C0A644E" w14:textId="06BB4D58">
            <w:pPr>
              <w:pStyle w:val="Tablesinglespacedparagraph"/>
              <w:jc w:val="center"/>
              <w:rPr>
                <w:rFonts w:asciiTheme="minorHAnsi" w:hAnsiTheme="minorHAnsi" w:cstheme="minorHAnsi"/>
              </w:rPr>
            </w:pPr>
            <w:r>
              <w:rPr>
                <w:rFonts w:asciiTheme="minorHAnsi" w:hAnsiTheme="minorHAnsi" w:cstheme="minorHAnsi"/>
              </w:rPr>
              <w:t>Paula</w:t>
            </w:r>
            <w:r w:rsidR="007B39BD">
              <w:rPr>
                <w:rFonts w:asciiTheme="minorHAnsi" w:hAnsiTheme="minorHAnsi" w:cstheme="minorHAnsi"/>
              </w:rPr>
              <w:t>, HRC</w:t>
            </w:r>
          </w:p>
        </w:tc>
        <w:tc>
          <w:tcPr>
            <w:tcW w:w="1701" w:type="dxa"/>
          </w:tcPr>
          <w:p w:rsidR="00E4688F" w:rsidP="00B030E8" w:rsidRDefault="00E4688F" w14:paraId="45B6DDCD" w14:textId="77777777">
            <w:pPr>
              <w:pStyle w:val="Tablesinglespacedparagraph"/>
              <w:jc w:val="center"/>
              <w:rPr>
                <w:rFonts w:asciiTheme="minorHAnsi" w:hAnsiTheme="minorHAnsi" w:cstheme="minorHAnsi"/>
              </w:rPr>
            </w:pPr>
          </w:p>
        </w:tc>
      </w:tr>
      <w:tr w:rsidRPr="00912A19" w:rsidR="00276250" w:rsidTr="005A6636" w14:paraId="3B48B8B8" w14:textId="77777777">
        <w:trPr>
          <w:cantSplit/>
        </w:trPr>
        <w:tc>
          <w:tcPr>
            <w:tcW w:w="562" w:type="dxa"/>
          </w:tcPr>
          <w:p w:rsidR="00276250" w:rsidP="00B030E8" w:rsidRDefault="00276250" w14:paraId="344D3DB4" w14:textId="79DAC141">
            <w:pPr>
              <w:pStyle w:val="Tablesinglespacedparagraph"/>
              <w:jc w:val="center"/>
              <w:rPr>
                <w:rFonts w:asciiTheme="minorHAnsi" w:hAnsiTheme="minorHAnsi" w:cstheme="minorHAnsi"/>
              </w:rPr>
            </w:pPr>
            <w:r>
              <w:rPr>
                <w:rFonts w:asciiTheme="minorHAnsi" w:hAnsiTheme="minorHAnsi" w:cstheme="minorHAnsi"/>
              </w:rPr>
              <w:t>5.</w:t>
            </w:r>
          </w:p>
        </w:tc>
        <w:tc>
          <w:tcPr>
            <w:tcW w:w="5812" w:type="dxa"/>
          </w:tcPr>
          <w:p w:rsidRPr="005935C2" w:rsidR="00276250" w:rsidP="00B91B3F" w:rsidRDefault="00F10CB2" w14:paraId="1244F93C" w14:textId="24904C4D">
            <w:pPr>
              <w:pStyle w:val="Tablesinglespacedparagraph"/>
              <w:rPr>
                <w:rFonts w:asciiTheme="minorHAnsi" w:hAnsiTheme="minorHAnsi" w:cstheme="minorHAnsi"/>
                <w:b/>
                <w:bCs/>
              </w:rPr>
            </w:pPr>
            <w:r w:rsidRPr="005935C2">
              <w:rPr>
                <w:rFonts w:asciiTheme="minorHAnsi" w:hAnsiTheme="minorHAnsi" w:cstheme="minorHAnsi"/>
                <w:b/>
                <w:bCs/>
              </w:rPr>
              <w:t>Action:</w:t>
            </w:r>
            <w:r>
              <w:rPr>
                <w:rFonts w:asciiTheme="minorHAnsi" w:hAnsiTheme="minorHAnsi" w:cstheme="minorHAnsi"/>
              </w:rPr>
              <w:t xml:space="preserve">  </w:t>
            </w:r>
            <w:r>
              <w:rPr>
                <w:rFonts w:asciiTheme="minorHAnsi" w:hAnsiTheme="minorHAnsi" w:cstheme="minorHAnsi"/>
              </w:rPr>
              <w:t>IMM Working Group to do some preliminary work on refreshed priorities to present to the next governance meeting</w:t>
            </w:r>
          </w:p>
        </w:tc>
        <w:tc>
          <w:tcPr>
            <w:tcW w:w="1559" w:type="dxa"/>
          </w:tcPr>
          <w:p w:rsidR="00276250" w:rsidP="00B030E8" w:rsidRDefault="00276250" w14:paraId="7B1A3A46" w14:textId="77777777">
            <w:pPr>
              <w:pStyle w:val="Tablesinglespacedparagraph"/>
              <w:jc w:val="center"/>
              <w:rPr>
                <w:rFonts w:asciiTheme="minorHAnsi" w:hAnsiTheme="minorHAnsi" w:cstheme="minorHAnsi"/>
              </w:rPr>
            </w:pPr>
          </w:p>
        </w:tc>
        <w:tc>
          <w:tcPr>
            <w:tcW w:w="1701" w:type="dxa"/>
          </w:tcPr>
          <w:p w:rsidR="00276250" w:rsidP="00B030E8" w:rsidRDefault="00276250" w14:paraId="383A9A93" w14:textId="77777777">
            <w:pPr>
              <w:pStyle w:val="Tablesinglespacedparagraph"/>
              <w:jc w:val="center"/>
              <w:rPr>
                <w:rFonts w:asciiTheme="minorHAnsi" w:hAnsiTheme="minorHAnsi" w:cstheme="minorHAnsi"/>
              </w:rPr>
            </w:pPr>
          </w:p>
        </w:tc>
      </w:tr>
      <w:tr w:rsidRPr="00912A19" w:rsidR="00F10CB2" w:rsidTr="005A6636" w14:paraId="41B1420B" w14:textId="77777777">
        <w:trPr>
          <w:cantSplit/>
        </w:trPr>
        <w:tc>
          <w:tcPr>
            <w:tcW w:w="562" w:type="dxa"/>
          </w:tcPr>
          <w:p w:rsidR="00F10CB2" w:rsidP="00B030E8" w:rsidRDefault="00F10CB2" w14:paraId="70FCFA7A" w14:textId="0378C8B6">
            <w:pPr>
              <w:pStyle w:val="Tablesinglespacedparagraph"/>
              <w:jc w:val="center"/>
              <w:rPr>
                <w:rFonts w:asciiTheme="minorHAnsi" w:hAnsiTheme="minorHAnsi" w:cstheme="minorHAnsi"/>
              </w:rPr>
            </w:pPr>
            <w:r>
              <w:rPr>
                <w:rFonts w:asciiTheme="minorHAnsi" w:hAnsiTheme="minorHAnsi" w:cstheme="minorHAnsi"/>
              </w:rPr>
              <w:t>6.</w:t>
            </w:r>
          </w:p>
        </w:tc>
        <w:tc>
          <w:tcPr>
            <w:tcW w:w="5812" w:type="dxa"/>
          </w:tcPr>
          <w:p w:rsidRPr="005935C2" w:rsidR="00F10CB2" w:rsidP="00B91B3F" w:rsidRDefault="00F10CB2" w14:paraId="34221B33" w14:textId="5242B35C">
            <w:pPr>
              <w:pStyle w:val="Tablesinglespacedparagraph"/>
              <w:rPr>
                <w:rFonts w:asciiTheme="minorHAnsi" w:hAnsiTheme="minorHAnsi" w:cstheme="minorHAnsi"/>
                <w:b/>
                <w:bCs/>
              </w:rPr>
            </w:pPr>
            <w:r w:rsidRPr="005935C2">
              <w:rPr>
                <w:rFonts w:asciiTheme="minorHAnsi" w:hAnsiTheme="minorHAnsi" w:cstheme="minorHAnsi"/>
                <w:b/>
                <w:bCs/>
              </w:rPr>
              <w:t>Action:</w:t>
            </w:r>
            <w:r>
              <w:rPr>
                <w:rFonts w:asciiTheme="minorHAnsi" w:hAnsiTheme="minorHAnsi" w:cstheme="minorHAnsi"/>
              </w:rPr>
              <w:t xml:space="preserve">  </w:t>
            </w:r>
            <w:r>
              <w:rPr>
                <w:rFonts w:asciiTheme="minorHAnsi" w:hAnsiTheme="minorHAnsi" w:cstheme="minorHAnsi"/>
              </w:rPr>
              <w:t>ODI undertook to explore further</w:t>
            </w:r>
            <w:r w:rsidR="006E435B">
              <w:rPr>
                <w:rFonts w:asciiTheme="minorHAnsi" w:hAnsiTheme="minorHAnsi" w:cstheme="minorHAnsi"/>
              </w:rPr>
              <w:t>, whether</w:t>
            </w:r>
            <w:r>
              <w:rPr>
                <w:rFonts w:asciiTheme="minorHAnsi" w:hAnsiTheme="minorHAnsi" w:cstheme="minorHAnsi"/>
              </w:rPr>
              <w:t xml:space="preserve"> </w:t>
            </w:r>
            <w:r w:rsidR="00B97F65">
              <w:rPr>
                <w:rFonts w:asciiTheme="minorHAnsi" w:hAnsiTheme="minorHAnsi" w:cstheme="minorHAnsi"/>
              </w:rPr>
              <w:t xml:space="preserve">data available on impact of </w:t>
            </w:r>
            <w:proofErr w:type="spellStart"/>
            <w:r w:rsidR="00B97F65">
              <w:rPr>
                <w:rFonts w:asciiTheme="minorHAnsi" w:hAnsiTheme="minorHAnsi" w:cstheme="minorHAnsi"/>
              </w:rPr>
              <w:t>Covid</w:t>
            </w:r>
            <w:proofErr w:type="spellEnd"/>
            <w:r w:rsidR="00B97F65">
              <w:rPr>
                <w:rFonts w:asciiTheme="minorHAnsi" w:hAnsiTheme="minorHAnsi" w:cstheme="minorHAnsi"/>
              </w:rPr>
              <w:t xml:space="preserve"> on employment for disabled people and to report back to IMM</w:t>
            </w:r>
            <w:r w:rsidR="00964C50">
              <w:rPr>
                <w:rFonts w:asciiTheme="minorHAnsi" w:hAnsiTheme="minorHAnsi" w:cstheme="minorHAnsi"/>
              </w:rPr>
              <w:t>.</w:t>
            </w:r>
          </w:p>
        </w:tc>
        <w:tc>
          <w:tcPr>
            <w:tcW w:w="1559" w:type="dxa"/>
          </w:tcPr>
          <w:p w:rsidR="00F10CB2" w:rsidP="00B030E8" w:rsidRDefault="00BA484D" w14:paraId="1B7A3731" w14:textId="61570298">
            <w:pPr>
              <w:pStyle w:val="Tablesinglespacedparagraph"/>
              <w:jc w:val="center"/>
              <w:rPr>
                <w:rFonts w:asciiTheme="minorHAnsi" w:hAnsiTheme="minorHAnsi" w:cstheme="minorHAnsi"/>
              </w:rPr>
            </w:pPr>
            <w:r>
              <w:rPr>
                <w:rFonts w:asciiTheme="minorHAnsi" w:hAnsiTheme="minorHAnsi" w:cstheme="minorHAnsi"/>
              </w:rPr>
              <w:t>ODI</w:t>
            </w:r>
          </w:p>
        </w:tc>
        <w:tc>
          <w:tcPr>
            <w:tcW w:w="1701" w:type="dxa"/>
          </w:tcPr>
          <w:p w:rsidR="00F10CB2" w:rsidP="00B030E8" w:rsidRDefault="00F10CB2" w14:paraId="3AA4071A" w14:textId="77777777">
            <w:pPr>
              <w:pStyle w:val="Tablesinglespacedparagraph"/>
              <w:jc w:val="center"/>
              <w:rPr>
                <w:rFonts w:asciiTheme="minorHAnsi" w:hAnsiTheme="minorHAnsi" w:cstheme="minorHAnsi"/>
              </w:rPr>
            </w:pPr>
          </w:p>
        </w:tc>
      </w:tr>
      <w:tr w:rsidRPr="00912A19" w:rsidR="00BA484D" w:rsidTr="005A6636" w14:paraId="065661AC" w14:textId="77777777">
        <w:trPr>
          <w:cantSplit/>
        </w:trPr>
        <w:tc>
          <w:tcPr>
            <w:tcW w:w="562" w:type="dxa"/>
          </w:tcPr>
          <w:p w:rsidR="00BA484D" w:rsidP="00B030E8" w:rsidRDefault="00BA484D" w14:paraId="22158354" w14:textId="4C1252BB">
            <w:pPr>
              <w:pStyle w:val="Tablesinglespacedparagraph"/>
              <w:jc w:val="center"/>
              <w:rPr>
                <w:rFonts w:asciiTheme="minorHAnsi" w:hAnsiTheme="minorHAnsi" w:cstheme="minorHAnsi"/>
              </w:rPr>
            </w:pPr>
            <w:r>
              <w:rPr>
                <w:rFonts w:asciiTheme="minorHAnsi" w:hAnsiTheme="minorHAnsi" w:cstheme="minorHAnsi"/>
              </w:rPr>
              <w:t>7.</w:t>
            </w:r>
          </w:p>
        </w:tc>
        <w:tc>
          <w:tcPr>
            <w:tcW w:w="5812" w:type="dxa"/>
          </w:tcPr>
          <w:p w:rsidRPr="00BA484D" w:rsidR="00BA484D" w:rsidP="00BA484D" w:rsidRDefault="00BA484D" w14:paraId="2E5BFEF7" w14:textId="4A33B78A">
            <w:pPr>
              <w:spacing w:after="120" w:line="276" w:lineRule="auto"/>
              <w:rPr>
                <w:rFonts w:asciiTheme="minorHAnsi" w:hAnsiTheme="minorHAnsi" w:cstheme="minorHAnsi"/>
                <w:sz w:val="22"/>
              </w:rPr>
            </w:pPr>
            <w:r w:rsidRPr="005404B5">
              <w:rPr>
                <w:rFonts w:asciiTheme="minorHAnsi" w:hAnsiTheme="minorHAnsi" w:cstheme="minorHAnsi"/>
                <w:b/>
                <w:bCs/>
                <w:sz w:val="22"/>
              </w:rPr>
              <w:t>Action</w:t>
            </w:r>
            <w:r w:rsidR="00B030E8">
              <w:rPr>
                <w:rFonts w:asciiTheme="minorHAnsi" w:hAnsiTheme="minorHAnsi" w:cstheme="minorHAnsi"/>
                <w:b/>
                <w:bCs/>
                <w:sz w:val="22"/>
              </w:rPr>
              <w:t>:</w:t>
            </w:r>
            <w:r w:rsidRPr="005404B5">
              <w:rPr>
                <w:rFonts w:asciiTheme="minorHAnsi" w:hAnsiTheme="minorHAnsi" w:cstheme="minorHAnsi"/>
                <w:sz w:val="22"/>
              </w:rPr>
              <w:t xml:space="preserve"> </w:t>
            </w:r>
            <w:r w:rsidR="00B030E8">
              <w:rPr>
                <w:rFonts w:asciiTheme="minorHAnsi" w:hAnsiTheme="minorHAnsi" w:cstheme="minorHAnsi"/>
                <w:sz w:val="22"/>
              </w:rPr>
              <w:t xml:space="preserve"> </w:t>
            </w:r>
            <w:r w:rsidRPr="005404B5">
              <w:rPr>
                <w:rFonts w:asciiTheme="minorHAnsi" w:hAnsiTheme="minorHAnsi" w:cstheme="minorHAnsi"/>
                <w:sz w:val="22"/>
              </w:rPr>
              <w:t xml:space="preserve">ODI to initiate </w:t>
            </w:r>
            <w:r>
              <w:rPr>
                <w:rFonts w:asciiTheme="minorHAnsi" w:hAnsiTheme="minorHAnsi" w:cstheme="minorHAnsi"/>
                <w:sz w:val="22"/>
              </w:rPr>
              <w:t xml:space="preserve">pre-election, renewed </w:t>
            </w:r>
            <w:r w:rsidRPr="005404B5">
              <w:rPr>
                <w:rFonts w:asciiTheme="minorHAnsi" w:hAnsiTheme="minorHAnsi" w:cstheme="minorHAnsi"/>
                <w:sz w:val="22"/>
              </w:rPr>
              <w:t>meeting</w:t>
            </w:r>
            <w:r>
              <w:rPr>
                <w:rFonts w:asciiTheme="minorHAnsi" w:hAnsiTheme="minorHAnsi" w:cstheme="minorHAnsi"/>
                <w:sz w:val="22"/>
              </w:rPr>
              <w:t xml:space="preserve"> processes for</w:t>
            </w:r>
            <w:r w:rsidRPr="005404B5">
              <w:rPr>
                <w:rFonts w:asciiTheme="minorHAnsi" w:hAnsiTheme="minorHAnsi" w:cstheme="minorHAnsi"/>
                <w:sz w:val="22"/>
              </w:rPr>
              <w:t xml:space="preserve"> the MLGDI and </w:t>
            </w:r>
            <w:r>
              <w:rPr>
                <w:rFonts w:asciiTheme="minorHAnsi" w:hAnsiTheme="minorHAnsi" w:cstheme="minorHAnsi"/>
                <w:sz w:val="22"/>
              </w:rPr>
              <w:t xml:space="preserve">meetings with </w:t>
            </w:r>
            <w:r w:rsidRPr="005404B5">
              <w:rPr>
                <w:rFonts w:asciiTheme="minorHAnsi" w:hAnsiTheme="minorHAnsi" w:cstheme="minorHAnsi"/>
                <w:sz w:val="22"/>
              </w:rPr>
              <w:t xml:space="preserve">officials so that </w:t>
            </w:r>
            <w:r>
              <w:rPr>
                <w:rFonts w:asciiTheme="minorHAnsi" w:hAnsiTheme="minorHAnsi" w:cstheme="minorHAnsi"/>
                <w:sz w:val="22"/>
              </w:rPr>
              <w:t xml:space="preserve">there will be a proposal drafted </w:t>
            </w:r>
            <w:r w:rsidRPr="005404B5">
              <w:rPr>
                <w:rFonts w:asciiTheme="minorHAnsi" w:hAnsiTheme="minorHAnsi" w:cstheme="minorHAnsi"/>
                <w:sz w:val="22"/>
              </w:rPr>
              <w:t>to take forward post-election</w:t>
            </w:r>
            <w:r>
              <w:rPr>
                <w:rFonts w:asciiTheme="minorHAnsi" w:hAnsiTheme="minorHAnsi" w:cstheme="minorHAnsi"/>
                <w:sz w:val="22"/>
              </w:rPr>
              <w:t xml:space="preserve">. </w:t>
            </w:r>
          </w:p>
        </w:tc>
        <w:tc>
          <w:tcPr>
            <w:tcW w:w="1559" w:type="dxa"/>
          </w:tcPr>
          <w:p w:rsidR="00BA484D" w:rsidP="00B030E8" w:rsidRDefault="005A6636" w14:paraId="1A510E38" w14:textId="11509479">
            <w:pPr>
              <w:pStyle w:val="Tablesinglespacedparagraph"/>
              <w:jc w:val="center"/>
              <w:rPr>
                <w:rFonts w:asciiTheme="minorHAnsi" w:hAnsiTheme="minorHAnsi" w:cstheme="minorHAnsi"/>
              </w:rPr>
            </w:pPr>
            <w:r>
              <w:rPr>
                <w:rFonts w:asciiTheme="minorHAnsi" w:hAnsiTheme="minorHAnsi" w:cstheme="minorHAnsi"/>
              </w:rPr>
              <w:t>ODI</w:t>
            </w:r>
          </w:p>
        </w:tc>
        <w:tc>
          <w:tcPr>
            <w:tcW w:w="1701" w:type="dxa"/>
          </w:tcPr>
          <w:p w:rsidR="00BA484D" w:rsidP="00B030E8" w:rsidRDefault="00BA484D" w14:paraId="329B2E92" w14:textId="77777777">
            <w:pPr>
              <w:pStyle w:val="Tablesinglespacedparagraph"/>
              <w:jc w:val="center"/>
              <w:rPr>
                <w:rFonts w:asciiTheme="minorHAnsi" w:hAnsiTheme="minorHAnsi" w:cstheme="minorHAnsi"/>
              </w:rPr>
            </w:pPr>
          </w:p>
        </w:tc>
      </w:tr>
      <w:tr w:rsidRPr="00912A19" w:rsidR="00425144" w:rsidTr="005A6636" w14:paraId="33D5C024" w14:textId="77777777">
        <w:trPr>
          <w:cantSplit/>
        </w:trPr>
        <w:tc>
          <w:tcPr>
            <w:tcW w:w="562" w:type="dxa"/>
          </w:tcPr>
          <w:p w:rsidR="00425144" w:rsidP="00B030E8" w:rsidRDefault="007B39BD" w14:paraId="607A0C52" w14:textId="11F3C4AD">
            <w:pPr>
              <w:pStyle w:val="Tablesinglespacedparagraph"/>
              <w:jc w:val="center"/>
              <w:rPr>
                <w:rFonts w:asciiTheme="minorHAnsi" w:hAnsiTheme="minorHAnsi" w:cstheme="minorHAnsi"/>
              </w:rPr>
            </w:pPr>
            <w:r>
              <w:rPr>
                <w:rFonts w:asciiTheme="minorHAnsi" w:hAnsiTheme="minorHAnsi" w:cstheme="minorHAnsi"/>
              </w:rPr>
              <w:t>8.</w:t>
            </w:r>
          </w:p>
        </w:tc>
        <w:tc>
          <w:tcPr>
            <w:tcW w:w="5812" w:type="dxa"/>
          </w:tcPr>
          <w:p w:rsidRPr="00425144" w:rsidR="00425144" w:rsidP="00BA484D" w:rsidRDefault="00425144" w14:paraId="453784F3" w14:textId="6ADD9397">
            <w:pPr>
              <w:spacing w:after="120" w:line="276" w:lineRule="auto"/>
              <w:rPr>
                <w:rFonts w:asciiTheme="minorHAnsi" w:hAnsiTheme="minorHAnsi"/>
                <w:sz w:val="22"/>
              </w:rPr>
            </w:pPr>
            <w:r w:rsidRPr="000807E5">
              <w:rPr>
                <w:rFonts w:asciiTheme="minorHAnsi" w:hAnsiTheme="minorHAnsi"/>
                <w:b/>
                <w:bCs/>
                <w:sz w:val="22"/>
              </w:rPr>
              <w:t>Action</w:t>
            </w:r>
            <w:r w:rsidR="00B030E8">
              <w:rPr>
                <w:rFonts w:asciiTheme="minorHAnsi" w:hAnsiTheme="minorHAnsi"/>
                <w:b/>
                <w:bCs/>
                <w:sz w:val="22"/>
              </w:rPr>
              <w:t xml:space="preserve">: </w:t>
            </w:r>
            <w:r w:rsidRPr="000807E5">
              <w:rPr>
                <w:rFonts w:asciiTheme="minorHAnsi" w:hAnsiTheme="minorHAnsi"/>
                <w:b/>
                <w:bCs/>
                <w:sz w:val="22"/>
              </w:rPr>
              <w:t xml:space="preserve"> </w:t>
            </w:r>
            <w:r w:rsidRPr="000807E5">
              <w:rPr>
                <w:rFonts w:asciiTheme="minorHAnsi" w:hAnsiTheme="minorHAnsi"/>
                <w:sz w:val="22"/>
              </w:rPr>
              <w:t>ODI to develop a matrix of MDRR recommendations against th</w:t>
            </w:r>
            <w:r>
              <w:rPr>
                <w:rFonts w:asciiTheme="minorHAnsi" w:hAnsiTheme="minorHAnsi"/>
                <w:sz w:val="22"/>
              </w:rPr>
              <w:t>e</w:t>
            </w:r>
            <w:r w:rsidRPr="000807E5">
              <w:rPr>
                <w:rFonts w:asciiTheme="minorHAnsi" w:hAnsiTheme="minorHAnsi"/>
                <w:sz w:val="22"/>
              </w:rPr>
              <w:t xml:space="preserve"> DAP, and to provide IMM with a post-election plan for responding to recommendations in the MDRR report</w:t>
            </w:r>
            <w:r w:rsidRPr="000807E5">
              <w:rPr>
                <w:rFonts w:asciiTheme="minorHAnsi" w:hAnsiTheme="minorHAnsi"/>
                <w:b/>
                <w:bCs/>
                <w:sz w:val="22"/>
              </w:rPr>
              <w:t xml:space="preserve">. </w:t>
            </w:r>
          </w:p>
        </w:tc>
        <w:tc>
          <w:tcPr>
            <w:tcW w:w="1559" w:type="dxa"/>
          </w:tcPr>
          <w:p w:rsidR="00425144" w:rsidP="00B030E8" w:rsidRDefault="005A6636" w14:paraId="7DF42BF9" w14:textId="1B768956">
            <w:pPr>
              <w:pStyle w:val="Tablesinglespacedparagraph"/>
              <w:jc w:val="center"/>
              <w:rPr>
                <w:rFonts w:asciiTheme="minorHAnsi" w:hAnsiTheme="minorHAnsi" w:cstheme="minorHAnsi"/>
              </w:rPr>
            </w:pPr>
            <w:r>
              <w:rPr>
                <w:rFonts w:asciiTheme="minorHAnsi" w:hAnsiTheme="minorHAnsi" w:cstheme="minorHAnsi"/>
              </w:rPr>
              <w:t>ODI</w:t>
            </w:r>
          </w:p>
        </w:tc>
        <w:tc>
          <w:tcPr>
            <w:tcW w:w="1701" w:type="dxa"/>
          </w:tcPr>
          <w:p w:rsidR="00425144" w:rsidP="00B030E8" w:rsidRDefault="00425144" w14:paraId="1B47FD86" w14:textId="77777777">
            <w:pPr>
              <w:pStyle w:val="Tablesinglespacedparagraph"/>
              <w:jc w:val="center"/>
              <w:rPr>
                <w:rFonts w:asciiTheme="minorHAnsi" w:hAnsiTheme="minorHAnsi" w:cstheme="minorHAnsi"/>
              </w:rPr>
            </w:pPr>
          </w:p>
        </w:tc>
      </w:tr>
      <w:tr w:rsidRPr="00912A19" w:rsidR="007B39BD" w:rsidTr="005A6636" w14:paraId="4B3DD4BD" w14:textId="77777777">
        <w:trPr>
          <w:cantSplit/>
        </w:trPr>
        <w:tc>
          <w:tcPr>
            <w:tcW w:w="562" w:type="dxa"/>
          </w:tcPr>
          <w:p w:rsidR="007B39BD" w:rsidP="00B030E8" w:rsidRDefault="007B39BD" w14:paraId="6DAD7D86" w14:textId="03589F08">
            <w:pPr>
              <w:pStyle w:val="Tablesinglespacedparagraph"/>
              <w:jc w:val="center"/>
              <w:rPr>
                <w:rFonts w:asciiTheme="minorHAnsi" w:hAnsiTheme="minorHAnsi" w:cstheme="minorHAnsi"/>
              </w:rPr>
            </w:pPr>
            <w:r>
              <w:rPr>
                <w:rFonts w:asciiTheme="minorHAnsi" w:hAnsiTheme="minorHAnsi" w:cstheme="minorHAnsi"/>
              </w:rPr>
              <w:t>9.</w:t>
            </w:r>
          </w:p>
        </w:tc>
        <w:tc>
          <w:tcPr>
            <w:tcW w:w="5812" w:type="dxa"/>
          </w:tcPr>
          <w:p w:rsidRPr="000807E5" w:rsidR="007B39BD" w:rsidP="00BA484D" w:rsidRDefault="007B39BD" w14:paraId="33B56C20" w14:textId="6AD07FEB">
            <w:pPr>
              <w:spacing w:after="120" w:line="276" w:lineRule="auto"/>
              <w:rPr>
                <w:rFonts w:asciiTheme="minorHAnsi" w:hAnsiTheme="minorHAnsi"/>
                <w:b/>
                <w:bCs/>
                <w:sz w:val="22"/>
              </w:rPr>
            </w:pPr>
            <w:r w:rsidRPr="009E260F">
              <w:rPr>
                <w:rFonts w:asciiTheme="minorHAnsi" w:hAnsiTheme="minorHAnsi" w:cstheme="minorHAnsi"/>
                <w:b/>
                <w:bCs/>
                <w:sz w:val="22"/>
              </w:rPr>
              <w:t>Action</w:t>
            </w:r>
            <w:r w:rsidR="00B030E8">
              <w:rPr>
                <w:rFonts w:asciiTheme="minorHAnsi" w:hAnsiTheme="minorHAnsi" w:cstheme="minorHAnsi"/>
                <w:b/>
                <w:bCs/>
                <w:sz w:val="22"/>
              </w:rPr>
              <w:t xml:space="preserve">: </w:t>
            </w:r>
            <w:r w:rsidRPr="009E260F">
              <w:rPr>
                <w:rFonts w:asciiTheme="minorHAnsi" w:hAnsiTheme="minorHAnsi" w:cstheme="minorHAnsi"/>
                <w:b/>
                <w:bCs/>
                <w:sz w:val="22"/>
              </w:rPr>
              <w:t xml:space="preserve"> </w:t>
            </w:r>
            <w:r>
              <w:rPr>
                <w:rFonts w:asciiTheme="minorHAnsi" w:hAnsiTheme="minorHAnsi" w:cstheme="minorHAnsi"/>
                <w:sz w:val="22"/>
              </w:rPr>
              <w:t xml:space="preserve">Rae from PSC will ask Heather Baggot and Chappie Te Kani to provide an update on </w:t>
            </w:r>
            <w:r w:rsidRPr="00FD2F52">
              <w:rPr>
                <w:rFonts w:asciiTheme="minorHAnsi" w:hAnsiTheme="minorHAnsi" w:cstheme="minorHAnsi"/>
                <w:sz w:val="22"/>
              </w:rPr>
              <w:t>what agencies are doin</w:t>
            </w:r>
            <w:r>
              <w:rPr>
                <w:rFonts w:asciiTheme="minorHAnsi" w:hAnsiTheme="minorHAnsi" w:cstheme="minorHAnsi"/>
                <w:sz w:val="22"/>
              </w:rPr>
              <w:t>g</w:t>
            </w:r>
            <w:r w:rsidRPr="00FD2F52">
              <w:rPr>
                <w:rFonts w:asciiTheme="minorHAnsi" w:hAnsiTheme="minorHAnsi" w:cstheme="minorHAnsi"/>
                <w:sz w:val="22"/>
              </w:rPr>
              <w:t xml:space="preserve"> </w:t>
            </w:r>
            <w:proofErr w:type="gramStart"/>
            <w:r>
              <w:rPr>
                <w:rFonts w:asciiTheme="minorHAnsi" w:hAnsiTheme="minorHAnsi" w:cstheme="minorHAnsi"/>
                <w:sz w:val="22"/>
              </w:rPr>
              <w:t>with regard to</w:t>
            </w:r>
            <w:proofErr w:type="gramEnd"/>
            <w:r>
              <w:rPr>
                <w:rFonts w:asciiTheme="minorHAnsi" w:hAnsiTheme="minorHAnsi" w:cstheme="minorHAnsi"/>
                <w:sz w:val="22"/>
              </w:rPr>
              <w:t xml:space="preserve"> disability.</w:t>
            </w:r>
          </w:p>
        </w:tc>
        <w:tc>
          <w:tcPr>
            <w:tcW w:w="1559" w:type="dxa"/>
          </w:tcPr>
          <w:p w:rsidR="007B39BD" w:rsidP="00B030E8" w:rsidRDefault="00106AA3" w14:paraId="5201D793" w14:textId="58105269">
            <w:pPr>
              <w:pStyle w:val="Tablesinglespacedparagraph"/>
              <w:jc w:val="center"/>
              <w:rPr>
                <w:rFonts w:asciiTheme="minorHAnsi" w:hAnsiTheme="minorHAnsi" w:cstheme="minorHAnsi"/>
              </w:rPr>
            </w:pPr>
            <w:r>
              <w:rPr>
                <w:rFonts w:asciiTheme="minorHAnsi" w:hAnsiTheme="minorHAnsi" w:cstheme="minorHAnsi"/>
              </w:rPr>
              <w:t>Rae, PSC</w:t>
            </w:r>
          </w:p>
        </w:tc>
        <w:tc>
          <w:tcPr>
            <w:tcW w:w="1701" w:type="dxa"/>
          </w:tcPr>
          <w:p w:rsidR="007B39BD" w:rsidP="00B030E8" w:rsidRDefault="007B39BD" w14:paraId="2BB7F4FA" w14:textId="77777777">
            <w:pPr>
              <w:pStyle w:val="Tablesinglespacedparagraph"/>
              <w:jc w:val="center"/>
              <w:rPr>
                <w:rFonts w:asciiTheme="minorHAnsi" w:hAnsiTheme="minorHAnsi" w:cstheme="minorHAnsi"/>
              </w:rPr>
            </w:pPr>
          </w:p>
        </w:tc>
      </w:tr>
    </w:tbl>
    <w:p w:rsidR="00B52675" w:rsidP="00B52675" w:rsidRDefault="00B52675" w14:paraId="0053489A" w14:textId="77777777">
      <w:pPr>
        <w:pStyle w:val="Whitespace"/>
      </w:pPr>
    </w:p>
    <w:p w:rsidR="00D5148E" w:rsidP="00D5148E" w:rsidRDefault="00D5148E" w14:paraId="1FF0D742" w14:textId="00B5328E">
      <w:pPr>
        <w:pStyle w:val="Heading1"/>
      </w:pPr>
      <w:r>
        <w:t>Meetings scheduled for the remainder of the 2020</w:t>
      </w:r>
    </w:p>
    <w:tbl>
      <w:tblPr>
        <w:tblStyle w:val="TableGrid"/>
        <w:tblW w:w="9297" w:type="dxa"/>
        <w:tblLayout w:type="fixed"/>
        <w:tblLook w:val="0600" w:firstRow="0" w:lastRow="0" w:firstColumn="0" w:lastColumn="0" w:noHBand="1" w:noVBand="1"/>
        <w:tblCaption w:val="Table for formatting purposes"/>
      </w:tblPr>
      <w:tblGrid>
        <w:gridCol w:w="2551"/>
        <w:gridCol w:w="6746"/>
      </w:tblGrid>
      <w:tr w:rsidR="00D5148E" w:rsidTr="00B91B3F" w14:paraId="473AF9D4" w14:textId="77777777">
        <w:trPr>
          <w:cantSplit/>
        </w:trPr>
        <w:tc>
          <w:tcPr>
            <w:tcW w:w="2551" w:type="dxa"/>
          </w:tcPr>
          <w:p w:rsidR="00D5148E" w:rsidP="00B91B3F" w:rsidRDefault="00D5148E" w14:paraId="757EB825" w14:textId="77777777">
            <w:pPr>
              <w:pStyle w:val="Tablebodytext"/>
            </w:pPr>
            <w:r>
              <w:t>25 November 2020, 9:00am to 12:00pm</w:t>
            </w:r>
          </w:p>
        </w:tc>
        <w:tc>
          <w:tcPr>
            <w:tcW w:w="6746" w:type="dxa"/>
          </w:tcPr>
          <w:p w:rsidR="00D5148E" w:rsidP="00B91B3F" w:rsidRDefault="00D5148E" w14:paraId="196B5F7D" w14:textId="77777777">
            <w:pPr>
              <w:pStyle w:val="Tablebodytext"/>
            </w:pPr>
            <w:r>
              <w:t>Quarterly Governance Meeting</w:t>
            </w:r>
          </w:p>
        </w:tc>
      </w:tr>
      <w:tr w:rsidR="00D5148E" w:rsidTr="00B91B3F" w14:paraId="26FF8287" w14:textId="77777777">
        <w:trPr>
          <w:cantSplit/>
        </w:trPr>
        <w:tc>
          <w:tcPr>
            <w:tcW w:w="2551" w:type="dxa"/>
          </w:tcPr>
          <w:p w:rsidR="00D5148E" w:rsidP="00B91B3F" w:rsidRDefault="00D5148E" w14:paraId="3C8F156E" w14:textId="77777777">
            <w:pPr>
              <w:pStyle w:val="Tablebodytext"/>
            </w:pPr>
            <w:r>
              <w:t>9 December 2020, 3:15pm to 4:15pm</w:t>
            </w:r>
          </w:p>
        </w:tc>
        <w:tc>
          <w:tcPr>
            <w:tcW w:w="6746" w:type="dxa"/>
          </w:tcPr>
          <w:p w:rsidR="00D5148E" w:rsidP="00B91B3F" w:rsidRDefault="00D5148E" w14:paraId="5835E783" w14:textId="77777777">
            <w:pPr>
              <w:pStyle w:val="Tablebodytext"/>
            </w:pPr>
            <w:r w:rsidRPr="00F47091">
              <w:t>Ministerial Leadership Group on Disability Issues</w:t>
            </w:r>
          </w:p>
        </w:tc>
      </w:tr>
    </w:tbl>
    <w:p w:rsidR="00D5148E" w:rsidP="00D5148E" w:rsidRDefault="00D5148E" w14:paraId="3BBED915" w14:textId="77777777">
      <w:pPr>
        <w:pStyle w:val="Whitespace"/>
      </w:pPr>
    </w:p>
    <w:sectPr w:rsidR="00D5148E" w:rsidSect="00B030E8">
      <w:footerReference w:type="default" r:id="rId13"/>
      <w:endnotePr>
        <w:numFmt w:val="decimal"/>
      </w:endnotePr>
      <w:type w:val="continuous"/>
      <w:pgSz w:w="11906" w:h="16838" w:orient="portrait" w:code="9"/>
      <w:pgMar w:top="1134"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Pr="00D45126" w:rsidR="00D572EB" w:rsidP="00554FCD" w:rsidRDefault="00D572EB" w14:paraId="117417E2" w14:textId="77777777">
      <w:pPr>
        <w:spacing w:after="0" w:line="240" w:lineRule="auto"/>
        <w:rPr>
          <w:color w:val="4D4D4D"/>
        </w:rPr>
      </w:pPr>
      <w:r w:rsidRPr="00D45126">
        <w:rPr>
          <w:color w:val="4D4D4D"/>
        </w:rPr>
        <w:separator/>
      </w:r>
    </w:p>
  </w:endnote>
  <w:endnote w:type="continuationSeparator" w:id="0">
    <w:p w:rsidRPr="00D45126" w:rsidR="00D572EB" w:rsidP="00554FCD" w:rsidRDefault="00D572EB" w14:paraId="77B1B00E" w14:textId="77777777">
      <w:pPr>
        <w:spacing w:after="0" w:line="240" w:lineRule="auto"/>
        <w:rPr>
          <w:color w:val="4D4D4D"/>
        </w:rPr>
      </w:pPr>
      <w:r w:rsidRPr="00D45126">
        <w:rPr>
          <w:color w:val="4D4D4D"/>
        </w:rPr>
        <w:continuationSeparator/>
      </w:r>
    </w:p>
  </w:endnote>
  <w:endnote w:type="continuationNotice" w:id="1">
    <w:p w:rsidR="00D572EB" w:rsidRDefault="00D572EB" w14:paraId="24110C6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624409"/>
      <w:docPartObj>
        <w:docPartGallery w:val="Page Numbers (Bottom of Page)"/>
        <w:docPartUnique/>
      </w:docPartObj>
    </w:sdtPr>
    <w:sdtEndPr>
      <w:rPr>
        <w:noProof/>
      </w:rPr>
    </w:sdtEndPr>
    <w:sdtContent>
      <w:p w:rsidR="00001E4B" w:rsidRDefault="00001E4B" w14:paraId="67F396C5" w14:textId="25260797">
        <w:pPr>
          <w:pStyle w:val="Footer"/>
        </w:pPr>
        <w:r>
          <w:fldChar w:fldCharType="begin"/>
        </w:r>
        <w:r>
          <w:instrText xml:space="preserve"> PAGE   \* MERGEFORMAT </w:instrText>
        </w:r>
        <w:r>
          <w:fldChar w:fldCharType="separate"/>
        </w:r>
        <w:r>
          <w:rPr>
            <w:noProof/>
          </w:rPr>
          <w:t>2</w:t>
        </w:r>
        <w:r>
          <w:rPr>
            <w:noProof/>
          </w:rPr>
          <w:fldChar w:fldCharType="end"/>
        </w:r>
      </w:p>
    </w:sdtContent>
  </w:sdt>
  <w:p w:rsidR="00001E4B" w:rsidRDefault="00001E4B" w14:paraId="499A6ED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Pr="00D45126" w:rsidR="00D572EB" w:rsidP="002B446B" w:rsidRDefault="00D572EB" w14:paraId="0120E243" w14:textId="77777777">
      <w:pPr>
        <w:spacing w:after="0" w:line="240" w:lineRule="auto"/>
        <w:rPr>
          <w:color w:val="4D4D4D"/>
        </w:rPr>
      </w:pPr>
      <w:r w:rsidRPr="00D45126">
        <w:rPr>
          <w:color w:val="4D4D4D"/>
        </w:rPr>
        <w:separator/>
      </w:r>
    </w:p>
  </w:footnote>
  <w:footnote w:type="continuationSeparator" w:id="0">
    <w:p w:rsidRPr="00C14083" w:rsidR="00D572EB" w:rsidP="00554FCD" w:rsidRDefault="00D572EB" w14:paraId="1B505148" w14:textId="77777777">
      <w:pPr>
        <w:spacing w:after="0" w:line="240" w:lineRule="auto"/>
        <w:rPr>
          <w:color w:val="4D4D4D"/>
        </w:rPr>
      </w:pPr>
      <w:r w:rsidRPr="00C14083">
        <w:rPr>
          <w:color w:val="4D4D4D"/>
        </w:rPr>
        <w:continuationSeparator/>
      </w:r>
    </w:p>
  </w:footnote>
  <w:footnote w:type="continuationNotice" w:id="1">
    <w:p w:rsidR="00D572EB" w:rsidRDefault="00D572EB" w14:paraId="1D5FCBC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hint="default" w:ascii="Wingdings 2" w:hAnsi="Wingdings 2"/>
        <w:u w:color="696969"/>
      </w:rPr>
    </w:lvl>
    <w:lvl w:ilvl="1">
      <w:start w:val="1"/>
      <w:numFmt w:val="bullet"/>
      <w:pStyle w:val="Tablecheckbox2"/>
      <w:lvlText w:val=""/>
      <w:lvlJc w:val="left"/>
      <w:pPr>
        <w:tabs>
          <w:tab w:val="num" w:pos="714"/>
        </w:tabs>
        <w:ind w:left="714" w:hanging="357"/>
      </w:pPr>
      <w:rPr>
        <w:rFonts w:hint="default" w:ascii="Wingdings 2" w:hAnsi="Wingdings 2"/>
      </w:rPr>
    </w:lvl>
    <w:lvl w:ilvl="2">
      <w:start w:val="1"/>
      <w:numFmt w:val="bullet"/>
      <w:pStyle w:val="Tablecheckbox3"/>
      <w:lvlText w:val=""/>
      <w:lvlJc w:val="left"/>
      <w:pPr>
        <w:tabs>
          <w:tab w:val="num" w:pos="1072"/>
        </w:tabs>
        <w:ind w:left="1072" w:hanging="358"/>
      </w:pPr>
      <w:rPr>
        <w:rFonts w:hint="default" w:ascii="Wingdings 2" w:hAnsi="Wingdings 2"/>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hybridMultilevel"/>
    <w:tmpl w:val="132E5168"/>
    <w:lvl w:ilvl="0" w:tplc="6C5461C8">
      <w:start w:val="1"/>
      <w:numFmt w:val="lowerRoman"/>
      <w:pStyle w:val="QListroman"/>
      <w:lvlText w:val="%1."/>
      <w:lvlJc w:val="left"/>
      <w:pPr>
        <w:tabs>
          <w:tab w:val="num" w:pos="1134"/>
        </w:tabs>
        <w:ind w:left="1134" w:hanging="567"/>
      </w:pPr>
      <w:rPr>
        <w:rFonts w:hint="default"/>
        <w:i/>
        <w:color w:val="4D4D4D"/>
      </w:rPr>
    </w:lvl>
    <w:lvl w:ilvl="1" w:tplc="CA84B242">
      <w:start w:val="1"/>
      <w:numFmt w:val="none"/>
      <w:suff w:val="nothing"/>
      <w:lvlText w:val=""/>
      <w:lvlJc w:val="left"/>
      <w:pPr>
        <w:ind w:left="1134" w:firstLine="0"/>
      </w:pPr>
      <w:rPr>
        <w:rFonts w:hint="default"/>
      </w:rPr>
    </w:lvl>
    <w:lvl w:ilvl="2" w:tplc="43EAE62A">
      <w:start w:val="1"/>
      <w:numFmt w:val="lowerRoman"/>
      <w:lvlText w:val="%3."/>
      <w:lvlJc w:val="right"/>
      <w:pPr>
        <w:ind w:left="2160" w:hanging="180"/>
      </w:pPr>
      <w:rPr>
        <w:rFonts w:hint="default"/>
      </w:rPr>
    </w:lvl>
    <w:lvl w:ilvl="3" w:tplc="97F2CCB8">
      <w:start w:val="1"/>
      <w:numFmt w:val="decimal"/>
      <w:lvlText w:val="%4."/>
      <w:lvlJc w:val="left"/>
      <w:pPr>
        <w:ind w:left="2880" w:hanging="360"/>
      </w:pPr>
      <w:rPr>
        <w:rFonts w:hint="default"/>
      </w:rPr>
    </w:lvl>
    <w:lvl w:ilvl="4" w:tplc="4C108BC0">
      <w:start w:val="1"/>
      <w:numFmt w:val="lowerLetter"/>
      <w:lvlText w:val="%5."/>
      <w:lvlJc w:val="left"/>
      <w:pPr>
        <w:ind w:left="3600" w:hanging="360"/>
      </w:pPr>
      <w:rPr>
        <w:rFonts w:hint="default"/>
      </w:rPr>
    </w:lvl>
    <w:lvl w:ilvl="5" w:tplc="E94A7624">
      <w:start w:val="1"/>
      <w:numFmt w:val="lowerRoman"/>
      <w:lvlText w:val="%6."/>
      <w:lvlJc w:val="right"/>
      <w:pPr>
        <w:ind w:left="4320" w:hanging="180"/>
      </w:pPr>
      <w:rPr>
        <w:rFonts w:hint="default"/>
      </w:rPr>
    </w:lvl>
    <w:lvl w:ilvl="6" w:tplc="BA027244">
      <w:start w:val="1"/>
      <w:numFmt w:val="decimal"/>
      <w:lvlText w:val="%7."/>
      <w:lvlJc w:val="left"/>
      <w:pPr>
        <w:ind w:left="5040" w:hanging="360"/>
      </w:pPr>
      <w:rPr>
        <w:rFonts w:hint="default"/>
      </w:rPr>
    </w:lvl>
    <w:lvl w:ilvl="7" w:tplc="06A42774">
      <w:start w:val="1"/>
      <w:numFmt w:val="lowerLetter"/>
      <w:lvlText w:val="%8."/>
      <w:lvlJc w:val="left"/>
      <w:pPr>
        <w:ind w:left="5760" w:hanging="360"/>
      </w:pPr>
      <w:rPr>
        <w:rFonts w:hint="default"/>
      </w:rPr>
    </w:lvl>
    <w:lvl w:ilvl="8" w:tplc="0C765E12">
      <w:start w:val="1"/>
      <w:numFmt w:val="lowerRoman"/>
      <w:lvlText w:val="%9."/>
      <w:lvlJc w:val="right"/>
      <w:pPr>
        <w:ind w:left="6480" w:hanging="180"/>
      </w:pPr>
      <w:rPr>
        <w:rFonts w:hint="default"/>
      </w:rPr>
    </w:lvl>
  </w:abstractNum>
  <w:abstractNum w:abstractNumId="2" w15:restartNumberingAfterBreak="0">
    <w:nsid w:val="119707C9"/>
    <w:multiLevelType w:val="hybridMultilevel"/>
    <w:tmpl w:val="BE58B49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16E03F8C"/>
    <w:multiLevelType w:val="hybrid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hybridMultilevel"/>
    <w:tmpl w:val="53A8DE6E"/>
    <w:lvl w:ilvl="0" w:tplc="24183294">
      <w:start w:val="1"/>
      <w:numFmt w:val="bullet"/>
      <w:pStyle w:val="EndnoteBullet"/>
      <w:lvlText w:val=""/>
      <w:lvlJc w:val="left"/>
      <w:pPr>
        <w:tabs>
          <w:tab w:val="num" w:pos="567"/>
        </w:tabs>
        <w:ind w:left="567" w:hanging="283"/>
      </w:pPr>
      <w:rPr>
        <w:rFonts w:hint="default" w:ascii="Symbol" w:hAnsi="Symbol"/>
        <w:color w:val="4D4D4D"/>
      </w:rPr>
    </w:lvl>
    <w:lvl w:ilvl="1" w:tplc="CE647998">
      <w:start w:val="1"/>
      <w:numFmt w:val="none"/>
      <w:suff w:val="nothing"/>
      <w:lvlText w:val=""/>
      <w:lvlJc w:val="left"/>
      <w:pPr>
        <w:ind w:left="567" w:firstLine="0"/>
      </w:pPr>
      <w:rPr>
        <w:rFonts w:hint="default"/>
      </w:rPr>
    </w:lvl>
    <w:lvl w:ilvl="2" w:tplc="27C662D0">
      <w:start w:val="1"/>
      <w:numFmt w:val="none"/>
      <w:suff w:val="nothing"/>
      <w:lvlText w:val=""/>
      <w:lvlJc w:val="left"/>
      <w:pPr>
        <w:ind w:left="567" w:firstLine="0"/>
      </w:pPr>
      <w:rPr>
        <w:rFonts w:hint="default"/>
      </w:rPr>
    </w:lvl>
    <w:lvl w:ilvl="3" w:tplc="38E61D30">
      <w:start w:val="1"/>
      <w:numFmt w:val="none"/>
      <w:suff w:val="nothing"/>
      <w:lvlText w:val=""/>
      <w:lvlJc w:val="left"/>
      <w:pPr>
        <w:ind w:left="567" w:firstLine="0"/>
      </w:pPr>
      <w:rPr>
        <w:rFonts w:hint="default"/>
      </w:rPr>
    </w:lvl>
    <w:lvl w:ilvl="4" w:tplc="324CF84E">
      <w:start w:val="1"/>
      <w:numFmt w:val="none"/>
      <w:suff w:val="nothing"/>
      <w:lvlText w:val=""/>
      <w:lvlJc w:val="left"/>
      <w:pPr>
        <w:ind w:left="567" w:firstLine="0"/>
      </w:pPr>
      <w:rPr>
        <w:rFonts w:hint="default"/>
      </w:rPr>
    </w:lvl>
    <w:lvl w:ilvl="5" w:tplc="79567D66">
      <w:start w:val="1"/>
      <w:numFmt w:val="none"/>
      <w:suff w:val="nothing"/>
      <w:lvlText w:val=""/>
      <w:lvlJc w:val="left"/>
      <w:pPr>
        <w:ind w:left="567" w:firstLine="0"/>
      </w:pPr>
      <w:rPr>
        <w:rFonts w:hint="default"/>
      </w:rPr>
    </w:lvl>
    <w:lvl w:ilvl="6" w:tplc="3D241E86">
      <w:start w:val="1"/>
      <w:numFmt w:val="none"/>
      <w:suff w:val="nothing"/>
      <w:lvlText w:val=""/>
      <w:lvlJc w:val="left"/>
      <w:pPr>
        <w:ind w:left="567" w:firstLine="0"/>
      </w:pPr>
      <w:rPr>
        <w:rFonts w:hint="default"/>
      </w:rPr>
    </w:lvl>
    <w:lvl w:ilvl="7" w:tplc="49FA75E8">
      <w:start w:val="1"/>
      <w:numFmt w:val="none"/>
      <w:suff w:val="nothing"/>
      <w:lvlText w:val=""/>
      <w:lvlJc w:val="left"/>
      <w:pPr>
        <w:ind w:left="567" w:firstLine="0"/>
      </w:pPr>
      <w:rPr>
        <w:rFonts w:hint="default"/>
      </w:rPr>
    </w:lvl>
    <w:lvl w:ilvl="8" w:tplc="AB380072">
      <w:start w:val="1"/>
      <w:numFmt w:val="none"/>
      <w:suff w:val="nothing"/>
      <w:lvlText w:val=""/>
      <w:lvlJc w:val="left"/>
      <w:pPr>
        <w:ind w:left="567" w:firstLine="0"/>
      </w:pPr>
      <w:rPr>
        <w:rFonts w:hint="default"/>
      </w:rPr>
    </w:lvl>
  </w:abstractNum>
  <w:abstractNum w:abstractNumId="5" w15:restartNumberingAfterBreak="0">
    <w:nsid w:val="2A496CAF"/>
    <w:multiLevelType w:val="hybridMultilevel"/>
    <w:tmpl w:val="9048A306"/>
    <w:lvl w:ilvl="0" w:tplc="17B4B4FC">
      <w:start w:val="1"/>
      <w:numFmt w:val="bullet"/>
      <w:pStyle w:val="Boxsmallbullet1"/>
      <w:lvlText w:val=""/>
      <w:lvlJc w:val="left"/>
      <w:pPr>
        <w:tabs>
          <w:tab w:val="num" w:pos="357"/>
        </w:tabs>
        <w:ind w:left="360" w:hanging="360"/>
      </w:pPr>
      <w:rPr>
        <w:rFonts w:hint="default" w:ascii="Symbol" w:hAnsi="Symbol"/>
      </w:rPr>
    </w:lvl>
    <w:lvl w:ilvl="1" w:tplc="CE10F9BA">
      <w:start w:val="1"/>
      <w:numFmt w:val="bullet"/>
      <w:pStyle w:val="Boxsmallbullet2"/>
      <w:lvlText w:val="-"/>
      <w:lvlJc w:val="left"/>
      <w:pPr>
        <w:tabs>
          <w:tab w:val="num" w:pos="714"/>
        </w:tabs>
        <w:ind w:left="714" w:hanging="354"/>
      </w:pPr>
      <w:rPr>
        <w:rFonts w:hint="default" w:ascii="Calibri" w:hAnsi="Calibri"/>
      </w:rPr>
    </w:lvl>
    <w:lvl w:ilvl="2" w:tplc="0DF0EC9A">
      <w:start w:val="1"/>
      <w:numFmt w:val="none"/>
      <w:suff w:val="nothing"/>
      <w:lvlText w:val=""/>
      <w:lvlJc w:val="left"/>
      <w:pPr>
        <w:ind w:left="714" w:firstLine="0"/>
      </w:pPr>
      <w:rPr>
        <w:rFonts w:hint="default"/>
      </w:rPr>
    </w:lvl>
    <w:lvl w:ilvl="3" w:tplc="7CC88E30">
      <w:start w:val="1"/>
      <w:numFmt w:val="none"/>
      <w:suff w:val="nothing"/>
      <w:lvlText w:val=""/>
      <w:lvlJc w:val="left"/>
      <w:pPr>
        <w:ind w:left="714" w:firstLine="0"/>
      </w:pPr>
      <w:rPr>
        <w:rFonts w:hint="default"/>
      </w:rPr>
    </w:lvl>
    <w:lvl w:ilvl="4" w:tplc="6B90E1B4">
      <w:start w:val="1"/>
      <w:numFmt w:val="none"/>
      <w:suff w:val="nothing"/>
      <w:lvlText w:val=""/>
      <w:lvlJc w:val="left"/>
      <w:pPr>
        <w:ind w:left="714" w:firstLine="0"/>
      </w:pPr>
      <w:rPr>
        <w:rFonts w:hint="default"/>
      </w:rPr>
    </w:lvl>
    <w:lvl w:ilvl="5" w:tplc="4EA6AE42">
      <w:start w:val="1"/>
      <w:numFmt w:val="none"/>
      <w:suff w:val="nothing"/>
      <w:lvlText w:val=""/>
      <w:lvlJc w:val="left"/>
      <w:pPr>
        <w:ind w:left="714" w:firstLine="0"/>
      </w:pPr>
      <w:rPr>
        <w:rFonts w:hint="default"/>
      </w:rPr>
    </w:lvl>
    <w:lvl w:ilvl="6" w:tplc="CAEA1732">
      <w:start w:val="1"/>
      <w:numFmt w:val="none"/>
      <w:suff w:val="nothing"/>
      <w:lvlText w:val=""/>
      <w:lvlJc w:val="left"/>
      <w:pPr>
        <w:ind w:left="714" w:firstLine="0"/>
      </w:pPr>
      <w:rPr>
        <w:rFonts w:hint="default"/>
      </w:rPr>
    </w:lvl>
    <w:lvl w:ilvl="7" w:tplc="5726BC1E">
      <w:start w:val="1"/>
      <w:numFmt w:val="none"/>
      <w:suff w:val="nothing"/>
      <w:lvlText w:val=""/>
      <w:lvlJc w:val="left"/>
      <w:pPr>
        <w:ind w:left="714" w:firstLine="0"/>
      </w:pPr>
      <w:rPr>
        <w:rFonts w:hint="default"/>
      </w:rPr>
    </w:lvl>
    <w:lvl w:ilvl="8" w:tplc="3FBEF112">
      <w:start w:val="1"/>
      <w:numFmt w:val="none"/>
      <w:suff w:val="nothing"/>
      <w:lvlText w:val=""/>
      <w:lvlJc w:val="left"/>
      <w:pPr>
        <w:ind w:left="714" w:firstLine="0"/>
      </w:pPr>
      <w:rPr>
        <w:rFonts w:hint="default"/>
      </w:rPr>
    </w:lvl>
  </w:abstractNum>
  <w:abstractNum w:abstractNumId="6"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hint="default" w:ascii="Symbol" w:hAnsi="Symbol"/>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7" w15:restartNumberingAfterBreak="0">
    <w:nsid w:val="2D554C1F"/>
    <w:multiLevelType w:val="multilevel"/>
    <w:tmpl w:val="2EEA3A5C"/>
    <w:lvl w:ilvl="0" w:tplc="005AB34C">
      <w:start w:val="1"/>
      <w:numFmt w:val="bullet"/>
      <w:lvlText w:val="-"/>
      <w:lvlJc w:val="left"/>
      <w:pPr>
        <w:ind w:left="720" w:hanging="360"/>
      </w:pPr>
      <w:rPr>
        <w:rFonts w:hint="default" w:ascii="Calibri" w:hAnsi="Calibr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8" w15:restartNumberingAfterBreak="0">
    <w:nsid w:val="369C4F70"/>
    <w:multiLevelType w:val="hybridMultilevel"/>
    <w:tmpl w:val="E5D2630A"/>
    <w:lvl w:ilvl="0" w:tplc="8DF8DC80">
      <w:start w:val="1"/>
      <w:numFmt w:val="decimal"/>
      <w:pStyle w:val="Boxsmallnumber-1"/>
      <w:lvlText w:val="%1."/>
      <w:lvlJc w:val="left"/>
      <w:pPr>
        <w:tabs>
          <w:tab w:val="num" w:pos="357"/>
        </w:tabs>
        <w:ind w:left="360" w:hanging="360"/>
      </w:pPr>
      <w:rPr>
        <w:rFonts w:hint="default"/>
      </w:rPr>
    </w:lvl>
    <w:lvl w:ilvl="1" w:tplc="D8C4581C">
      <w:start w:val="1"/>
      <w:numFmt w:val="lowerLetter"/>
      <w:pStyle w:val="Boxsmallnumber-a"/>
      <w:lvlText w:val="%2."/>
      <w:lvlJc w:val="left"/>
      <w:pPr>
        <w:tabs>
          <w:tab w:val="num" w:pos="714"/>
        </w:tabs>
        <w:ind w:left="714" w:hanging="354"/>
      </w:pPr>
      <w:rPr>
        <w:rFonts w:hint="default"/>
      </w:rPr>
    </w:lvl>
    <w:lvl w:ilvl="2" w:tplc="8B14ED84">
      <w:start w:val="1"/>
      <w:numFmt w:val="lowerRoman"/>
      <w:pStyle w:val="Boxsmallnumber-i"/>
      <w:lvlText w:val="%3."/>
      <w:lvlJc w:val="left"/>
      <w:pPr>
        <w:tabs>
          <w:tab w:val="num" w:pos="1072"/>
        </w:tabs>
        <w:ind w:left="1072" w:hanging="358"/>
      </w:pPr>
      <w:rPr>
        <w:rFonts w:hint="default"/>
      </w:rPr>
    </w:lvl>
    <w:lvl w:ilvl="3" w:tplc="91B66858">
      <w:start w:val="1"/>
      <w:numFmt w:val="none"/>
      <w:suff w:val="nothing"/>
      <w:lvlText w:val=""/>
      <w:lvlJc w:val="left"/>
      <w:pPr>
        <w:ind w:left="1072" w:firstLine="0"/>
      </w:pPr>
      <w:rPr>
        <w:rFonts w:hint="default"/>
      </w:rPr>
    </w:lvl>
    <w:lvl w:ilvl="4" w:tplc="6CB62480">
      <w:start w:val="1"/>
      <w:numFmt w:val="none"/>
      <w:suff w:val="nothing"/>
      <w:lvlText w:val=""/>
      <w:lvlJc w:val="left"/>
      <w:pPr>
        <w:ind w:left="1072" w:firstLine="0"/>
      </w:pPr>
      <w:rPr>
        <w:rFonts w:hint="default"/>
      </w:rPr>
    </w:lvl>
    <w:lvl w:ilvl="5" w:tplc="C6F678C2">
      <w:start w:val="1"/>
      <w:numFmt w:val="none"/>
      <w:suff w:val="nothing"/>
      <w:lvlText w:val=""/>
      <w:lvlJc w:val="left"/>
      <w:pPr>
        <w:ind w:left="1072" w:firstLine="0"/>
      </w:pPr>
      <w:rPr>
        <w:rFonts w:hint="default"/>
      </w:rPr>
    </w:lvl>
    <w:lvl w:ilvl="6" w:tplc="1F962B0E">
      <w:start w:val="1"/>
      <w:numFmt w:val="none"/>
      <w:suff w:val="nothing"/>
      <w:lvlText w:val="%7"/>
      <w:lvlJc w:val="left"/>
      <w:pPr>
        <w:ind w:left="1072" w:firstLine="0"/>
      </w:pPr>
      <w:rPr>
        <w:rFonts w:hint="default"/>
      </w:rPr>
    </w:lvl>
    <w:lvl w:ilvl="7" w:tplc="1B4C7C72">
      <w:start w:val="1"/>
      <w:numFmt w:val="none"/>
      <w:suff w:val="nothing"/>
      <w:lvlText w:val="%8"/>
      <w:lvlJc w:val="left"/>
      <w:pPr>
        <w:ind w:left="1072" w:firstLine="0"/>
      </w:pPr>
      <w:rPr>
        <w:rFonts w:hint="default"/>
      </w:rPr>
    </w:lvl>
    <w:lvl w:ilvl="8" w:tplc="C2ACF06A">
      <w:start w:val="1"/>
      <w:numFmt w:val="none"/>
      <w:suff w:val="nothing"/>
      <w:lvlText w:val="%9"/>
      <w:lvlJc w:val="left"/>
      <w:pPr>
        <w:ind w:left="1072" w:firstLine="0"/>
      </w:pPr>
      <w:rPr>
        <w:rFonts w:hint="default"/>
      </w:rPr>
    </w:lvl>
  </w:abstractNum>
  <w:abstractNum w:abstractNumId="9" w15:restartNumberingAfterBreak="0">
    <w:nsid w:val="36BD306A"/>
    <w:multiLevelType w:val="hybridMultilevel"/>
    <w:tmpl w:val="8C040BC8"/>
    <w:lvl w:ilvl="0" w:tplc="57D26EB4">
      <w:start w:val="1"/>
      <w:numFmt w:val="bullet"/>
      <w:pStyle w:val="Checkbox1"/>
      <w:lvlText w:val=""/>
      <w:lvlJc w:val="left"/>
      <w:pPr>
        <w:tabs>
          <w:tab w:val="num" w:pos="567"/>
        </w:tabs>
        <w:ind w:left="567" w:hanging="567"/>
      </w:pPr>
      <w:rPr>
        <w:rFonts w:hint="default" w:ascii="Wingdings 2" w:hAnsi="Wingdings 2"/>
        <w:u w:color="696969"/>
      </w:rPr>
    </w:lvl>
    <w:lvl w:ilvl="1" w:tplc="8E7A7FA0">
      <w:start w:val="1"/>
      <w:numFmt w:val="bullet"/>
      <w:pStyle w:val="Checkbox2"/>
      <w:lvlText w:val=""/>
      <w:lvlJc w:val="left"/>
      <w:pPr>
        <w:tabs>
          <w:tab w:val="num" w:pos="1134"/>
        </w:tabs>
        <w:ind w:left="1134" w:hanging="567"/>
      </w:pPr>
      <w:rPr>
        <w:rFonts w:hint="default" w:ascii="Wingdings 2" w:hAnsi="Wingdings 2"/>
      </w:rPr>
    </w:lvl>
    <w:lvl w:ilvl="2" w:tplc="BEB6E8CC">
      <w:start w:val="1"/>
      <w:numFmt w:val="bullet"/>
      <w:pStyle w:val="Checkbox3"/>
      <w:lvlText w:val=""/>
      <w:lvlJc w:val="left"/>
      <w:pPr>
        <w:tabs>
          <w:tab w:val="num" w:pos="1701"/>
        </w:tabs>
        <w:ind w:left="1701" w:hanging="567"/>
      </w:pPr>
      <w:rPr>
        <w:rFonts w:hint="default" w:ascii="Wingdings 2" w:hAnsi="Wingdings 2"/>
      </w:rPr>
    </w:lvl>
    <w:lvl w:ilvl="3" w:tplc="581214A4">
      <w:start w:val="1"/>
      <w:numFmt w:val="bullet"/>
      <w:pStyle w:val="Checkbox4"/>
      <w:lvlText w:val=""/>
      <w:lvlJc w:val="left"/>
      <w:pPr>
        <w:tabs>
          <w:tab w:val="num" w:pos="2268"/>
        </w:tabs>
        <w:ind w:left="2268" w:hanging="567"/>
      </w:pPr>
      <w:rPr>
        <w:rFonts w:hint="default" w:ascii="Wingdings 2" w:hAnsi="Wingdings 2"/>
      </w:rPr>
    </w:lvl>
    <w:lvl w:ilvl="4" w:tplc="2996A98E">
      <w:start w:val="1"/>
      <w:numFmt w:val="none"/>
      <w:suff w:val="nothing"/>
      <w:lvlText w:val=""/>
      <w:lvlJc w:val="left"/>
      <w:pPr>
        <w:ind w:left="2268" w:firstLine="0"/>
      </w:pPr>
      <w:rPr>
        <w:rFonts w:hint="default"/>
      </w:rPr>
    </w:lvl>
    <w:lvl w:ilvl="5" w:tplc="31F88648">
      <w:start w:val="1"/>
      <w:numFmt w:val="none"/>
      <w:lvlText w:val=""/>
      <w:lvlJc w:val="left"/>
      <w:pPr>
        <w:ind w:left="2268" w:firstLine="0"/>
      </w:pPr>
      <w:rPr>
        <w:rFonts w:hint="default"/>
      </w:rPr>
    </w:lvl>
    <w:lvl w:ilvl="6" w:tplc="015EBA04">
      <w:start w:val="1"/>
      <w:numFmt w:val="none"/>
      <w:lvlText w:val=""/>
      <w:lvlJc w:val="left"/>
      <w:pPr>
        <w:ind w:left="2268" w:firstLine="0"/>
      </w:pPr>
      <w:rPr>
        <w:rFonts w:hint="default"/>
      </w:rPr>
    </w:lvl>
    <w:lvl w:ilvl="7" w:tplc="E5B032C8">
      <w:start w:val="1"/>
      <w:numFmt w:val="none"/>
      <w:lvlText w:val=""/>
      <w:lvlJc w:val="left"/>
      <w:pPr>
        <w:ind w:left="2268" w:firstLine="0"/>
      </w:pPr>
      <w:rPr>
        <w:rFonts w:hint="default"/>
      </w:rPr>
    </w:lvl>
    <w:lvl w:ilvl="8" w:tplc="99F85A6A">
      <w:start w:val="1"/>
      <w:numFmt w:val="none"/>
      <w:lvlText w:val=""/>
      <w:lvlJc w:val="left"/>
      <w:pPr>
        <w:ind w:left="2268" w:firstLine="0"/>
      </w:pPr>
      <w:rPr>
        <w:rFonts w:hint="default"/>
      </w:rPr>
    </w:lvl>
  </w:abstractNum>
  <w:abstractNum w:abstractNumId="10"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1" w15:restartNumberingAfterBreak="0">
    <w:nsid w:val="39744B21"/>
    <w:multiLevelType w:val="hybridMultilevel"/>
    <w:tmpl w:val="BB00A090"/>
    <w:lvl w:ilvl="0" w:tplc="87B26238">
      <w:start w:val="1"/>
      <w:numFmt w:val="bullet"/>
      <w:pStyle w:val="QListbullet"/>
      <w:lvlText w:val=""/>
      <w:lvlJc w:val="left"/>
      <w:pPr>
        <w:tabs>
          <w:tab w:val="num" w:pos="1134"/>
        </w:tabs>
        <w:ind w:left="1134" w:hanging="567"/>
      </w:pPr>
      <w:rPr>
        <w:rFonts w:hint="default" w:ascii="Symbol" w:hAnsi="Symbol"/>
      </w:rPr>
    </w:lvl>
    <w:lvl w:ilvl="1" w:tplc="8138A386">
      <w:start w:val="1"/>
      <w:numFmt w:val="none"/>
      <w:suff w:val="nothing"/>
      <w:lvlText w:val=""/>
      <w:lvlJc w:val="left"/>
      <w:pPr>
        <w:ind w:left="1134" w:firstLine="0"/>
      </w:pPr>
      <w:rPr>
        <w:rFonts w:hint="default"/>
      </w:rPr>
    </w:lvl>
    <w:lvl w:ilvl="2" w:tplc="BC7C7ED6">
      <w:start w:val="1"/>
      <w:numFmt w:val="none"/>
      <w:suff w:val="nothing"/>
      <w:lvlText w:val=""/>
      <w:lvlJc w:val="left"/>
      <w:pPr>
        <w:ind w:left="1134" w:firstLine="0"/>
      </w:pPr>
      <w:rPr>
        <w:rFonts w:hint="default"/>
      </w:rPr>
    </w:lvl>
    <w:lvl w:ilvl="3" w:tplc="795C271C">
      <w:start w:val="1"/>
      <w:numFmt w:val="none"/>
      <w:suff w:val="nothing"/>
      <w:lvlText w:val=""/>
      <w:lvlJc w:val="left"/>
      <w:pPr>
        <w:ind w:left="1134" w:firstLine="0"/>
      </w:pPr>
      <w:rPr>
        <w:rFonts w:hint="default"/>
      </w:rPr>
    </w:lvl>
    <w:lvl w:ilvl="4" w:tplc="AC62A328">
      <w:start w:val="1"/>
      <w:numFmt w:val="none"/>
      <w:suff w:val="nothing"/>
      <w:lvlText w:val=""/>
      <w:lvlJc w:val="left"/>
      <w:pPr>
        <w:ind w:left="1134" w:firstLine="0"/>
      </w:pPr>
      <w:rPr>
        <w:rFonts w:hint="default"/>
      </w:rPr>
    </w:lvl>
    <w:lvl w:ilvl="5" w:tplc="E1E2193C">
      <w:start w:val="1"/>
      <w:numFmt w:val="none"/>
      <w:suff w:val="nothing"/>
      <w:lvlText w:val=""/>
      <w:lvlJc w:val="left"/>
      <w:pPr>
        <w:ind w:left="1134" w:firstLine="0"/>
      </w:pPr>
      <w:rPr>
        <w:rFonts w:hint="default"/>
      </w:rPr>
    </w:lvl>
    <w:lvl w:ilvl="6" w:tplc="885EE4DE">
      <w:start w:val="1"/>
      <w:numFmt w:val="none"/>
      <w:suff w:val="nothing"/>
      <w:lvlText w:val=""/>
      <w:lvlJc w:val="left"/>
      <w:pPr>
        <w:ind w:left="1134" w:firstLine="0"/>
      </w:pPr>
      <w:rPr>
        <w:rFonts w:hint="default"/>
      </w:rPr>
    </w:lvl>
    <w:lvl w:ilvl="7" w:tplc="C45CB7B8">
      <w:start w:val="1"/>
      <w:numFmt w:val="none"/>
      <w:suff w:val="nothing"/>
      <w:lvlText w:val=""/>
      <w:lvlJc w:val="left"/>
      <w:pPr>
        <w:ind w:left="1134" w:firstLine="0"/>
      </w:pPr>
      <w:rPr>
        <w:rFonts w:hint="default"/>
      </w:rPr>
    </w:lvl>
    <w:lvl w:ilvl="8" w:tplc="A448EADC">
      <w:start w:val="1"/>
      <w:numFmt w:val="none"/>
      <w:suff w:val="nothing"/>
      <w:lvlText w:val=""/>
      <w:lvlJc w:val="left"/>
      <w:pPr>
        <w:ind w:left="1134" w:firstLine="0"/>
      </w:pPr>
      <w:rPr>
        <w:rFonts w:hint="default"/>
      </w:rPr>
    </w:lvl>
  </w:abstractNum>
  <w:abstractNum w:abstractNumId="12" w15:restartNumberingAfterBreak="0">
    <w:nsid w:val="40315C84"/>
    <w:multiLevelType w:val="multilevel"/>
    <w:tmpl w:val="F2CE540C"/>
    <w:lvl w:ilvl="0" w:tplc="14090001">
      <w:start w:val="1"/>
      <w:numFmt w:val="bullet"/>
      <w:lvlText w:val=""/>
      <w:lvlJc w:val="left"/>
      <w:pPr>
        <w:ind w:left="360" w:hanging="360"/>
      </w:pPr>
      <w:rPr>
        <w:rFonts w:hint="default" w:ascii="Symbol" w:hAnsi="Symbol"/>
      </w:rPr>
    </w:lvl>
    <w:lvl w:ilvl="1" w:tplc="14090003">
      <w:start w:val="1"/>
      <w:numFmt w:val="bullet"/>
      <w:lvlText w:val="o"/>
      <w:lvlJc w:val="left"/>
      <w:pPr>
        <w:ind w:left="1080" w:hanging="360"/>
      </w:pPr>
      <w:rPr>
        <w:rFonts w:hint="default" w:ascii="Courier New" w:hAnsi="Courier New" w:cs="Courier New"/>
      </w:rPr>
    </w:lvl>
    <w:lvl w:ilvl="2" w:tplc="14090005">
      <w:start w:val="1"/>
      <w:numFmt w:val="bullet"/>
      <w:lvlText w:val=""/>
      <w:lvlJc w:val="left"/>
      <w:pPr>
        <w:ind w:left="1800" w:hanging="360"/>
      </w:pPr>
      <w:rPr>
        <w:rFonts w:hint="default" w:ascii="Wingdings" w:hAnsi="Wingdings"/>
      </w:rPr>
    </w:lvl>
    <w:lvl w:ilvl="3" w:tplc="14090001">
      <w:start w:val="1"/>
      <w:numFmt w:val="bullet"/>
      <w:lvlText w:val=""/>
      <w:lvlJc w:val="left"/>
      <w:pPr>
        <w:ind w:left="2520" w:hanging="360"/>
      </w:pPr>
      <w:rPr>
        <w:rFonts w:hint="default" w:ascii="Symbol" w:hAnsi="Symbol"/>
      </w:rPr>
    </w:lvl>
    <w:lvl w:ilvl="4" w:tplc="14090003">
      <w:start w:val="1"/>
      <w:numFmt w:val="bullet"/>
      <w:lvlText w:val="o"/>
      <w:lvlJc w:val="left"/>
      <w:pPr>
        <w:ind w:left="3240" w:hanging="360"/>
      </w:pPr>
      <w:rPr>
        <w:rFonts w:hint="default" w:ascii="Courier New" w:hAnsi="Courier New" w:cs="Courier New"/>
      </w:rPr>
    </w:lvl>
    <w:lvl w:ilvl="5" w:tplc="14090005">
      <w:start w:val="1"/>
      <w:numFmt w:val="bullet"/>
      <w:lvlText w:val=""/>
      <w:lvlJc w:val="left"/>
      <w:pPr>
        <w:ind w:left="3960" w:hanging="360"/>
      </w:pPr>
      <w:rPr>
        <w:rFonts w:hint="default" w:ascii="Wingdings" w:hAnsi="Wingdings"/>
      </w:rPr>
    </w:lvl>
    <w:lvl w:ilvl="6" w:tplc="14090001">
      <w:start w:val="1"/>
      <w:numFmt w:val="bullet"/>
      <w:lvlText w:val=""/>
      <w:lvlJc w:val="left"/>
      <w:pPr>
        <w:ind w:left="4680" w:hanging="360"/>
      </w:pPr>
      <w:rPr>
        <w:rFonts w:hint="default" w:ascii="Symbol" w:hAnsi="Symbol"/>
      </w:rPr>
    </w:lvl>
    <w:lvl w:ilvl="7" w:tplc="14090003">
      <w:start w:val="1"/>
      <w:numFmt w:val="bullet"/>
      <w:lvlText w:val="o"/>
      <w:lvlJc w:val="left"/>
      <w:pPr>
        <w:ind w:left="5400" w:hanging="360"/>
      </w:pPr>
      <w:rPr>
        <w:rFonts w:hint="default" w:ascii="Courier New" w:hAnsi="Courier New" w:cs="Courier New"/>
      </w:rPr>
    </w:lvl>
    <w:lvl w:ilvl="8" w:tplc="14090005">
      <w:start w:val="1"/>
      <w:numFmt w:val="bullet"/>
      <w:lvlText w:val=""/>
      <w:lvlJc w:val="left"/>
      <w:pPr>
        <w:ind w:left="6120" w:hanging="360"/>
      </w:pPr>
      <w:rPr>
        <w:rFonts w:hint="default" w:ascii="Wingdings" w:hAnsi="Wingdings"/>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FC32322"/>
    <w:multiLevelType w:val="hybridMultilevel"/>
    <w:tmpl w:val="1C924FC2"/>
    <w:lvl w:ilvl="0" w:tplc="E9248B80">
      <w:start w:val="1"/>
      <w:numFmt w:val="decimal"/>
      <w:pStyle w:val="Number1"/>
      <w:lvlText w:val="%1."/>
      <w:lvlJc w:val="left"/>
      <w:pPr>
        <w:tabs>
          <w:tab w:val="num" w:pos="567"/>
        </w:tabs>
        <w:ind w:left="567" w:hanging="567"/>
      </w:pPr>
      <w:rPr>
        <w:rFonts w:hint="eastAsia"/>
        <w:u w:color="696969"/>
      </w:rPr>
    </w:lvl>
    <w:lvl w:ilvl="1" w:tplc="34C00D46">
      <w:start w:val="1"/>
      <w:numFmt w:val="lowerLetter"/>
      <w:pStyle w:val="Number2"/>
      <w:lvlText w:val="%2."/>
      <w:lvlJc w:val="left"/>
      <w:pPr>
        <w:tabs>
          <w:tab w:val="num" w:pos="1134"/>
        </w:tabs>
        <w:ind w:left="1134" w:hanging="567"/>
      </w:pPr>
      <w:rPr>
        <w:rFonts w:hint="default"/>
      </w:rPr>
    </w:lvl>
    <w:lvl w:ilvl="2" w:tplc="A08474DE">
      <w:start w:val="1"/>
      <w:numFmt w:val="lowerRoman"/>
      <w:pStyle w:val="Number3"/>
      <w:lvlText w:val="%3."/>
      <w:lvlJc w:val="left"/>
      <w:pPr>
        <w:tabs>
          <w:tab w:val="num" w:pos="1701"/>
        </w:tabs>
        <w:ind w:left="1701" w:hanging="567"/>
      </w:pPr>
      <w:rPr>
        <w:rFonts w:hint="default"/>
      </w:rPr>
    </w:lvl>
    <w:lvl w:ilvl="3" w:tplc="CF9E936E">
      <w:start w:val="1"/>
      <w:numFmt w:val="none"/>
      <w:suff w:val="nothing"/>
      <w:lvlText w:val=""/>
      <w:lvlJc w:val="left"/>
      <w:pPr>
        <w:ind w:left="1701" w:firstLine="0"/>
      </w:pPr>
      <w:rPr>
        <w:rFonts w:hint="default"/>
      </w:rPr>
    </w:lvl>
    <w:lvl w:ilvl="4" w:tplc="7540B000">
      <w:start w:val="1"/>
      <w:numFmt w:val="none"/>
      <w:suff w:val="nothing"/>
      <w:lvlText w:val=""/>
      <w:lvlJc w:val="left"/>
      <w:pPr>
        <w:ind w:left="1701" w:firstLine="0"/>
      </w:pPr>
      <w:rPr>
        <w:rFonts w:hint="default"/>
      </w:rPr>
    </w:lvl>
    <w:lvl w:ilvl="5" w:tplc="6CCAEBD0">
      <w:start w:val="1"/>
      <w:numFmt w:val="none"/>
      <w:suff w:val="nothing"/>
      <w:lvlText w:val=""/>
      <w:lvlJc w:val="left"/>
      <w:pPr>
        <w:ind w:left="1701" w:firstLine="0"/>
      </w:pPr>
      <w:rPr>
        <w:rFonts w:hint="default"/>
      </w:rPr>
    </w:lvl>
    <w:lvl w:ilvl="6" w:tplc="3DB6DB8C">
      <w:start w:val="1"/>
      <w:numFmt w:val="none"/>
      <w:suff w:val="nothing"/>
      <w:lvlText w:val=""/>
      <w:lvlJc w:val="left"/>
      <w:pPr>
        <w:ind w:left="1701" w:firstLine="0"/>
      </w:pPr>
      <w:rPr>
        <w:rFonts w:hint="default"/>
      </w:rPr>
    </w:lvl>
    <w:lvl w:ilvl="7" w:tplc="01EE7B80">
      <w:start w:val="1"/>
      <w:numFmt w:val="none"/>
      <w:suff w:val="nothing"/>
      <w:lvlText w:val=""/>
      <w:lvlJc w:val="left"/>
      <w:pPr>
        <w:ind w:left="1701" w:firstLine="0"/>
      </w:pPr>
      <w:rPr>
        <w:rFonts w:hint="default"/>
      </w:rPr>
    </w:lvl>
    <w:lvl w:ilvl="8" w:tplc="50368890">
      <w:start w:val="1"/>
      <w:numFmt w:val="none"/>
      <w:suff w:val="nothing"/>
      <w:lvlText w:val=""/>
      <w:lvlJc w:val="left"/>
      <w:pPr>
        <w:ind w:left="1701" w:firstLine="0"/>
      </w:pPr>
      <w:rPr>
        <w:rFonts w:hint="default"/>
      </w:rPr>
    </w:lvl>
  </w:abstractNum>
  <w:abstractNum w:abstractNumId="15" w15:restartNumberingAfterBreak="0">
    <w:nsid w:val="58B5572A"/>
    <w:multiLevelType w:val="hybridMultilevel"/>
    <w:tmpl w:val="5972EF9E"/>
    <w:lvl w:ilvl="0" w:tplc="1408D5F4">
      <w:start w:val="1"/>
      <w:numFmt w:val="lowerLetter"/>
      <w:lvlText w:val="%1."/>
      <w:lvlJc w:val="left"/>
      <w:pPr>
        <w:ind w:left="360" w:hanging="360"/>
      </w:pPr>
      <w:rPr>
        <w:b w:val="0"/>
      </w:rPr>
    </w:lvl>
    <w:lvl w:ilvl="1" w:tplc="8682AF12" w:tentative="1">
      <w:start w:val="1"/>
      <w:numFmt w:val="lowerLetter"/>
      <w:lvlText w:val="%2."/>
      <w:lvlJc w:val="left"/>
      <w:pPr>
        <w:ind w:left="1080" w:hanging="360"/>
      </w:pPr>
    </w:lvl>
    <w:lvl w:ilvl="2" w:tplc="F80460D2" w:tentative="1">
      <w:start w:val="1"/>
      <w:numFmt w:val="lowerRoman"/>
      <w:lvlText w:val="%3."/>
      <w:lvlJc w:val="right"/>
      <w:pPr>
        <w:ind w:left="1800" w:hanging="180"/>
      </w:pPr>
    </w:lvl>
    <w:lvl w:ilvl="3" w:tplc="C15C8192" w:tentative="1">
      <w:start w:val="1"/>
      <w:numFmt w:val="decimal"/>
      <w:lvlText w:val="%4."/>
      <w:lvlJc w:val="left"/>
      <w:pPr>
        <w:ind w:left="2520" w:hanging="360"/>
      </w:pPr>
    </w:lvl>
    <w:lvl w:ilvl="4" w:tplc="4FEA18CA" w:tentative="1">
      <w:start w:val="1"/>
      <w:numFmt w:val="lowerLetter"/>
      <w:lvlText w:val="%5."/>
      <w:lvlJc w:val="left"/>
      <w:pPr>
        <w:ind w:left="3240" w:hanging="360"/>
      </w:pPr>
    </w:lvl>
    <w:lvl w:ilvl="5" w:tplc="65C835E4" w:tentative="1">
      <w:start w:val="1"/>
      <w:numFmt w:val="lowerRoman"/>
      <w:lvlText w:val="%6."/>
      <w:lvlJc w:val="right"/>
      <w:pPr>
        <w:ind w:left="3960" w:hanging="180"/>
      </w:pPr>
    </w:lvl>
    <w:lvl w:ilvl="6" w:tplc="C5C812D6" w:tentative="1">
      <w:start w:val="1"/>
      <w:numFmt w:val="decimal"/>
      <w:lvlText w:val="%7."/>
      <w:lvlJc w:val="left"/>
      <w:pPr>
        <w:ind w:left="4680" w:hanging="360"/>
      </w:pPr>
    </w:lvl>
    <w:lvl w:ilvl="7" w:tplc="03D2E27E" w:tentative="1">
      <w:start w:val="1"/>
      <w:numFmt w:val="lowerLetter"/>
      <w:lvlText w:val="%8."/>
      <w:lvlJc w:val="left"/>
      <w:pPr>
        <w:ind w:left="5400" w:hanging="360"/>
      </w:pPr>
    </w:lvl>
    <w:lvl w:ilvl="8" w:tplc="7FD23CEE" w:tentative="1">
      <w:start w:val="1"/>
      <w:numFmt w:val="lowerRoman"/>
      <w:lvlText w:val="%9."/>
      <w:lvlJc w:val="right"/>
      <w:pPr>
        <w:ind w:left="6120" w:hanging="180"/>
      </w:pPr>
    </w:lvl>
  </w:abstractNum>
  <w:abstractNum w:abstractNumId="16" w15:restartNumberingAfterBreak="0">
    <w:nsid w:val="62692506"/>
    <w:multiLevelType w:val="hybridMultilevel"/>
    <w:tmpl w:val="0F60506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7" w15:restartNumberingAfterBreak="0">
    <w:nsid w:val="639818B9"/>
    <w:multiLevelType w:val="hybridMultilevel"/>
    <w:tmpl w:val="AE28E690"/>
    <w:lvl w:ilvl="0" w:tplc="F64C5664">
      <w:start w:val="1"/>
      <w:numFmt w:val="bullet"/>
      <w:pStyle w:val="TableBullet1"/>
      <w:lvlText w:val=""/>
      <w:lvlJc w:val="left"/>
      <w:pPr>
        <w:tabs>
          <w:tab w:val="num" w:pos="357"/>
        </w:tabs>
        <w:ind w:left="357" w:hanging="357"/>
      </w:pPr>
      <w:rPr>
        <w:rFonts w:hint="default" w:ascii="Symbol" w:hAnsi="Symbol"/>
        <w:u w:color="696969"/>
      </w:rPr>
    </w:lvl>
    <w:lvl w:ilvl="1" w:tplc="A732AF58">
      <w:start w:val="1"/>
      <w:numFmt w:val="bullet"/>
      <w:pStyle w:val="TableBullet2"/>
      <w:lvlText w:val="-"/>
      <w:lvlJc w:val="left"/>
      <w:pPr>
        <w:tabs>
          <w:tab w:val="num" w:pos="714"/>
        </w:tabs>
        <w:ind w:left="714" w:hanging="357"/>
      </w:pPr>
      <w:rPr>
        <w:rFonts w:hint="default" w:ascii="Calibri" w:hAnsi="Calibri"/>
      </w:rPr>
    </w:lvl>
    <w:lvl w:ilvl="2" w:tplc="4C408928">
      <w:start w:val="1"/>
      <w:numFmt w:val="bullet"/>
      <w:pStyle w:val="TableBullet3"/>
      <w:lvlText w:val="›"/>
      <w:lvlJc w:val="left"/>
      <w:pPr>
        <w:tabs>
          <w:tab w:val="num" w:pos="1072"/>
        </w:tabs>
        <w:ind w:left="1072" w:hanging="358"/>
      </w:pPr>
      <w:rPr>
        <w:rFonts w:hint="default" w:ascii="Calibri" w:hAnsi="Calibri"/>
      </w:rPr>
    </w:lvl>
    <w:lvl w:ilvl="3" w:tplc="6ACCB6C6">
      <w:start w:val="1"/>
      <w:numFmt w:val="none"/>
      <w:suff w:val="nothing"/>
      <w:lvlText w:val=""/>
      <w:lvlJc w:val="left"/>
      <w:pPr>
        <w:ind w:left="1072" w:firstLine="0"/>
      </w:pPr>
      <w:rPr>
        <w:rFonts w:hint="default"/>
      </w:rPr>
    </w:lvl>
    <w:lvl w:ilvl="4" w:tplc="569AC9FA">
      <w:start w:val="1"/>
      <w:numFmt w:val="none"/>
      <w:suff w:val="nothing"/>
      <w:lvlText w:val=""/>
      <w:lvlJc w:val="left"/>
      <w:pPr>
        <w:ind w:left="1072" w:firstLine="0"/>
      </w:pPr>
      <w:rPr>
        <w:rFonts w:hint="default"/>
      </w:rPr>
    </w:lvl>
    <w:lvl w:ilvl="5" w:tplc="0846B7FA">
      <w:start w:val="1"/>
      <w:numFmt w:val="none"/>
      <w:suff w:val="nothing"/>
      <w:lvlText w:val=""/>
      <w:lvlJc w:val="left"/>
      <w:pPr>
        <w:ind w:left="1072" w:firstLine="0"/>
      </w:pPr>
      <w:rPr>
        <w:rFonts w:hint="default"/>
      </w:rPr>
    </w:lvl>
    <w:lvl w:ilvl="6" w:tplc="78385F22">
      <w:start w:val="1"/>
      <w:numFmt w:val="none"/>
      <w:suff w:val="nothing"/>
      <w:lvlText w:val=""/>
      <w:lvlJc w:val="left"/>
      <w:pPr>
        <w:ind w:left="1072" w:firstLine="0"/>
      </w:pPr>
      <w:rPr>
        <w:rFonts w:hint="default"/>
      </w:rPr>
    </w:lvl>
    <w:lvl w:ilvl="7" w:tplc="24205D72">
      <w:start w:val="1"/>
      <w:numFmt w:val="none"/>
      <w:suff w:val="nothing"/>
      <w:lvlText w:val=""/>
      <w:lvlJc w:val="left"/>
      <w:pPr>
        <w:ind w:left="1072" w:firstLine="0"/>
      </w:pPr>
      <w:rPr>
        <w:rFonts w:hint="default"/>
      </w:rPr>
    </w:lvl>
    <w:lvl w:ilvl="8" w:tplc="3C2E1D2C">
      <w:start w:val="1"/>
      <w:numFmt w:val="none"/>
      <w:suff w:val="nothing"/>
      <w:lvlText w:val=""/>
      <w:lvlJc w:val="left"/>
      <w:pPr>
        <w:ind w:left="1072" w:firstLine="0"/>
      </w:pPr>
      <w:rPr>
        <w:rFonts w:hint="default"/>
      </w:rPr>
    </w:lvl>
  </w:abstractNum>
  <w:abstractNum w:abstractNumId="18" w15:restartNumberingAfterBreak="0">
    <w:nsid w:val="688B6577"/>
    <w:multiLevelType w:val="hybridMultilevel"/>
    <w:tmpl w:val="BA4EF786"/>
    <w:lvl w:ilvl="0" w:tplc="2C12F8E8">
      <w:start w:val="1"/>
      <w:numFmt w:val="decimal"/>
      <w:pStyle w:val="HeadingAppendix"/>
      <w:suff w:val="space"/>
      <w:lvlText w:val="Appendix %1."/>
      <w:lvlJc w:val="left"/>
      <w:pPr>
        <w:ind w:left="0" w:firstLine="0"/>
      </w:pPr>
      <w:rPr>
        <w:rFonts w:hint="default"/>
      </w:rPr>
    </w:lvl>
    <w:lvl w:ilvl="1" w:tplc="629A19DC">
      <w:start w:val="1"/>
      <w:numFmt w:val="none"/>
      <w:suff w:val="nothing"/>
      <w:lvlText w:val=""/>
      <w:lvlJc w:val="left"/>
      <w:pPr>
        <w:ind w:left="0" w:firstLine="0"/>
      </w:pPr>
      <w:rPr>
        <w:rFonts w:hint="default"/>
      </w:rPr>
    </w:lvl>
    <w:lvl w:ilvl="2" w:tplc="4D341EAC">
      <w:start w:val="1"/>
      <w:numFmt w:val="lowerRoman"/>
      <w:lvlText w:val="%3)"/>
      <w:lvlJc w:val="left"/>
      <w:pPr>
        <w:ind w:left="1080" w:hanging="360"/>
      </w:pPr>
      <w:rPr>
        <w:rFonts w:hint="default"/>
      </w:rPr>
    </w:lvl>
    <w:lvl w:ilvl="3" w:tplc="F138863C">
      <w:start w:val="1"/>
      <w:numFmt w:val="decimal"/>
      <w:lvlText w:val="(%4)"/>
      <w:lvlJc w:val="left"/>
      <w:pPr>
        <w:ind w:left="1440" w:hanging="360"/>
      </w:pPr>
      <w:rPr>
        <w:rFonts w:hint="default"/>
      </w:rPr>
    </w:lvl>
    <w:lvl w:ilvl="4" w:tplc="2084E72E">
      <w:start w:val="1"/>
      <w:numFmt w:val="lowerLetter"/>
      <w:lvlText w:val="(%5)"/>
      <w:lvlJc w:val="left"/>
      <w:pPr>
        <w:ind w:left="1800" w:hanging="360"/>
      </w:pPr>
      <w:rPr>
        <w:rFonts w:hint="default"/>
      </w:rPr>
    </w:lvl>
    <w:lvl w:ilvl="5" w:tplc="94E82DD4">
      <w:start w:val="1"/>
      <w:numFmt w:val="lowerRoman"/>
      <w:lvlText w:val="(%6)"/>
      <w:lvlJc w:val="left"/>
      <w:pPr>
        <w:ind w:left="2160" w:hanging="360"/>
      </w:pPr>
      <w:rPr>
        <w:rFonts w:hint="default"/>
      </w:rPr>
    </w:lvl>
    <w:lvl w:ilvl="6" w:tplc="694863AA">
      <w:start w:val="1"/>
      <w:numFmt w:val="decimal"/>
      <w:lvlText w:val="%7."/>
      <w:lvlJc w:val="left"/>
      <w:pPr>
        <w:ind w:left="2520" w:hanging="360"/>
      </w:pPr>
      <w:rPr>
        <w:rFonts w:hint="default"/>
      </w:rPr>
    </w:lvl>
    <w:lvl w:ilvl="7" w:tplc="FC36352E">
      <w:start w:val="1"/>
      <w:numFmt w:val="lowerLetter"/>
      <w:lvlText w:val="%8."/>
      <w:lvlJc w:val="left"/>
      <w:pPr>
        <w:ind w:left="2880" w:hanging="360"/>
      </w:pPr>
      <w:rPr>
        <w:rFonts w:hint="default"/>
      </w:rPr>
    </w:lvl>
    <w:lvl w:ilvl="8" w:tplc="7CEAAAA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hybridMultilevel"/>
    <w:tmpl w:val="5E14BAB2"/>
    <w:lvl w:ilvl="0" w:tplc="60B0AFBC">
      <w:start w:val="1"/>
      <w:numFmt w:val="lowerLetter"/>
      <w:pStyle w:val="QListalpha"/>
      <w:lvlText w:val="%1."/>
      <w:lvlJc w:val="left"/>
      <w:pPr>
        <w:tabs>
          <w:tab w:val="num" w:pos="1134"/>
        </w:tabs>
        <w:ind w:left="1134" w:hanging="567"/>
      </w:pPr>
      <w:rPr>
        <w:rFonts w:hint="default"/>
      </w:rPr>
    </w:lvl>
    <w:lvl w:ilvl="1" w:tplc="70141586">
      <w:start w:val="1"/>
      <w:numFmt w:val="none"/>
      <w:suff w:val="nothing"/>
      <w:lvlText w:val=""/>
      <w:lvlJc w:val="left"/>
      <w:pPr>
        <w:ind w:left="1134" w:firstLine="0"/>
      </w:pPr>
      <w:rPr>
        <w:rFonts w:hint="default"/>
      </w:rPr>
    </w:lvl>
    <w:lvl w:ilvl="2" w:tplc="F3744B08">
      <w:start w:val="1"/>
      <w:numFmt w:val="lowerRoman"/>
      <w:lvlText w:val="%3."/>
      <w:lvlJc w:val="right"/>
      <w:pPr>
        <w:ind w:left="2160" w:hanging="180"/>
      </w:pPr>
      <w:rPr>
        <w:rFonts w:hint="default"/>
      </w:rPr>
    </w:lvl>
    <w:lvl w:ilvl="3" w:tplc="EBF23B04">
      <w:start w:val="1"/>
      <w:numFmt w:val="decimal"/>
      <w:lvlText w:val="%4."/>
      <w:lvlJc w:val="left"/>
      <w:pPr>
        <w:ind w:left="2880" w:hanging="360"/>
      </w:pPr>
      <w:rPr>
        <w:rFonts w:hint="default"/>
      </w:rPr>
    </w:lvl>
    <w:lvl w:ilvl="4" w:tplc="5D78404A">
      <w:start w:val="1"/>
      <w:numFmt w:val="lowerLetter"/>
      <w:lvlText w:val="%5."/>
      <w:lvlJc w:val="left"/>
      <w:pPr>
        <w:ind w:left="3600" w:hanging="360"/>
      </w:pPr>
      <w:rPr>
        <w:rFonts w:hint="default"/>
      </w:rPr>
    </w:lvl>
    <w:lvl w:ilvl="5" w:tplc="A2C04F34">
      <w:start w:val="1"/>
      <w:numFmt w:val="lowerRoman"/>
      <w:lvlText w:val="%6."/>
      <w:lvlJc w:val="right"/>
      <w:pPr>
        <w:ind w:left="4320" w:hanging="180"/>
      </w:pPr>
      <w:rPr>
        <w:rFonts w:hint="default"/>
      </w:rPr>
    </w:lvl>
    <w:lvl w:ilvl="6" w:tplc="017AF700">
      <w:start w:val="1"/>
      <w:numFmt w:val="decimal"/>
      <w:lvlText w:val="%7."/>
      <w:lvlJc w:val="left"/>
      <w:pPr>
        <w:ind w:left="5040" w:hanging="360"/>
      </w:pPr>
      <w:rPr>
        <w:rFonts w:hint="default"/>
      </w:rPr>
    </w:lvl>
    <w:lvl w:ilvl="7" w:tplc="43407AC2">
      <w:start w:val="1"/>
      <w:numFmt w:val="lowerLetter"/>
      <w:lvlText w:val="%8."/>
      <w:lvlJc w:val="left"/>
      <w:pPr>
        <w:ind w:left="5760" w:hanging="360"/>
      </w:pPr>
      <w:rPr>
        <w:rFonts w:hint="default"/>
      </w:rPr>
    </w:lvl>
    <w:lvl w:ilvl="8" w:tplc="F0C691CE">
      <w:start w:val="1"/>
      <w:numFmt w:val="lowerRoman"/>
      <w:lvlText w:val="%9."/>
      <w:lvlJc w:val="right"/>
      <w:pPr>
        <w:ind w:left="6480" w:hanging="180"/>
      </w:pPr>
      <w:rPr>
        <w:rFonts w:hint="default"/>
      </w:rPr>
    </w:lvl>
  </w:abstractNum>
  <w:abstractNum w:abstractNumId="21" w15:restartNumberingAfterBreak="0">
    <w:nsid w:val="76A26424"/>
    <w:multiLevelType w:val="hybridMultilevel"/>
    <w:tmpl w:val="15A022C6"/>
    <w:lvl w:ilvl="0" w:tplc="10D4D8B4">
      <w:start w:val="1"/>
      <w:numFmt w:val="bullet"/>
      <w:pStyle w:val="Bullet1"/>
      <w:lvlText w:val=""/>
      <w:lvlJc w:val="left"/>
      <w:pPr>
        <w:tabs>
          <w:tab w:val="num" w:pos="567"/>
        </w:tabs>
        <w:ind w:left="567" w:hanging="567"/>
      </w:pPr>
      <w:rPr>
        <w:rFonts w:hint="default" w:ascii="Symbol" w:hAnsi="Symbol"/>
      </w:rPr>
    </w:lvl>
    <w:lvl w:ilvl="1" w:tplc="311EBC60">
      <w:start w:val="1"/>
      <w:numFmt w:val="bullet"/>
      <w:pStyle w:val="Bullet2"/>
      <w:lvlText w:val="-"/>
      <w:lvlJc w:val="left"/>
      <w:pPr>
        <w:tabs>
          <w:tab w:val="num" w:pos="1134"/>
        </w:tabs>
        <w:ind w:left="1134" w:hanging="567"/>
      </w:pPr>
      <w:rPr>
        <w:rFonts w:hint="default" w:ascii="Calibri" w:hAnsi="Calibri"/>
      </w:rPr>
    </w:lvl>
    <w:lvl w:ilvl="2" w:tplc="5B344E9C">
      <w:start w:val="1"/>
      <w:numFmt w:val="bullet"/>
      <w:pStyle w:val="Bullet3"/>
      <w:lvlText w:val="›"/>
      <w:lvlJc w:val="left"/>
      <w:pPr>
        <w:tabs>
          <w:tab w:val="num" w:pos="1701"/>
        </w:tabs>
        <w:ind w:left="1701" w:hanging="567"/>
      </w:pPr>
      <w:rPr>
        <w:rFonts w:hint="default" w:ascii="Calibri" w:hAnsi="Calibri"/>
      </w:rPr>
    </w:lvl>
    <w:lvl w:ilvl="3" w:tplc="2D601CB8">
      <w:start w:val="1"/>
      <w:numFmt w:val="bullet"/>
      <w:pStyle w:val="Bullet4"/>
      <w:lvlText w:val="»"/>
      <w:lvlJc w:val="left"/>
      <w:pPr>
        <w:tabs>
          <w:tab w:val="num" w:pos="2268"/>
        </w:tabs>
        <w:ind w:left="2268" w:hanging="567"/>
      </w:pPr>
      <w:rPr>
        <w:rFonts w:hint="default" w:ascii="Calibri" w:hAnsi="Calibri"/>
      </w:rPr>
    </w:lvl>
    <w:lvl w:ilvl="4" w:tplc="09BE055C">
      <w:start w:val="1"/>
      <w:numFmt w:val="none"/>
      <w:suff w:val="nothing"/>
      <w:lvlText w:val=""/>
      <w:lvlJc w:val="left"/>
      <w:pPr>
        <w:ind w:left="2268" w:firstLine="0"/>
      </w:pPr>
      <w:rPr>
        <w:rFonts w:hint="default"/>
      </w:rPr>
    </w:lvl>
    <w:lvl w:ilvl="5" w:tplc="E3BE905C">
      <w:start w:val="1"/>
      <w:numFmt w:val="none"/>
      <w:lvlText w:val=""/>
      <w:lvlJc w:val="left"/>
      <w:pPr>
        <w:tabs>
          <w:tab w:val="num" w:pos="2268"/>
        </w:tabs>
        <w:ind w:left="2268" w:firstLine="0"/>
      </w:pPr>
      <w:rPr>
        <w:rFonts w:hint="default"/>
      </w:rPr>
    </w:lvl>
    <w:lvl w:ilvl="6" w:tplc="815ADC50">
      <w:start w:val="1"/>
      <w:numFmt w:val="none"/>
      <w:lvlText w:val=""/>
      <w:lvlJc w:val="left"/>
      <w:pPr>
        <w:ind w:left="2268" w:firstLine="0"/>
      </w:pPr>
      <w:rPr>
        <w:rFonts w:hint="default"/>
      </w:rPr>
    </w:lvl>
    <w:lvl w:ilvl="7" w:tplc="7E8C65BC">
      <w:start w:val="1"/>
      <w:numFmt w:val="none"/>
      <w:lvlText w:val=""/>
      <w:lvlJc w:val="left"/>
      <w:pPr>
        <w:ind w:left="2268" w:firstLine="0"/>
      </w:pPr>
      <w:rPr>
        <w:rFonts w:hint="default"/>
      </w:rPr>
    </w:lvl>
    <w:lvl w:ilvl="8" w:tplc="5BD8F79C">
      <w:start w:val="1"/>
      <w:numFmt w:val="none"/>
      <w:lvlText w:val=""/>
      <w:lvlJc w:val="left"/>
      <w:pPr>
        <w:ind w:left="2268" w:firstLine="0"/>
      </w:pPr>
      <w:rPr>
        <w:rFonts w:hint="default"/>
      </w:rPr>
    </w:lvl>
  </w:abstractNum>
  <w:abstractNum w:abstractNumId="22" w15:restartNumberingAfterBreak="0">
    <w:nsid w:val="79A6295F"/>
    <w:multiLevelType w:val="hybridMultilevel"/>
    <w:tmpl w:val="AEC423CC"/>
    <w:lvl w:ilvl="0" w:tplc="74601210">
      <w:start w:val="1"/>
      <w:numFmt w:val="decimal"/>
      <w:lvlText w:val="%1."/>
      <w:lvlJc w:val="left"/>
      <w:pPr>
        <w:ind w:left="720" w:hanging="360"/>
      </w:pPr>
    </w:lvl>
    <w:lvl w:ilvl="1" w:tplc="57246B26">
      <w:start w:val="1"/>
      <w:numFmt w:val="lowerLetter"/>
      <w:lvlText w:val="%2."/>
      <w:lvlJc w:val="left"/>
      <w:pPr>
        <w:ind w:left="1440" w:hanging="360"/>
      </w:pPr>
    </w:lvl>
    <w:lvl w:ilvl="2" w:tplc="F1141BCE">
      <w:start w:val="1"/>
      <w:numFmt w:val="lowerRoman"/>
      <w:lvlText w:val="%3."/>
      <w:lvlJc w:val="right"/>
      <w:pPr>
        <w:ind w:left="2160" w:hanging="180"/>
      </w:pPr>
    </w:lvl>
    <w:lvl w:ilvl="3" w:tplc="34BA4E28">
      <w:start w:val="1"/>
      <w:numFmt w:val="decimal"/>
      <w:lvlText w:val="%4."/>
      <w:lvlJc w:val="left"/>
      <w:pPr>
        <w:ind w:left="2880" w:hanging="360"/>
      </w:pPr>
    </w:lvl>
    <w:lvl w:ilvl="4" w:tplc="E648EF20">
      <w:start w:val="1"/>
      <w:numFmt w:val="lowerLetter"/>
      <w:lvlText w:val="%5."/>
      <w:lvlJc w:val="left"/>
      <w:pPr>
        <w:ind w:left="3600" w:hanging="360"/>
      </w:pPr>
    </w:lvl>
    <w:lvl w:ilvl="5" w:tplc="4A4E0034">
      <w:start w:val="1"/>
      <w:numFmt w:val="lowerRoman"/>
      <w:lvlText w:val="%6."/>
      <w:lvlJc w:val="right"/>
      <w:pPr>
        <w:ind w:left="4320" w:hanging="180"/>
      </w:pPr>
    </w:lvl>
    <w:lvl w:ilvl="6" w:tplc="314203A8">
      <w:start w:val="1"/>
      <w:numFmt w:val="decimal"/>
      <w:lvlText w:val="%7."/>
      <w:lvlJc w:val="left"/>
      <w:pPr>
        <w:ind w:left="5040" w:hanging="360"/>
      </w:pPr>
    </w:lvl>
    <w:lvl w:ilvl="7" w:tplc="9880ECC2">
      <w:start w:val="1"/>
      <w:numFmt w:val="lowerLetter"/>
      <w:lvlText w:val="%8."/>
      <w:lvlJc w:val="left"/>
      <w:pPr>
        <w:ind w:left="5760" w:hanging="360"/>
      </w:pPr>
    </w:lvl>
    <w:lvl w:ilvl="8" w:tplc="7958A958">
      <w:start w:val="1"/>
      <w:numFmt w:val="lowerRoman"/>
      <w:lvlText w:val="%9."/>
      <w:lvlJc w:val="right"/>
      <w:pPr>
        <w:ind w:left="6480" w:hanging="180"/>
      </w:pPr>
    </w:lvl>
  </w:abstractNum>
  <w:abstractNum w:abstractNumId="23" w15:restartNumberingAfterBreak="0">
    <w:nsid w:val="7B247774"/>
    <w:multiLevelType w:val="hybridMultilevel"/>
    <w:tmpl w:val="64685270"/>
    <w:lvl w:ilvl="0" w:tplc="E3CA40DC">
      <w:start w:val="1"/>
      <w:numFmt w:val="decimal"/>
      <w:pStyle w:val="QListnumber"/>
      <w:lvlText w:val="%1."/>
      <w:lvlJc w:val="left"/>
      <w:pPr>
        <w:tabs>
          <w:tab w:val="num" w:pos="1134"/>
        </w:tabs>
        <w:ind w:left="1134" w:hanging="567"/>
      </w:pPr>
      <w:rPr>
        <w:rFonts w:hint="default"/>
      </w:rPr>
    </w:lvl>
    <w:lvl w:ilvl="1" w:tplc="B50C0CC6">
      <w:start w:val="1"/>
      <w:numFmt w:val="lowerLetter"/>
      <w:lvlText w:val="%2."/>
      <w:lvlJc w:val="left"/>
      <w:pPr>
        <w:tabs>
          <w:tab w:val="num" w:pos="1701"/>
        </w:tabs>
        <w:ind w:left="1701" w:hanging="567"/>
      </w:pPr>
      <w:rPr>
        <w:rFonts w:hint="default"/>
      </w:rPr>
    </w:lvl>
    <w:lvl w:ilvl="2" w:tplc="862825C8">
      <w:start w:val="1"/>
      <w:numFmt w:val="lowerRoman"/>
      <w:lvlText w:val="%3."/>
      <w:lvlJc w:val="left"/>
      <w:pPr>
        <w:tabs>
          <w:tab w:val="num" w:pos="2268"/>
        </w:tabs>
        <w:ind w:left="2268" w:hanging="567"/>
      </w:pPr>
      <w:rPr>
        <w:rFonts w:hint="default"/>
      </w:rPr>
    </w:lvl>
    <w:lvl w:ilvl="3" w:tplc="C3506AB0">
      <w:start w:val="1"/>
      <w:numFmt w:val="none"/>
      <w:suff w:val="nothing"/>
      <w:lvlText w:val=""/>
      <w:lvlJc w:val="left"/>
      <w:pPr>
        <w:ind w:left="2268" w:firstLine="0"/>
      </w:pPr>
      <w:rPr>
        <w:rFonts w:hint="default"/>
      </w:rPr>
    </w:lvl>
    <w:lvl w:ilvl="4" w:tplc="5FE89FD4">
      <w:start w:val="1"/>
      <w:numFmt w:val="none"/>
      <w:suff w:val="nothing"/>
      <w:lvlText w:val=""/>
      <w:lvlJc w:val="left"/>
      <w:pPr>
        <w:ind w:left="2268" w:firstLine="0"/>
      </w:pPr>
      <w:rPr>
        <w:rFonts w:hint="default"/>
      </w:rPr>
    </w:lvl>
    <w:lvl w:ilvl="5" w:tplc="F0849C94">
      <w:start w:val="1"/>
      <w:numFmt w:val="none"/>
      <w:suff w:val="nothing"/>
      <w:lvlText w:val=""/>
      <w:lvlJc w:val="left"/>
      <w:pPr>
        <w:ind w:left="2268" w:firstLine="0"/>
      </w:pPr>
      <w:rPr>
        <w:rFonts w:hint="default"/>
      </w:rPr>
    </w:lvl>
    <w:lvl w:ilvl="6" w:tplc="47EEC43A">
      <w:start w:val="1"/>
      <w:numFmt w:val="none"/>
      <w:suff w:val="nothing"/>
      <w:lvlText w:val=""/>
      <w:lvlJc w:val="left"/>
      <w:pPr>
        <w:ind w:left="2268" w:firstLine="0"/>
      </w:pPr>
      <w:rPr>
        <w:rFonts w:hint="default"/>
      </w:rPr>
    </w:lvl>
    <w:lvl w:ilvl="7" w:tplc="59BE1FFA">
      <w:start w:val="1"/>
      <w:numFmt w:val="none"/>
      <w:suff w:val="nothing"/>
      <w:lvlText w:val=""/>
      <w:lvlJc w:val="left"/>
      <w:pPr>
        <w:ind w:left="2268" w:firstLine="0"/>
      </w:pPr>
      <w:rPr>
        <w:rFonts w:hint="default"/>
      </w:rPr>
    </w:lvl>
    <w:lvl w:ilvl="8" w:tplc="28ACD434">
      <w:start w:val="1"/>
      <w:numFmt w:val="none"/>
      <w:suff w:val="nothing"/>
      <w:lvlText w:val=""/>
      <w:lvlJc w:val="left"/>
      <w:pPr>
        <w:ind w:left="2268" w:firstLine="0"/>
      </w:pPr>
      <w:rPr>
        <w:rFonts w:hint="default"/>
      </w:rPr>
    </w:lvl>
  </w:abstractNum>
  <w:num w:numId="1">
    <w:abstractNumId w:val="22"/>
  </w:num>
  <w:num w:numId="2">
    <w:abstractNumId w:val="21"/>
  </w:num>
  <w:num w:numId="3">
    <w:abstractNumId w:val="9"/>
  </w:num>
  <w:num w:numId="4">
    <w:abstractNumId w:val="14"/>
  </w:num>
  <w:num w:numId="5">
    <w:abstractNumId w:val="17"/>
  </w:num>
  <w:num w:numId="6">
    <w:abstractNumId w:val="0"/>
  </w:num>
  <w:num w:numId="7">
    <w:abstractNumId w:val="10"/>
  </w:num>
  <w:num w:numId="8">
    <w:abstractNumId w:val="5"/>
  </w:num>
  <w:num w:numId="9">
    <w:abstractNumId w:val="18"/>
  </w:num>
  <w:num w:numId="10">
    <w:abstractNumId w:val="13"/>
  </w:num>
  <w:num w:numId="11">
    <w:abstractNumId w:val="8"/>
  </w:num>
  <w:num w:numId="12">
    <w:abstractNumId w:val="3"/>
  </w:num>
  <w:num w:numId="13">
    <w:abstractNumId w:val="19"/>
  </w:num>
  <w:num w:numId="14">
    <w:abstractNumId w:val="20"/>
  </w:num>
  <w:num w:numId="15">
    <w:abstractNumId w:val="11"/>
  </w:num>
  <w:num w:numId="16">
    <w:abstractNumId w:val="2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1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30"/>
  <w:attachedTemplate r:id="rId1"/>
  <w:defaultTabStop w:val="567"/>
  <w:drawingGridHorizontalSpacing w:val="120"/>
  <w:displayHorizontalDrawingGridEvery w:val="2"/>
  <w:characterSpacingControl w:val="doNotCompress"/>
  <w:hdrShapeDefaults>
    <o:shapedefaults v:ext="edit" spidmax="6145" fillcolor="none [3204]" strokecolor="none [3204]">
      <v:fill color="none [3204]"/>
      <v:stroke weight="3pt" color="none [3204]"/>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False"/>
    <w:docVar w:name="IsInTable" w:val="True"/>
    <w:docVar w:name="OOTOTemplate" w:val="OOTO General\OOTO_Blank.dotm"/>
    <w:docVar w:name="ShowFooter" w:val="True"/>
    <w:docVar w:name="ShowLogo" w:val="False"/>
  </w:docVars>
  <w:rsids>
    <w:rsidRoot w:val="00961220"/>
    <w:rsid w:val="00001708"/>
    <w:rsid w:val="00001E4B"/>
    <w:rsid w:val="00001F57"/>
    <w:rsid w:val="00005C90"/>
    <w:rsid w:val="00007902"/>
    <w:rsid w:val="000124CC"/>
    <w:rsid w:val="000127D2"/>
    <w:rsid w:val="00012895"/>
    <w:rsid w:val="00013791"/>
    <w:rsid w:val="00013D24"/>
    <w:rsid w:val="000143D2"/>
    <w:rsid w:val="00015AF3"/>
    <w:rsid w:val="00015E5F"/>
    <w:rsid w:val="00017802"/>
    <w:rsid w:val="00021382"/>
    <w:rsid w:val="000221C9"/>
    <w:rsid w:val="00025CDC"/>
    <w:rsid w:val="0002625E"/>
    <w:rsid w:val="000262E9"/>
    <w:rsid w:val="00026A3B"/>
    <w:rsid w:val="00026DAC"/>
    <w:rsid w:val="00032A75"/>
    <w:rsid w:val="00034503"/>
    <w:rsid w:val="000356C9"/>
    <w:rsid w:val="000361E5"/>
    <w:rsid w:val="00036775"/>
    <w:rsid w:val="00041615"/>
    <w:rsid w:val="00041F7A"/>
    <w:rsid w:val="000430DF"/>
    <w:rsid w:val="00043764"/>
    <w:rsid w:val="00047248"/>
    <w:rsid w:val="00047E06"/>
    <w:rsid w:val="00050123"/>
    <w:rsid w:val="000507D4"/>
    <w:rsid w:val="0005098A"/>
    <w:rsid w:val="00052610"/>
    <w:rsid w:val="00053114"/>
    <w:rsid w:val="0005538F"/>
    <w:rsid w:val="00057C4D"/>
    <w:rsid w:val="00057CF2"/>
    <w:rsid w:val="0006009F"/>
    <w:rsid w:val="000605E5"/>
    <w:rsid w:val="00061BC6"/>
    <w:rsid w:val="00061E63"/>
    <w:rsid w:val="000620B2"/>
    <w:rsid w:val="00065694"/>
    <w:rsid w:val="00071648"/>
    <w:rsid w:val="00072239"/>
    <w:rsid w:val="0007440E"/>
    <w:rsid w:val="00074F33"/>
    <w:rsid w:val="00075081"/>
    <w:rsid w:val="000755CA"/>
    <w:rsid w:val="000805BB"/>
    <w:rsid w:val="000807E5"/>
    <w:rsid w:val="00080A86"/>
    <w:rsid w:val="00080EEE"/>
    <w:rsid w:val="00081A60"/>
    <w:rsid w:val="000835E7"/>
    <w:rsid w:val="00083F90"/>
    <w:rsid w:val="0008470E"/>
    <w:rsid w:val="00084EC9"/>
    <w:rsid w:val="0008644C"/>
    <w:rsid w:val="00086F12"/>
    <w:rsid w:val="00087367"/>
    <w:rsid w:val="00090481"/>
    <w:rsid w:val="000910DA"/>
    <w:rsid w:val="000922BC"/>
    <w:rsid w:val="000922D3"/>
    <w:rsid w:val="000924EE"/>
    <w:rsid w:val="000929F9"/>
    <w:rsid w:val="00093E9B"/>
    <w:rsid w:val="00096872"/>
    <w:rsid w:val="00097622"/>
    <w:rsid w:val="000A0107"/>
    <w:rsid w:val="000A07B3"/>
    <w:rsid w:val="000A2C31"/>
    <w:rsid w:val="000A3131"/>
    <w:rsid w:val="000A4F30"/>
    <w:rsid w:val="000A56A9"/>
    <w:rsid w:val="000A5956"/>
    <w:rsid w:val="000A6672"/>
    <w:rsid w:val="000A6E09"/>
    <w:rsid w:val="000A6E13"/>
    <w:rsid w:val="000A7386"/>
    <w:rsid w:val="000B2A2F"/>
    <w:rsid w:val="000B3001"/>
    <w:rsid w:val="000B43C3"/>
    <w:rsid w:val="000B5DBC"/>
    <w:rsid w:val="000B780A"/>
    <w:rsid w:val="000C042D"/>
    <w:rsid w:val="000C181D"/>
    <w:rsid w:val="000C20DA"/>
    <w:rsid w:val="000C26B7"/>
    <w:rsid w:val="000C35FE"/>
    <w:rsid w:val="000C39EE"/>
    <w:rsid w:val="000C487C"/>
    <w:rsid w:val="000C5431"/>
    <w:rsid w:val="000C6D6F"/>
    <w:rsid w:val="000C702F"/>
    <w:rsid w:val="000C794D"/>
    <w:rsid w:val="000D176D"/>
    <w:rsid w:val="000D2BB6"/>
    <w:rsid w:val="000D3183"/>
    <w:rsid w:val="000D3399"/>
    <w:rsid w:val="000D33D6"/>
    <w:rsid w:val="000D3571"/>
    <w:rsid w:val="000D3C22"/>
    <w:rsid w:val="000D3E12"/>
    <w:rsid w:val="000D3E5E"/>
    <w:rsid w:val="000D4757"/>
    <w:rsid w:val="000D6FA6"/>
    <w:rsid w:val="000E24E1"/>
    <w:rsid w:val="000E2C2F"/>
    <w:rsid w:val="000E2DAA"/>
    <w:rsid w:val="000E2DE5"/>
    <w:rsid w:val="000E427F"/>
    <w:rsid w:val="000E49D1"/>
    <w:rsid w:val="000E7897"/>
    <w:rsid w:val="000F2580"/>
    <w:rsid w:val="000F2F29"/>
    <w:rsid w:val="000F32C4"/>
    <w:rsid w:val="000F45AE"/>
    <w:rsid w:val="000F4A74"/>
    <w:rsid w:val="000F7577"/>
    <w:rsid w:val="001009F5"/>
    <w:rsid w:val="00101DB4"/>
    <w:rsid w:val="001026B4"/>
    <w:rsid w:val="00102A16"/>
    <w:rsid w:val="00102C03"/>
    <w:rsid w:val="00104C56"/>
    <w:rsid w:val="00105D84"/>
    <w:rsid w:val="00105EC3"/>
    <w:rsid w:val="001064E0"/>
    <w:rsid w:val="00106AA3"/>
    <w:rsid w:val="001075B2"/>
    <w:rsid w:val="00107858"/>
    <w:rsid w:val="00110322"/>
    <w:rsid w:val="00110F4F"/>
    <w:rsid w:val="00114AA9"/>
    <w:rsid w:val="00114B87"/>
    <w:rsid w:val="00115068"/>
    <w:rsid w:val="00116FE8"/>
    <w:rsid w:val="00120044"/>
    <w:rsid w:val="0012041B"/>
    <w:rsid w:val="001267DC"/>
    <w:rsid w:val="00131AA5"/>
    <w:rsid w:val="00131B8A"/>
    <w:rsid w:val="00134855"/>
    <w:rsid w:val="001355D2"/>
    <w:rsid w:val="00137F0A"/>
    <w:rsid w:val="00140996"/>
    <w:rsid w:val="00140DAC"/>
    <w:rsid w:val="001452C2"/>
    <w:rsid w:val="001455D8"/>
    <w:rsid w:val="001500F4"/>
    <w:rsid w:val="001515DD"/>
    <w:rsid w:val="00151F5B"/>
    <w:rsid w:val="00152816"/>
    <w:rsid w:val="001533E2"/>
    <w:rsid w:val="00153A28"/>
    <w:rsid w:val="00153DCF"/>
    <w:rsid w:val="00153E4D"/>
    <w:rsid w:val="00154738"/>
    <w:rsid w:val="00155848"/>
    <w:rsid w:val="00156CF2"/>
    <w:rsid w:val="00157836"/>
    <w:rsid w:val="00161A41"/>
    <w:rsid w:val="00161CC2"/>
    <w:rsid w:val="00162A73"/>
    <w:rsid w:val="0016382B"/>
    <w:rsid w:val="00163A23"/>
    <w:rsid w:val="001658F4"/>
    <w:rsid w:val="0016599E"/>
    <w:rsid w:val="00165C89"/>
    <w:rsid w:val="001709F2"/>
    <w:rsid w:val="00172A20"/>
    <w:rsid w:val="00173E9F"/>
    <w:rsid w:val="0017429C"/>
    <w:rsid w:val="001751CA"/>
    <w:rsid w:val="001759E7"/>
    <w:rsid w:val="00175E56"/>
    <w:rsid w:val="00180B80"/>
    <w:rsid w:val="00181B5B"/>
    <w:rsid w:val="001822E3"/>
    <w:rsid w:val="001861B3"/>
    <w:rsid w:val="00186A52"/>
    <w:rsid w:val="001872A2"/>
    <w:rsid w:val="001874C5"/>
    <w:rsid w:val="00190A34"/>
    <w:rsid w:val="0019133E"/>
    <w:rsid w:val="00192651"/>
    <w:rsid w:val="0019398D"/>
    <w:rsid w:val="00193ADC"/>
    <w:rsid w:val="00194280"/>
    <w:rsid w:val="00194AF8"/>
    <w:rsid w:val="00196510"/>
    <w:rsid w:val="001971F7"/>
    <w:rsid w:val="00197B0D"/>
    <w:rsid w:val="001A17F3"/>
    <w:rsid w:val="001A3693"/>
    <w:rsid w:val="001A4C19"/>
    <w:rsid w:val="001B20DF"/>
    <w:rsid w:val="001B56F9"/>
    <w:rsid w:val="001B66AB"/>
    <w:rsid w:val="001B6790"/>
    <w:rsid w:val="001C0850"/>
    <w:rsid w:val="001C0984"/>
    <w:rsid w:val="001C1258"/>
    <w:rsid w:val="001C1D18"/>
    <w:rsid w:val="001C1D6F"/>
    <w:rsid w:val="001C2229"/>
    <w:rsid w:val="001C30CD"/>
    <w:rsid w:val="001C6E04"/>
    <w:rsid w:val="001D0CCE"/>
    <w:rsid w:val="001D2F79"/>
    <w:rsid w:val="001D34B2"/>
    <w:rsid w:val="001D5230"/>
    <w:rsid w:val="001D5334"/>
    <w:rsid w:val="001D60DE"/>
    <w:rsid w:val="001D64B9"/>
    <w:rsid w:val="001D7BDB"/>
    <w:rsid w:val="001D7CC2"/>
    <w:rsid w:val="001E02C3"/>
    <w:rsid w:val="001E046F"/>
    <w:rsid w:val="001E067E"/>
    <w:rsid w:val="001E10CD"/>
    <w:rsid w:val="001E16D0"/>
    <w:rsid w:val="001E1CA5"/>
    <w:rsid w:val="001E2181"/>
    <w:rsid w:val="001E26E5"/>
    <w:rsid w:val="001E3793"/>
    <w:rsid w:val="001E4287"/>
    <w:rsid w:val="001E5479"/>
    <w:rsid w:val="001E75EF"/>
    <w:rsid w:val="001E7A57"/>
    <w:rsid w:val="001E7B43"/>
    <w:rsid w:val="001F036E"/>
    <w:rsid w:val="001F14C5"/>
    <w:rsid w:val="001F182A"/>
    <w:rsid w:val="001F19B5"/>
    <w:rsid w:val="001F20AE"/>
    <w:rsid w:val="001F295C"/>
    <w:rsid w:val="001F3384"/>
    <w:rsid w:val="001F5E90"/>
    <w:rsid w:val="001F6567"/>
    <w:rsid w:val="0020104C"/>
    <w:rsid w:val="002013FD"/>
    <w:rsid w:val="0020289C"/>
    <w:rsid w:val="00202C94"/>
    <w:rsid w:val="00202FDE"/>
    <w:rsid w:val="00205269"/>
    <w:rsid w:val="002053B4"/>
    <w:rsid w:val="00206F17"/>
    <w:rsid w:val="0021064F"/>
    <w:rsid w:val="00212DBD"/>
    <w:rsid w:val="00213AE7"/>
    <w:rsid w:val="00214AA5"/>
    <w:rsid w:val="00215479"/>
    <w:rsid w:val="0021639F"/>
    <w:rsid w:val="00216695"/>
    <w:rsid w:val="00216D88"/>
    <w:rsid w:val="00217F95"/>
    <w:rsid w:val="002204DD"/>
    <w:rsid w:val="00221C0E"/>
    <w:rsid w:val="00222498"/>
    <w:rsid w:val="00222EA0"/>
    <w:rsid w:val="00226825"/>
    <w:rsid w:val="00226CF7"/>
    <w:rsid w:val="0023071A"/>
    <w:rsid w:val="00230A3B"/>
    <w:rsid w:val="00230FF4"/>
    <w:rsid w:val="0023126A"/>
    <w:rsid w:val="0023141F"/>
    <w:rsid w:val="00232129"/>
    <w:rsid w:val="00232669"/>
    <w:rsid w:val="00232952"/>
    <w:rsid w:val="002332E7"/>
    <w:rsid w:val="00233E65"/>
    <w:rsid w:val="00233EDA"/>
    <w:rsid w:val="002343E1"/>
    <w:rsid w:val="00234483"/>
    <w:rsid w:val="0023517B"/>
    <w:rsid w:val="002355BF"/>
    <w:rsid w:val="00235DDF"/>
    <w:rsid w:val="002372E1"/>
    <w:rsid w:val="00240153"/>
    <w:rsid w:val="0024053D"/>
    <w:rsid w:val="00242C97"/>
    <w:rsid w:val="00245ACC"/>
    <w:rsid w:val="0024602D"/>
    <w:rsid w:val="00246347"/>
    <w:rsid w:val="002466D8"/>
    <w:rsid w:val="0025080F"/>
    <w:rsid w:val="00250BE7"/>
    <w:rsid w:val="00251456"/>
    <w:rsid w:val="002526C5"/>
    <w:rsid w:val="0025298D"/>
    <w:rsid w:val="00253466"/>
    <w:rsid w:val="00253B15"/>
    <w:rsid w:val="00253E80"/>
    <w:rsid w:val="00254D72"/>
    <w:rsid w:val="002556C7"/>
    <w:rsid w:val="00256C2E"/>
    <w:rsid w:val="00256DEB"/>
    <w:rsid w:val="00257208"/>
    <w:rsid w:val="00260BF4"/>
    <w:rsid w:val="00261098"/>
    <w:rsid w:val="002612E2"/>
    <w:rsid w:val="002613E2"/>
    <w:rsid w:val="00262F56"/>
    <w:rsid w:val="00263EBF"/>
    <w:rsid w:val="00263EE2"/>
    <w:rsid w:val="002641E6"/>
    <w:rsid w:val="002657B0"/>
    <w:rsid w:val="0026736A"/>
    <w:rsid w:val="002714AE"/>
    <w:rsid w:val="0027171F"/>
    <w:rsid w:val="0027214C"/>
    <w:rsid w:val="00273188"/>
    <w:rsid w:val="00275DA7"/>
    <w:rsid w:val="00276250"/>
    <w:rsid w:val="00276B72"/>
    <w:rsid w:val="00277354"/>
    <w:rsid w:val="00277579"/>
    <w:rsid w:val="002830C6"/>
    <w:rsid w:val="00283493"/>
    <w:rsid w:val="0028442E"/>
    <w:rsid w:val="002853D7"/>
    <w:rsid w:val="00285CB1"/>
    <w:rsid w:val="00290553"/>
    <w:rsid w:val="002912F7"/>
    <w:rsid w:val="0029209E"/>
    <w:rsid w:val="00295101"/>
    <w:rsid w:val="00296096"/>
    <w:rsid w:val="00297205"/>
    <w:rsid w:val="00297BFB"/>
    <w:rsid w:val="002A04DD"/>
    <w:rsid w:val="002A0B5E"/>
    <w:rsid w:val="002A0EBA"/>
    <w:rsid w:val="002A1459"/>
    <w:rsid w:val="002A1D84"/>
    <w:rsid w:val="002A290B"/>
    <w:rsid w:val="002A34F1"/>
    <w:rsid w:val="002A451B"/>
    <w:rsid w:val="002A57D5"/>
    <w:rsid w:val="002A6832"/>
    <w:rsid w:val="002A6F31"/>
    <w:rsid w:val="002A753C"/>
    <w:rsid w:val="002A7F25"/>
    <w:rsid w:val="002B19E4"/>
    <w:rsid w:val="002B1D4B"/>
    <w:rsid w:val="002B4324"/>
    <w:rsid w:val="002B446B"/>
    <w:rsid w:val="002B49E1"/>
    <w:rsid w:val="002B5274"/>
    <w:rsid w:val="002B6241"/>
    <w:rsid w:val="002B6CA9"/>
    <w:rsid w:val="002C0A27"/>
    <w:rsid w:val="002C0CAD"/>
    <w:rsid w:val="002C182F"/>
    <w:rsid w:val="002C355D"/>
    <w:rsid w:val="002C3BE6"/>
    <w:rsid w:val="002C4624"/>
    <w:rsid w:val="002C48EC"/>
    <w:rsid w:val="002C4F64"/>
    <w:rsid w:val="002C52A4"/>
    <w:rsid w:val="002C639D"/>
    <w:rsid w:val="002C6579"/>
    <w:rsid w:val="002C6AFE"/>
    <w:rsid w:val="002D09E7"/>
    <w:rsid w:val="002D1154"/>
    <w:rsid w:val="002D499D"/>
    <w:rsid w:val="002D49C9"/>
    <w:rsid w:val="002D5D0F"/>
    <w:rsid w:val="002D5EE6"/>
    <w:rsid w:val="002D6E92"/>
    <w:rsid w:val="002D7318"/>
    <w:rsid w:val="002D7BD6"/>
    <w:rsid w:val="002E13CA"/>
    <w:rsid w:val="002E19E1"/>
    <w:rsid w:val="002E287B"/>
    <w:rsid w:val="002E28F5"/>
    <w:rsid w:val="002E2D30"/>
    <w:rsid w:val="002E37EB"/>
    <w:rsid w:val="002E512A"/>
    <w:rsid w:val="002E643B"/>
    <w:rsid w:val="002E6678"/>
    <w:rsid w:val="002F0521"/>
    <w:rsid w:val="002F0594"/>
    <w:rsid w:val="002F428D"/>
    <w:rsid w:val="002F4655"/>
    <w:rsid w:val="002F7A08"/>
    <w:rsid w:val="003001CE"/>
    <w:rsid w:val="003002CA"/>
    <w:rsid w:val="00300913"/>
    <w:rsid w:val="00303D8C"/>
    <w:rsid w:val="00304463"/>
    <w:rsid w:val="00304FDF"/>
    <w:rsid w:val="00305701"/>
    <w:rsid w:val="003070E6"/>
    <w:rsid w:val="003074E8"/>
    <w:rsid w:val="00307798"/>
    <w:rsid w:val="003108C7"/>
    <w:rsid w:val="00311186"/>
    <w:rsid w:val="0031265B"/>
    <w:rsid w:val="00314483"/>
    <w:rsid w:val="003149CE"/>
    <w:rsid w:val="00315EA6"/>
    <w:rsid w:val="00316C22"/>
    <w:rsid w:val="003179F3"/>
    <w:rsid w:val="00317DC6"/>
    <w:rsid w:val="003205E8"/>
    <w:rsid w:val="0032245D"/>
    <w:rsid w:val="0032249A"/>
    <w:rsid w:val="00323123"/>
    <w:rsid w:val="0032329F"/>
    <w:rsid w:val="0032379B"/>
    <w:rsid w:val="003241F4"/>
    <w:rsid w:val="00324547"/>
    <w:rsid w:val="00324D5D"/>
    <w:rsid w:val="00327CBE"/>
    <w:rsid w:val="00327F6F"/>
    <w:rsid w:val="00330992"/>
    <w:rsid w:val="00331C40"/>
    <w:rsid w:val="0033388E"/>
    <w:rsid w:val="00333EBD"/>
    <w:rsid w:val="00334220"/>
    <w:rsid w:val="00334F2E"/>
    <w:rsid w:val="00335005"/>
    <w:rsid w:val="00335D9D"/>
    <w:rsid w:val="0033609A"/>
    <w:rsid w:val="003374ED"/>
    <w:rsid w:val="003378D3"/>
    <w:rsid w:val="003419AA"/>
    <w:rsid w:val="00342FE3"/>
    <w:rsid w:val="00344197"/>
    <w:rsid w:val="00346363"/>
    <w:rsid w:val="003516B6"/>
    <w:rsid w:val="003531C6"/>
    <w:rsid w:val="003539AD"/>
    <w:rsid w:val="00354081"/>
    <w:rsid w:val="003567EB"/>
    <w:rsid w:val="003572D7"/>
    <w:rsid w:val="0036078D"/>
    <w:rsid w:val="00360C6C"/>
    <w:rsid w:val="00361581"/>
    <w:rsid w:val="00361953"/>
    <w:rsid w:val="00363724"/>
    <w:rsid w:val="00363EA9"/>
    <w:rsid w:val="003656A4"/>
    <w:rsid w:val="00365E69"/>
    <w:rsid w:val="003660E7"/>
    <w:rsid w:val="00366340"/>
    <w:rsid w:val="00366744"/>
    <w:rsid w:val="00370EBD"/>
    <w:rsid w:val="003714A6"/>
    <w:rsid w:val="00371FB5"/>
    <w:rsid w:val="00372DFB"/>
    <w:rsid w:val="00373A12"/>
    <w:rsid w:val="00373DCE"/>
    <w:rsid w:val="00373E9C"/>
    <w:rsid w:val="00374A6A"/>
    <w:rsid w:val="00375C68"/>
    <w:rsid w:val="00376C75"/>
    <w:rsid w:val="003815F7"/>
    <w:rsid w:val="00382431"/>
    <w:rsid w:val="00383460"/>
    <w:rsid w:val="00383649"/>
    <w:rsid w:val="00383B5E"/>
    <w:rsid w:val="0038412B"/>
    <w:rsid w:val="00384295"/>
    <w:rsid w:val="00385BCC"/>
    <w:rsid w:val="003875FF"/>
    <w:rsid w:val="00387B1A"/>
    <w:rsid w:val="00393157"/>
    <w:rsid w:val="003958B9"/>
    <w:rsid w:val="003959E9"/>
    <w:rsid w:val="00395E9D"/>
    <w:rsid w:val="00396770"/>
    <w:rsid w:val="003A00FA"/>
    <w:rsid w:val="003A10EE"/>
    <w:rsid w:val="003A1465"/>
    <w:rsid w:val="003A26FF"/>
    <w:rsid w:val="003A2904"/>
    <w:rsid w:val="003A2C42"/>
    <w:rsid w:val="003A2E0E"/>
    <w:rsid w:val="003A3ABC"/>
    <w:rsid w:val="003A3C7B"/>
    <w:rsid w:val="003A6C9C"/>
    <w:rsid w:val="003B04BE"/>
    <w:rsid w:val="003B5731"/>
    <w:rsid w:val="003B660A"/>
    <w:rsid w:val="003B6E19"/>
    <w:rsid w:val="003C2E5A"/>
    <w:rsid w:val="003C44B8"/>
    <w:rsid w:val="003C6B10"/>
    <w:rsid w:val="003D139D"/>
    <w:rsid w:val="003D1B3B"/>
    <w:rsid w:val="003D50A1"/>
    <w:rsid w:val="003D5E54"/>
    <w:rsid w:val="003D633D"/>
    <w:rsid w:val="003D6476"/>
    <w:rsid w:val="003D73B9"/>
    <w:rsid w:val="003E0575"/>
    <w:rsid w:val="003E4400"/>
    <w:rsid w:val="003E51DA"/>
    <w:rsid w:val="003E6107"/>
    <w:rsid w:val="003E73D7"/>
    <w:rsid w:val="003E79E1"/>
    <w:rsid w:val="003E7BBC"/>
    <w:rsid w:val="003F0032"/>
    <w:rsid w:val="003F029A"/>
    <w:rsid w:val="003F039F"/>
    <w:rsid w:val="003F3611"/>
    <w:rsid w:val="003F396C"/>
    <w:rsid w:val="003F5F52"/>
    <w:rsid w:val="003F68AA"/>
    <w:rsid w:val="003F6E0C"/>
    <w:rsid w:val="00401BF2"/>
    <w:rsid w:val="00401EFF"/>
    <w:rsid w:val="00404085"/>
    <w:rsid w:val="00404C91"/>
    <w:rsid w:val="00405076"/>
    <w:rsid w:val="00405895"/>
    <w:rsid w:val="00405E1E"/>
    <w:rsid w:val="00406000"/>
    <w:rsid w:val="00406017"/>
    <w:rsid w:val="004060DF"/>
    <w:rsid w:val="0040612E"/>
    <w:rsid w:val="004061BA"/>
    <w:rsid w:val="00407B30"/>
    <w:rsid w:val="00410181"/>
    <w:rsid w:val="0041048F"/>
    <w:rsid w:val="00410F72"/>
    <w:rsid w:val="00411A78"/>
    <w:rsid w:val="00412D27"/>
    <w:rsid w:val="00415BB4"/>
    <w:rsid w:val="00416353"/>
    <w:rsid w:val="00416902"/>
    <w:rsid w:val="004212CA"/>
    <w:rsid w:val="0042181F"/>
    <w:rsid w:val="00425144"/>
    <w:rsid w:val="004302DE"/>
    <w:rsid w:val="00430CFD"/>
    <w:rsid w:val="00430D28"/>
    <w:rsid w:val="00431860"/>
    <w:rsid w:val="00431F33"/>
    <w:rsid w:val="004322CF"/>
    <w:rsid w:val="004327F7"/>
    <w:rsid w:val="00433038"/>
    <w:rsid w:val="004331DB"/>
    <w:rsid w:val="0043473C"/>
    <w:rsid w:val="004363EC"/>
    <w:rsid w:val="0043781B"/>
    <w:rsid w:val="004418F1"/>
    <w:rsid w:val="00441E6D"/>
    <w:rsid w:val="00442610"/>
    <w:rsid w:val="00443097"/>
    <w:rsid w:val="00443138"/>
    <w:rsid w:val="00443750"/>
    <w:rsid w:val="00446E1F"/>
    <w:rsid w:val="00450164"/>
    <w:rsid w:val="00450261"/>
    <w:rsid w:val="0045229D"/>
    <w:rsid w:val="00454D04"/>
    <w:rsid w:val="0045515F"/>
    <w:rsid w:val="004552AC"/>
    <w:rsid w:val="004557EE"/>
    <w:rsid w:val="00456286"/>
    <w:rsid w:val="00456CC5"/>
    <w:rsid w:val="00457690"/>
    <w:rsid w:val="00462C2D"/>
    <w:rsid w:val="00462EC9"/>
    <w:rsid w:val="0046411D"/>
    <w:rsid w:val="004658FE"/>
    <w:rsid w:val="0046628D"/>
    <w:rsid w:val="00467422"/>
    <w:rsid w:val="00467430"/>
    <w:rsid w:val="00467D21"/>
    <w:rsid w:val="00477780"/>
    <w:rsid w:val="00477A0B"/>
    <w:rsid w:val="00480C9E"/>
    <w:rsid w:val="00482B55"/>
    <w:rsid w:val="004835B0"/>
    <w:rsid w:val="00484278"/>
    <w:rsid w:val="00487DC0"/>
    <w:rsid w:val="00491633"/>
    <w:rsid w:val="00493032"/>
    <w:rsid w:val="00493DB0"/>
    <w:rsid w:val="004940D6"/>
    <w:rsid w:val="004952F9"/>
    <w:rsid w:val="00495710"/>
    <w:rsid w:val="00495BA2"/>
    <w:rsid w:val="00495BD2"/>
    <w:rsid w:val="00495C33"/>
    <w:rsid w:val="004964E6"/>
    <w:rsid w:val="0049711E"/>
    <w:rsid w:val="004A05D2"/>
    <w:rsid w:val="004A11DB"/>
    <w:rsid w:val="004A2675"/>
    <w:rsid w:val="004A2CE3"/>
    <w:rsid w:val="004A40BD"/>
    <w:rsid w:val="004A47DD"/>
    <w:rsid w:val="004A5BB4"/>
    <w:rsid w:val="004A66E1"/>
    <w:rsid w:val="004A6CF7"/>
    <w:rsid w:val="004A717A"/>
    <w:rsid w:val="004B25BE"/>
    <w:rsid w:val="004B3108"/>
    <w:rsid w:val="004B6762"/>
    <w:rsid w:val="004B676D"/>
    <w:rsid w:val="004C470D"/>
    <w:rsid w:val="004C4E1B"/>
    <w:rsid w:val="004C5090"/>
    <w:rsid w:val="004C5164"/>
    <w:rsid w:val="004C581D"/>
    <w:rsid w:val="004C5C66"/>
    <w:rsid w:val="004C6581"/>
    <w:rsid w:val="004C748E"/>
    <w:rsid w:val="004C7FE5"/>
    <w:rsid w:val="004D006C"/>
    <w:rsid w:val="004D0346"/>
    <w:rsid w:val="004D29D9"/>
    <w:rsid w:val="004D2AE4"/>
    <w:rsid w:val="004D567B"/>
    <w:rsid w:val="004E2051"/>
    <w:rsid w:val="004E342C"/>
    <w:rsid w:val="004E3DC5"/>
    <w:rsid w:val="004E5383"/>
    <w:rsid w:val="004E6F02"/>
    <w:rsid w:val="004E7E24"/>
    <w:rsid w:val="004F0B79"/>
    <w:rsid w:val="004F3202"/>
    <w:rsid w:val="004F431E"/>
    <w:rsid w:val="004F47E4"/>
    <w:rsid w:val="004F4E70"/>
    <w:rsid w:val="004F549A"/>
    <w:rsid w:val="004F56AF"/>
    <w:rsid w:val="004F570E"/>
    <w:rsid w:val="004F5FE8"/>
    <w:rsid w:val="004F62B0"/>
    <w:rsid w:val="004F6518"/>
    <w:rsid w:val="005039A9"/>
    <w:rsid w:val="00503E51"/>
    <w:rsid w:val="005048BB"/>
    <w:rsid w:val="00505AB6"/>
    <w:rsid w:val="00506B8B"/>
    <w:rsid w:val="005077B4"/>
    <w:rsid w:val="00507E4B"/>
    <w:rsid w:val="005102D8"/>
    <w:rsid w:val="00511163"/>
    <w:rsid w:val="005112E3"/>
    <w:rsid w:val="005126FC"/>
    <w:rsid w:val="00512A39"/>
    <w:rsid w:val="00512C2D"/>
    <w:rsid w:val="00513AFE"/>
    <w:rsid w:val="00515234"/>
    <w:rsid w:val="00515585"/>
    <w:rsid w:val="0051603E"/>
    <w:rsid w:val="00516F79"/>
    <w:rsid w:val="00521F78"/>
    <w:rsid w:val="00522F4C"/>
    <w:rsid w:val="0052518C"/>
    <w:rsid w:val="00525793"/>
    <w:rsid w:val="005261A0"/>
    <w:rsid w:val="0052677F"/>
    <w:rsid w:val="00527367"/>
    <w:rsid w:val="00531175"/>
    <w:rsid w:val="00531B68"/>
    <w:rsid w:val="005330B3"/>
    <w:rsid w:val="005338FD"/>
    <w:rsid w:val="00540007"/>
    <w:rsid w:val="005404B5"/>
    <w:rsid w:val="005409E7"/>
    <w:rsid w:val="005417E0"/>
    <w:rsid w:val="00542CB2"/>
    <w:rsid w:val="0054417A"/>
    <w:rsid w:val="00544694"/>
    <w:rsid w:val="00546E63"/>
    <w:rsid w:val="00547A11"/>
    <w:rsid w:val="00547D32"/>
    <w:rsid w:val="00547E08"/>
    <w:rsid w:val="005500D2"/>
    <w:rsid w:val="00550220"/>
    <w:rsid w:val="00550AE9"/>
    <w:rsid w:val="00551AD5"/>
    <w:rsid w:val="00552D3E"/>
    <w:rsid w:val="005532F3"/>
    <w:rsid w:val="00554FCD"/>
    <w:rsid w:val="00556963"/>
    <w:rsid w:val="00556BFE"/>
    <w:rsid w:val="00556D0A"/>
    <w:rsid w:val="005610BD"/>
    <w:rsid w:val="00562290"/>
    <w:rsid w:val="00562447"/>
    <w:rsid w:val="00562662"/>
    <w:rsid w:val="00562DA2"/>
    <w:rsid w:val="00563369"/>
    <w:rsid w:val="0056475E"/>
    <w:rsid w:val="00565C7E"/>
    <w:rsid w:val="005661BE"/>
    <w:rsid w:val="0056776B"/>
    <w:rsid w:val="00570836"/>
    <w:rsid w:val="00570F7A"/>
    <w:rsid w:val="00571560"/>
    <w:rsid w:val="0057294E"/>
    <w:rsid w:val="00572F56"/>
    <w:rsid w:val="0057481D"/>
    <w:rsid w:val="00575493"/>
    <w:rsid w:val="005758E8"/>
    <w:rsid w:val="0057603B"/>
    <w:rsid w:val="0057620B"/>
    <w:rsid w:val="005820EE"/>
    <w:rsid w:val="00584C1D"/>
    <w:rsid w:val="0058612C"/>
    <w:rsid w:val="0059004E"/>
    <w:rsid w:val="00591424"/>
    <w:rsid w:val="00593163"/>
    <w:rsid w:val="005935C2"/>
    <w:rsid w:val="00594860"/>
    <w:rsid w:val="00595B26"/>
    <w:rsid w:val="00596D68"/>
    <w:rsid w:val="005A0F46"/>
    <w:rsid w:val="005A2E1B"/>
    <w:rsid w:val="005A4D0A"/>
    <w:rsid w:val="005A6636"/>
    <w:rsid w:val="005A66A4"/>
    <w:rsid w:val="005A72E8"/>
    <w:rsid w:val="005B0E93"/>
    <w:rsid w:val="005B1169"/>
    <w:rsid w:val="005B21F7"/>
    <w:rsid w:val="005B5487"/>
    <w:rsid w:val="005B62CC"/>
    <w:rsid w:val="005C1EDF"/>
    <w:rsid w:val="005C1F3E"/>
    <w:rsid w:val="005C24AD"/>
    <w:rsid w:val="005C35B0"/>
    <w:rsid w:val="005C3E20"/>
    <w:rsid w:val="005C4F78"/>
    <w:rsid w:val="005C61E8"/>
    <w:rsid w:val="005C7DC6"/>
    <w:rsid w:val="005D1385"/>
    <w:rsid w:val="005D1463"/>
    <w:rsid w:val="005D2713"/>
    <w:rsid w:val="005D3868"/>
    <w:rsid w:val="005D3E2F"/>
    <w:rsid w:val="005D4EB1"/>
    <w:rsid w:val="005D50F3"/>
    <w:rsid w:val="005D525E"/>
    <w:rsid w:val="005D6B80"/>
    <w:rsid w:val="005D6E57"/>
    <w:rsid w:val="005D722E"/>
    <w:rsid w:val="005E0A06"/>
    <w:rsid w:val="005E1529"/>
    <w:rsid w:val="005E1D20"/>
    <w:rsid w:val="005E269B"/>
    <w:rsid w:val="005E2932"/>
    <w:rsid w:val="005E2950"/>
    <w:rsid w:val="005E3BDD"/>
    <w:rsid w:val="005E6C2C"/>
    <w:rsid w:val="005E7FBF"/>
    <w:rsid w:val="005F37F1"/>
    <w:rsid w:val="005F395B"/>
    <w:rsid w:val="005F43B4"/>
    <w:rsid w:val="005F6523"/>
    <w:rsid w:val="005F70F0"/>
    <w:rsid w:val="00600296"/>
    <w:rsid w:val="006063D4"/>
    <w:rsid w:val="006077BF"/>
    <w:rsid w:val="00610B6A"/>
    <w:rsid w:val="00610FD3"/>
    <w:rsid w:val="0061302B"/>
    <w:rsid w:val="00613319"/>
    <w:rsid w:val="006134B0"/>
    <w:rsid w:val="006136E0"/>
    <w:rsid w:val="00614970"/>
    <w:rsid w:val="00615E1C"/>
    <w:rsid w:val="00616CEE"/>
    <w:rsid w:val="0061789B"/>
    <w:rsid w:val="00617C79"/>
    <w:rsid w:val="00620F13"/>
    <w:rsid w:val="006214DC"/>
    <w:rsid w:val="00621B7D"/>
    <w:rsid w:val="006221DE"/>
    <w:rsid w:val="006225F7"/>
    <w:rsid w:val="00622C85"/>
    <w:rsid w:val="0062484D"/>
    <w:rsid w:val="0062499A"/>
    <w:rsid w:val="00624E7B"/>
    <w:rsid w:val="0062506B"/>
    <w:rsid w:val="006301BC"/>
    <w:rsid w:val="00630558"/>
    <w:rsid w:val="00630BE1"/>
    <w:rsid w:val="00630E54"/>
    <w:rsid w:val="00635A77"/>
    <w:rsid w:val="0064119F"/>
    <w:rsid w:val="00642945"/>
    <w:rsid w:val="00643033"/>
    <w:rsid w:val="00643E6E"/>
    <w:rsid w:val="00644FAF"/>
    <w:rsid w:val="00645EA7"/>
    <w:rsid w:val="006460A2"/>
    <w:rsid w:val="006479A0"/>
    <w:rsid w:val="00647FA3"/>
    <w:rsid w:val="0065058B"/>
    <w:rsid w:val="0065106F"/>
    <w:rsid w:val="0065674F"/>
    <w:rsid w:val="0066070A"/>
    <w:rsid w:val="006609A2"/>
    <w:rsid w:val="00667D8F"/>
    <w:rsid w:val="00667ECA"/>
    <w:rsid w:val="0067015F"/>
    <w:rsid w:val="00670DDA"/>
    <w:rsid w:val="00670FD2"/>
    <w:rsid w:val="0067199B"/>
    <w:rsid w:val="00673182"/>
    <w:rsid w:val="00674399"/>
    <w:rsid w:val="00674782"/>
    <w:rsid w:val="00674B30"/>
    <w:rsid w:val="00682FAC"/>
    <w:rsid w:val="00684052"/>
    <w:rsid w:val="006842F0"/>
    <w:rsid w:val="006846F0"/>
    <w:rsid w:val="00686AF1"/>
    <w:rsid w:val="00686D02"/>
    <w:rsid w:val="00687C84"/>
    <w:rsid w:val="00690454"/>
    <w:rsid w:val="00690E96"/>
    <w:rsid w:val="00691335"/>
    <w:rsid w:val="0069180D"/>
    <w:rsid w:val="006946C7"/>
    <w:rsid w:val="00694875"/>
    <w:rsid w:val="00694B28"/>
    <w:rsid w:val="006957BE"/>
    <w:rsid w:val="00696355"/>
    <w:rsid w:val="0069673C"/>
    <w:rsid w:val="006A0D55"/>
    <w:rsid w:val="006A12AA"/>
    <w:rsid w:val="006A1F3A"/>
    <w:rsid w:val="006A3812"/>
    <w:rsid w:val="006A3FBB"/>
    <w:rsid w:val="006A4ADE"/>
    <w:rsid w:val="006A5003"/>
    <w:rsid w:val="006A5CB2"/>
    <w:rsid w:val="006A689C"/>
    <w:rsid w:val="006A7B68"/>
    <w:rsid w:val="006B2725"/>
    <w:rsid w:val="006B78D7"/>
    <w:rsid w:val="006C0CF0"/>
    <w:rsid w:val="006C1577"/>
    <w:rsid w:val="006C42E4"/>
    <w:rsid w:val="006C44E9"/>
    <w:rsid w:val="006C4590"/>
    <w:rsid w:val="006C5D96"/>
    <w:rsid w:val="006C62C5"/>
    <w:rsid w:val="006C6D39"/>
    <w:rsid w:val="006D1417"/>
    <w:rsid w:val="006D17A0"/>
    <w:rsid w:val="006D1D43"/>
    <w:rsid w:val="006D2120"/>
    <w:rsid w:val="006D214B"/>
    <w:rsid w:val="006D350C"/>
    <w:rsid w:val="006D6F85"/>
    <w:rsid w:val="006D7E00"/>
    <w:rsid w:val="006E0D38"/>
    <w:rsid w:val="006E0E53"/>
    <w:rsid w:val="006E2CEE"/>
    <w:rsid w:val="006E435B"/>
    <w:rsid w:val="006E5BAA"/>
    <w:rsid w:val="006E5E11"/>
    <w:rsid w:val="006E5FEA"/>
    <w:rsid w:val="006E641F"/>
    <w:rsid w:val="006E72D8"/>
    <w:rsid w:val="006F16BB"/>
    <w:rsid w:val="006F1976"/>
    <w:rsid w:val="006F2586"/>
    <w:rsid w:val="006F4C29"/>
    <w:rsid w:val="006F57D8"/>
    <w:rsid w:val="006F586A"/>
    <w:rsid w:val="00700F31"/>
    <w:rsid w:val="00701B96"/>
    <w:rsid w:val="00703C65"/>
    <w:rsid w:val="00703CF9"/>
    <w:rsid w:val="0070401B"/>
    <w:rsid w:val="00704768"/>
    <w:rsid w:val="007052C2"/>
    <w:rsid w:val="00706361"/>
    <w:rsid w:val="0070644D"/>
    <w:rsid w:val="00707036"/>
    <w:rsid w:val="00707B00"/>
    <w:rsid w:val="00710925"/>
    <w:rsid w:val="00711160"/>
    <w:rsid w:val="00711942"/>
    <w:rsid w:val="00711DCE"/>
    <w:rsid w:val="00712C05"/>
    <w:rsid w:val="00713C9F"/>
    <w:rsid w:val="0071425F"/>
    <w:rsid w:val="00714503"/>
    <w:rsid w:val="00714520"/>
    <w:rsid w:val="00714CC5"/>
    <w:rsid w:val="007177C5"/>
    <w:rsid w:val="00717A58"/>
    <w:rsid w:val="007218A6"/>
    <w:rsid w:val="0072286A"/>
    <w:rsid w:val="0072380C"/>
    <w:rsid w:val="007246DC"/>
    <w:rsid w:val="00725169"/>
    <w:rsid w:val="00725881"/>
    <w:rsid w:val="007310BC"/>
    <w:rsid w:val="0073197D"/>
    <w:rsid w:val="00731A77"/>
    <w:rsid w:val="007327F1"/>
    <w:rsid w:val="00732C37"/>
    <w:rsid w:val="00733D2D"/>
    <w:rsid w:val="00733DAC"/>
    <w:rsid w:val="007345CC"/>
    <w:rsid w:val="00734951"/>
    <w:rsid w:val="00734E22"/>
    <w:rsid w:val="00734E9C"/>
    <w:rsid w:val="00735802"/>
    <w:rsid w:val="00735D3F"/>
    <w:rsid w:val="00736967"/>
    <w:rsid w:val="00737039"/>
    <w:rsid w:val="0073772C"/>
    <w:rsid w:val="0074146D"/>
    <w:rsid w:val="00741D48"/>
    <w:rsid w:val="00741F0F"/>
    <w:rsid w:val="007432D2"/>
    <w:rsid w:val="00745ACC"/>
    <w:rsid w:val="00747647"/>
    <w:rsid w:val="007477C2"/>
    <w:rsid w:val="007526B4"/>
    <w:rsid w:val="007539DA"/>
    <w:rsid w:val="00753DEA"/>
    <w:rsid w:val="0075462F"/>
    <w:rsid w:val="00755713"/>
    <w:rsid w:val="00756CFF"/>
    <w:rsid w:val="00757038"/>
    <w:rsid w:val="00757E4C"/>
    <w:rsid w:val="00760320"/>
    <w:rsid w:val="00761064"/>
    <w:rsid w:val="00762350"/>
    <w:rsid w:val="00763D2B"/>
    <w:rsid w:val="007651DC"/>
    <w:rsid w:val="00765792"/>
    <w:rsid w:val="00765CD7"/>
    <w:rsid w:val="00766300"/>
    <w:rsid w:val="007666D5"/>
    <w:rsid w:val="00771AD1"/>
    <w:rsid w:val="00771B77"/>
    <w:rsid w:val="00771ED3"/>
    <w:rsid w:val="007721F9"/>
    <w:rsid w:val="007730D4"/>
    <w:rsid w:val="00773694"/>
    <w:rsid w:val="00774707"/>
    <w:rsid w:val="00774C74"/>
    <w:rsid w:val="0077594E"/>
    <w:rsid w:val="0078036A"/>
    <w:rsid w:val="00781932"/>
    <w:rsid w:val="00783EC8"/>
    <w:rsid w:val="0078550F"/>
    <w:rsid w:val="007862E1"/>
    <w:rsid w:val="00787323"/>
    <w:rsid w:val="007877D8"/>
    <w:rsid w:val="00787EA4"/>
    <w:rsid w:val="00790DD4"/>
    <w:rsid w:val="007916E6"/>
    <w:rsid w:val="007929EE"/>
    <w:rsid w:val="00795530"/>
    <w:rsid w:val="00795939"/>
    <w:rsid w:val="00795ED2"/>
    <w:rsid w:val="00797DC2"/>
    <w:rsid w:val="007A0001"/>
    <w:rsid w:val="007A16C0"/>
    <w:rsid w:val="007A3D04"/>
    <w:rsid w:val="007A4232"/>
    <w:rsid w:val="007A53D1"/>
    <w:rsid w:val="007A6586"/>
    <w:rsid w:val="007A74A0"/>
    <w:rsid w:val="007B39BD"/>
    <w:rsid w:val="007B4F3B"/>
    <w:rsid w:val="007B501F"/>
    <w:rsid w:val="007B6014"/>
    <w:rsid w:val="007B6A5E"/>
    <w:rsid w:val="007B6ED2"/>
    <w:rsid w:val="007C1863"/>
    <w:rsid w:val="007C2D79"/>
    <w:rsid w:val="007C3842"/>
    <w:rsid w:val="007C3A8C"/>
    <w:rsid w:val="007C3BDA"/>
    <w:rsid w:val="007C3F6D"/>
    <w:rsid w:val="007D037D"/>
    <w:rsid w:val="007D0BC1"/>
    <w:rsid w:val="007D3BD1"/>
    <w:rsid w:val="007D6A88"/>
    <w:rsid w:val="007E27BA"/>
    <w:rsid w:val="007E3D6D"/>
    <w:rsid w:val="007E478F"/>
    <w:rsid w:val="007E5C8C"/>
    <w:rsid w:val="007E73B0"/>
    <w:rsid w:val="007E78FF"/>
    <w:rsid w:val="007F0968"/>
    <w:rsid w:val="007F16B9"/>
    <w:rsid w:val="007F5EEE"/>
    <w:rsid w:val="007F7AFF"/>
    <w:rsid w:val="0080051F"/>
    <w:rsid w:val="008007D1"/>
    <w:rsid w:val="00800911"/>
    <w:rsid w:val="008028DE"/>
    <w:rsid w:val="0080307C"/>
    <w:rsid w:val="0080356A"/>
    <w:rsid w:val="008060A0"/>
    <w:rsid w:val="00807A17"/>
    <w:rsid w:val="00811595"/>
    <w:rsid w:val="00813227"/>
    <w:rsid w:val="00813B10"/>
    <w:rsid w:val="00815E95"/>
    <w:rsid w:val="0082520B"/>
    <w:rsid w:val="00825621"/>
    <w:rsid w:val="00830680"/>
    <w:rsid w:val="0083179E"/>
    <w:rsid w:val="008331A5"/>
    <w:rsid w:val="008334D0"/>
    <w:rsid w:val="00834056"/>
    <w:rsid w:val="008349F7"/>
    <w:rsid w:val="00836567"/>
    <w:rsid w:val="008365EB"/>
    <w:rsid w:val="00837EA6"/>
    <w:rsid w:val="008401CE"/>
    <w:rsid w:val="00841B00"/>
    <w:rsid w:val="00841DBC"/>
    <w:rsid w:val="00842228"/>
    <w:rsid w:val="008429D3"/>
    <w:rsid w:val="008433F6"/>
    <w:rsid w:val="00845C0A"/>
    <w:rsid w:val="008461B9"/>
    <w:rsid w:val="00846B0F"/>
    <w:rsid w:val="00846D79"/>
    <w:rsid w:val="00850EA4"/>
    <w:rsid w:val="008511D7"/>
    <w:rsid w:val="008516D4"/>
    <w:rsid w:val="0085448D"/>
    <w:rsid w:val="008550A2"/>
    <w:rsid w:val="0085724C"/>
    <w:rsid w:val="0085765E"/>
    <w:rsid w:val="00860560"/>
    <w:rsid w:val="00860B01"/>
    <w:rsid w:val="00860BF7"/>
    <w:rsid w:val="008635B6"/>
    <w:rsid w:val="008638CF"/>
    <w:rsid w:val="008643E8"/>
    <w:rsid w:val="00864D35"/>
    <w:rsid w:val="008675E9"/>
    <w:rsid w:val="00871CC1"/>
    <w:rsid w:val="00873379"/>
    <w:rsid w:val="00873EC0"/>
    <w:rsid w:val="00874AEC"/>
    <w:rsid w:val="00874F97"/>
    <w:rsid w:val="00877E41"/>
    <w:rsid w:val="00884716"/>
    <w:rsid w:val="008865CF"/>
    <w:rsid w:val="00886D3F"/>
    <w:rsid w:val="008870A4"/>
    <w:rsid w:val="00890187"/>
    <w:rsid w:val="00891B8E"/>
    <w:rsid w:val="008948B4"/>
    <w:rsid w:val="0089576D"/>
    <w:rsid w:val="0089627A"/>
    <w:rsid w:val="008973EF"/>
    <w:rsid w:val="008A03F2"/>
    <w:rsid w:val="008A05B7"/>
    <w:rsid w:val="008A345E"/>
    <w:rsid w:val="008A37BD"/>
    <w:rsid w:val="008A70B5"/>
    <w:rsid w:val="008A7FD7"/>
    <w:rsid w:val="008A7FDC"/>
    <w:rsid w:val="008B0D20"/>
    <w:rsid w:val="008B0D43"/>
    <w:rsid w:val="008B1687"/>
    <w:rsid w:val="008B3028"/>
    <w:rsid w:val="008B5824"/>
    <w:rsid w:val="008B58E5"/>
    <w:rsid w:val="008B6653"/>
    <w:rsid w:val="008B76D2"/>
    <w:rsid w:val="008C057F"/>
    <w:rsid w:val="008C0CEC"/>
    <w:rsid w:val="008C3437"/>
    <w:rsid w:val="008C39DB"/>
    <w:rsid w:val="008C3EA5"/>
    <w:rsid w:val="008C4CD4"/>
    <w:rsid w:val="008D0E01"/>
    <w:rsid w:val="008D27C7"/>
    <w:rsid w:val="008D2BB0"/>
    <w:rsid w:val="008D2DDB"/>
    <w:rsid w:val="008D38A4"/>
    <w:rsid w:val="008D513E"/>
    <w:rsid w:val="008D62C6"/>
    <w:rsid w:val="008D6A37"/>
    <w:rsid w:val="008E0636"/>
    <w:rsid w:val="008E113A"/>
    <w:rsid w:val="008E180B"/>
    <w:rsid w:val="008E206B"/>
    <w:rsid w:val="008E6A9A"/>
    <w:rsid w:val="008E6C86"/>
    <w:rsid w:val="008E793A"/>
    <w:rsid w:val="008F129A"/>
    <w:rsid w:val="008F2F1C"/>
    <w:rsid w:val="008F49BE"/>
    <w:rsid w:val="008F614F"/>
    <w:rsid w:val="008F643B"/>
    <w:rsid w:val="00900E3D"/>
    <w:rsid w:val="00901E73"/>
    <w:rsid w:val="00903FCC"/>
    <w:rsid w:val="00904022"/>
    <w:rsid w:val="00904BF5"/>
    <w:rsid w:val="00905BC4"/>
    <w:rsid w:val="0091191A"/>
    <w:rsid w:val="00911BFD"/>
    <w:rsid w:val="00911E26"/>
    <w:rsid w:val="00912A19"/>
    <w:rsid w:val="009135B5"/>
    <w:rsid w:val="00913D70"/>
    <w:rsid w:val="009170F4"/>
    <w:rsid w:val="009171F3"/>
    <w:rsid w:val="0092216E"/>
    <w:rsid w:val="00923ED7"/>
    <w:rsid w:val="00924549"/>
    <w:rsid w:val="00924CFF"/>
    <w:rsid w:val="00925013"/>
    <w:rsid w:val="00925C3D"/>
    <w:rsid w:val="009262FE"/>
    <w:rsid w:val="00927088"/>
    <w:rsid w:val="0093025C"/>
    <w:rsid w:val="009319DC"/>
    <w:rsid w:val="009324D9"/>
    <w:rsid w:val="0093367C"/>
    <w:rsid w:val="00935540"/>
    <w:rsid w:val="00935DD0"/>
    <w:rsid w:val="009362C5"/>
    <w:rsid w:val="00941D51"/>
    <w:rsid w:val="009421E4"/>
    <w:rsid w:val="00944B48"/>
    <w:rsid w:val="00944CCE"/>
    <w:rsid w:val="00945D8E"/>
    <w:rsid w:val="0094738D"/>
    <w:rsid w:val="009476F5"/>
    <w:rsid w:val="00947702"/>
    <w:rsid w:val="0095480A"/>
    <w:rsid w:val="00955793"/>
    <w:rsid w:val="00957FF3"/>
    <w:rsid w:val="009606FD"/>
    <w:rsid w:val="00961220"/>
    <w:rsid w:val="00962CF1"/>
    <w:rsid w:val="009635CD"/>
    <w:rsid w:val="0096377C"/>
    <w:rsid w:val="009643CF"/>
    <w:rsid w:val="00964C50"/>
    <w:rsid w:val="009650D5"/>
    <w:rsid w:val="00965239"/>
    <w:rsid w:val="00965442"/>
    <w:rsid w:val="00965824"/>
    <w:rsid w:val="00966052"/>
    <w:rsid w:val="0096744D"/>
    <w:rsid w:val="00967AB4"/>
    <w:rsid w:val="009718F0"/>
    <w:rsid w:val="00971EF0"/>
    <w:rsid w:val="00972B06"/>
    <w:rsid w:val="00972FAF"/>
    <w:rsid w:val="009735A1"/>
    <w:rsid w:val="00974561"/>
    <w:rsid w:val="00974CA6"/>
    <w:rsid w:val="0097570E"/>
    <w:rsid w:val="00975C8A"/>
    <w:rsid w:val="009779D9"/>
    <w:rsid w:val="00981615"/>
    <w:rsid w:val="0098217E"/>
    <w:rsid w:val="00982EB2"/>
    <w:rsid w:val="00985871"/>
    <w:rsid w:val="00987E16"/>
    <w:rsid w:val="0099066A"/>
    <w:rsid w:val="00990783"/>
    <w:rsid w:val="00991F2D"/>
    <w:rsid w:val="00992DF5"/>
    <w:rsid w:val="009A049B"/>
    <w:rsid w:val="009A052B"/>
    <w:rsid w:val="009A0CF9"/>
    <w:rsid w:val="009A3A08"/>
    <w:rsid w:val="009A3E0C"/>
    <w:rsid w:val="009A4676"/>
    <w:rsid w:val="009A6498"/>
    <w:rsid w:val="009A6DFD"/>
    <w:rsid w:val="009A7EA1"/>
    <w:rsid w:val="009A7EA6"/>
    <w:rsid w:val="009B0546"/>
    <w:rsid w:val="009B0A78"/>
    <w:rsid w:val="009B1BEB"/>
    <w:rsid w:val="009B2057"/>
    <w:rsid w:val="009B2442"/>
    <w:rsid w:val="009B4B79"/>
    <w:rsid w:val="009B5AA2"/>
    <w:rsid w:val="009B618E"/>
    <w:rsid w:val="009B6259"/>
    <w:rsid w:val="009C1083"/>
    <w:rsid w:val="009C1890"/>
    <w:rsid w:val="009C375B"/>
    <w:rsid w:val="009C4723"/>
    <w:rsid w:val="009C4B9C"/>
    <w:rsid w:val="009C650A"/>
    <w:rsid w:val="009C784F"/>
    <w:rsid w:val="009D2F09"/>
    <w:rsid w:val="009D35A1"/>
    <w:rsid w:val="009D405B"/>
    <w:rsid w:val="009D4F09"/>
    <w:rsid w:val="009D75AE"/>
    <w:rsid w:val="009D7E3F"/>
    <w:rsid w:val="009E02A1"/>
    <w:rsid w:val="009E260F"/>
    <w:rsid w:val="009E3EBB"/>
    <w:rsid w:val="009E4224"/>
    <w:rsid w:val="009E473E"/>
    <w:rsid w:val="009E51F8"/>
    <w:rsid w:val="009E658C"/>
    <w:rsid w:val="009E6C50"/>
    <w:rsid w:val="009E7176"/>
    <w:rsid w:val="009F107A"/>
    <w:rsid w:val="009F2B9E"/>
    <w:rsid w:val="009F4380"/>
    <w:rsid w:val="009F68AD"/>
    <w:rsid w:val="009F6C56"/>
    <w:rsid w:val="00A00FF4"/>
    <w:rsid w:val="00A02D89"/>
    <w:rsid w:val="00A109BE"/>
    <w:rsid w:val="00A113FC"/>
    <w:rsid w:val="00A13DA1"/>
    <w:rsid w:val="00A147A8"/>
    <w:rsid w:val="00A14DEB"/>
    <w:rsid w:val="00A168B9"/>
    <w:rsid w:val="00A168D0"/>
    <w:rsid w:val="00A17097"/>
    <w:rsid w:val="00A17EDB"/>
    <w:rsid w:val="00A22C6D"/>
    <w:rsid w:val="00A23242"/>
    <w:rsid w:val="00A24325"/>
    <w:rsid w:val="00A2487E"/>
    <w:rsid w:val="00A3057B"/>
    <w:rsid w:val="00A30994"/>
    <w:rsid w:val="00A32286"/>
    <w:rsid w:val="00A34057"/>
    <w:rsid w:val="00A34706"/>
    <w:rsid w:val="00A34EC7"/>
    <w:rsid w:val="00A35CFD"/>
    <w:rsid w:val="00A360B9"/>
    <w:rsid w:val="00A36718"/>
    <w:rsid w:val="00A4087E"/>
    <w:rsid w:val="00A40BB5"/>
    <w:rsid w:val="00A41F51"/>
    <w:rsid w:val="00A42639"/>
    <w:rsid w:val="00A42942"/>
    <w:rsid w:val="00A43765"/>
    <w:rsid w:val="00A442D7"/>
    <w:rsid w:val="00A44305"/>
    <w:rsid w:val="00A44A27"/>
    <w:rsid w:val="00A46929"/>
    <w:rsid w:val="00A46F45"/>
    <w:rsid w:val="00A46FF7"/>
    <w:rsid w:val="00A47267"/>
    <w:rsid w:val="00A472D6"/>
    <w:rsid w:val="00A47F79"/>
    <w:rsid w:val="00A5066D"/>
    <w:rsid w:val="00A50762"/>
    <w:rsid w:val="00A52068"/>
    <w:rsid w:val="00A52525"/>
    <w:rsid w:val="00A52608"/>
    <w:rsid w:val="00A5420A"/>
    <w:rsid w:val="00A543E5"/>
    <w:rsid w:val="00A62097"/>
    <w:rsid w:val="00A63C34"/>
    <w:rsid w:val="00A647EE"/>
    <w:rsid w:val="00A6506D"/>
    <w:rsid w:val="00A6537E"/>
    <w:rsid w:val="00A6556D"/>
    <w:rsid w:val="00A659E6"/>
    <w:rsid w:val="00A65D16"/>
    <w:rsid w:val="00A66637"/>
    <w:rsid w:val="00A705AB"/>
    <w:rsid w:val="00A7093F"/>
    <w:rsid w:val="00A70956"/>
    <w:rsid w:val="00A71FB7"/>
    <w:rsid w:val="00A738E8"/>
    <w:rsid w:val="00A73C5A"/>
    <w:rsid w:val="00A7437C"/>
    <w:rsid w:val="00A74402"/>
    <w:rsid w:val="00A74D82"/>
    <w:rsid w:val="00A75A43"/>
    <w:rsid w:val="00A761CA"/>
    <w:rsid w:val="00A76B36"/>
    <w:rsid w:val="00A76D5C"/>
    <w:rsid w:val="00A774F9"/>
    <w:rsid w:val="00A77838"/>
    <w:rsid w:val="00A77B16"/>
    <w:rsid w:val="00A800F7"/>
    <w:rsid w:val="00A80669"/>
    <w:rsid w:val="00A80766"/>
    <w:rsid w:val="00A80807"/>
    <w:rsid w:val="00A80C5E"/>
    <w:rsid w:val="00A82CEC"/>
    <w:rsid w:val="00A8353A"/>
    <w:rsid w:val="00A83F11"/>
    <w:rsid w:val="00A841AA"/>
    <w:rsid w:val="00A86570"/>
    <w:rsid w:val="00A873EA"/>
    <w:rsid w:val="00A90037"/>
    <w:rsid w:val="00A9160C"/>
    <w:rsid w:val="00A92225"/>
    <w:rsid w:val="00A92904"/>
    <w:rsid w:val="00A9411F"/>
    <w:rsid w:val="00A945E0"/>
    <w:rsid w:val="00A95A67"/>
    <w:rsid w:val="00A97AD2"/>
    <w:rsid w:val="00AA0756"/>
    <w:rsid w:val="00AA5C64"/>
    <w:rsid w:val="00AA6557"/>
    <w:rsid w:val="00AA6794"/>
    <w:rsid w:val="00AA6E33"/>
    <w:rsid w:val="00AA7176"/>
    <w:rsid w:val="00AA741A"/>
    <w:rsid w:val="00AB1384"/>
    <w:rsid w:val="00AB1614"/>
    <w:rsid w:val="00AB5002"/>
    <w:rsid w:val="00AB5E64"/>
    <w:rsid w:val="00AB6894"/>
    <w:rsid w:val="00AC067E"/>
    <w:rsid w:val="00AC0A31"/>
    <w:rsid w:val="00AC0B19"/>
    <w:rsid w:val="00AC1346"/>
    <w:rsid w:val="00AC2E3E"/>
    <w:rsid w:val="00AC5B65"/>
    <w:rsid w:val="00AC6A69"/>
    <w:rsid w:val="00AC70D0"/>
    <w:rsid w:val="00AC7B2A"/>
    <w:rsid w:val="00AD007B"/>
    <w:rsid w:val="00AD0D73"/>
    <w:rsid w:val="00AD1723"/>
    <w:rsid w:val="00AD230F"/>
    <w:rsid w:val="00AD27AE"/>
    <w:rsid w:val="00AD2CF5"/>
    <w:rsid w:val="00AD44A3"/>
    <w:rsid w:val="00AD4CFF"/>
    <w:rsid w:val="00AD5189"/>
    <w:rsid w:val="00AD62E7"/>
    <w:rsid w:val="00AD6381"/>
    <w:rsid w:val="00AD6A30"/>
    <w:rsid w:val="00AD7BEA"/>
    <w:rsid w:val="00AE1C94"/>
    <w:rsid w:val="00AE2556"/>
    <w:rsid w:val="00AE3C36"/>
    <w:rsid w:val="00AE40BA"/>
    <w:rsid w:val="00AE4CD9"/>
    <w:rsid w:val="00AE4F25"/>
    <w:rsid w:val="00AE7CCB"/>
    <w:rsid w:val="00AF1542"/>
    <w:rsid w:val="00AF1930"/>
    <w:rsid w:val="00AF28AF"/>
    <w:rsid w:val="00AF4446"/>
    <w:rsid w:val="00AF7F06"/>
    <w:rsid w:val="00B009BC"/>
    <w:rsid w:val="00B030E8"/>
    <w:rsid w:val="00B0517E"/>
    <w:rsid w:val="00B05308"/>
    <w:rsid w:val="00B06476"/>
    <w:rsid w:val="00B07041"/>
    <w:rsid w:val="00B0709C"/>
    <w:rsid w:val="00B106BC"/>
    <w:rsid w:val="00B10EA8"/>
    <w:rsid w:val="00B11D76"/>
    <w:rsid w:val="00B12F2E"/>
    <w:rsid w:val="00B13129"/>
    <w:rsid w:val="00B13472"/>
    <w:rsid w:val="00B150B4"/>
    <w:rsid w:val="00B15DF9"/>
    <w:rsid w:val="00B163F1"/>
    <w:rsid w:val="00B167C6"/>
    <w:rsid w:val="00B16BE1"/>
    <w:rsid w:val="00B170E0"/>
    <w:rsid w:val="00B170E6"/>
    <w:rsid w:val="00B20530"/>
    <w:rsid w:val="00B210BB"/>
    <w:rsid w:val="00B233F1"/>
    <w:rsid w:val="00B24D1D"/>
    <w:rsid w:val="00B3033C"/>
    <w:rsid w:val="00B306DC"/>
    <w:rsid w:val="00B324D3"/>
    <w:rsid w:val="00B32992"/>
    <w:rsid w:val="00B33EFC"/>
    <w:rsid w:val="00B33F0E"/>
    <w:rsid w:val="00B34199"/>
    <w:rsid w:val="00B344DF"/>
    <w:rsid w:val="00B34D74"/>
    <w:rsid w:val="00B355E4"/>
    <w:rsid w:val="00B35C03"/>
    <w:rsid w:val="00B37B41"/>
    <w:rsid w:val="00B40558"/>
    <w:rsid w:val="00B40B34"/>
    <w:rsid w:val="00B40E8C"/>
    <w:rsid w:val="00B412CE"/>
    <w:rsid w:val="00B42038"/>
    <w:rsid w:val="00B425A6"/>
    <w:rsid w:val="00B42E42"/>
    <w:rsid w:val="00B46EC4"/>
    <w:rsid w:val="00B47F72"/>
    <w:rsid w:val="00B50B11"/>
    <w:rsid w:val="00B51F7A"/>
    <w:rsid w:val="00B52675"/>
    <w:rsid w:val="00B5290E"/>
    <w:rsid w:val="00B5420F"/>
    <w:rsid w:val="00B57902"/>
    <w:rsid w:val="00B60B3A"/>
    <w:rsid w:val="00B61283"/>
    <w:rsid w:val="00B616BA"/>
    <w:rsid w:val="00B62129"/>
    <w:rsid w:val="00B6237F"/>
    <w:rsid w:val="00B630E6"/>
    <w:rsid w:val="00B641D2"/>
    <w:rsid w:val="00B65922"/>
    <w:rsid w:val="00B66681"/>
    <w:rsid w:val="00B66DA1"/>
    <w:rsid w:val="00B672C6"/>
    <w:rsid w:val="00B7053B"/>
    <w:rsid w:val="00B70F62"/>
    <w:rsid w:val="00B72F85"/>
    <w:rsid w:val="00B732D1"/>
    <w:rsid w:val="00B7566D"/>
    <w:rsid w:val="00B75796"/>
    <w:rsid w:val="00B75F04"/>
    <w:rsid w:val="00B762B1"/>
    <w:rsid w:val="00B768D6"/>
    <w:rsid w:val="00B76A3A"/>
    <w:rsid w:val="00B805C4"/>
    <w:rsid w:val="00B8468C"/>
    <w:rsid w:val="00B8685C"/>
    <w:rsid w:val="00B86870"/>
    <w:rsid w:val="00B86C25"/>
    <w:rsid w:val="00B86EBF"/>
    <w:rsid w:val="00B870EF"/>
    <w:rsid w:val="00B90093"/>
    <w:rsid w:val="00B90845"/>
    <w:rsid w:val="00B91DD8"/>
    <w:rsid w:val="00B922F7"/>
    <w:rsid w:val="00B925DE"/>
    <w:rsid w:val="00B9315D"/>
    <w:rsid w:val="00B935AD"/>
    <w:rsid w:val="00B943B4"/>
    <w:rsid w:val="00B94EDF"/>
    <w:rsid w:val="00B95AF6"/>
    <w:rsid w:val="00B9742F"/>
    <w:rsid w:val="00B975C2"/>
    <w:rsid w:val="00B97814"/>
    <w:rsid w:val="00B978DC"/>
    <w:rsid w:val="00B97A37"/>
    <w:rsid w:val="00B97A62"/>
    <w:rsid w:val="00B97F65"/>
    <w:rsid w:val="00BA0122"/>
    <w:rsid w:val="00BA175F"/>
    <w:rsid w:val="00BA2646"/>
    <w:rsid w:val="00BA2BE3"/>
    <w:rsid w:val="00BA38D0"/>
    <w:rsid w:val="00BA3DD7"/>
    <w:rsid w:val="00BA484D"/>
    <w:rsid w:val="00BA5CD2"/>
    <w:rsid w:val="00BA755A"/>
    <w:rsid w:val="00BA7AB3"/>
    <w:rsid w:val="00BA7E72"/>
    <w:rsid w:val="00BB0BC1"/>
    <w:rsid w:val="00BB1A2F"/>
    <w:rsid w:val="00BB4078"/>
    <w:rsid w:val="00BB4594"/>
    <w:rsid w:val="00BB5C0B"/>
    <w:rsid w:val="00BB5C56"/>
    <w:rsid w:val="00BB62A0"/>
    <w:rsid w:val="00BB6F8B"/>
    <w:rsid w:val="00BB7C00"/>
    <w:rsid w:val="00BC1291"/>
    <w:rsid w:val="00BC190A"/>
    <w:rsid w:val="00BC4E3F"/>
    <w:rsid w:val="00BD0B14"/>
    <w:rsid w:val="00BD23D9"/>
    <w:rsid w:val="00BD32F5"/>
    <w:rsid w:val="00BE18A3"/>
    <w:rsid w:val="00BE3236"/>
    <w:rsid w:val="00BE370D"/>
    <w:rsid w:val="00BE39B5"/>
    <w:rsid w:val="00BE42F3"/>
    <w:rsid w:val="00BE51BA"/>
    <w:rsid w:val="00BE67D3"/>
    <w:rsid w:val="00BE7E64"/>
    <w:rsid w:val="00BF11EB"/>
    <w:rsid w:val="00BF310E"/>
    <w:rsid w:val="00BF4458"/>
    <w:rsid w:val="00BF48B1"/>
    <w:rsid w:val="00BF5E73"/>
    <w:rsid w:val="00BF6A36"/>
    <w:rsid w:val="00BF6FB5"/>
    <w:rsid w:val="00BF768F"/>
    <w:rsid w:val="00C00B10"/>
    <w:rsid w:val="00C0107D"/>
    <w:rsid w:val="00C01C19"/>
    <w:rsid w:val="00C01E5E"/>
    <w:rsid w:val="00C06AAF"/>
    <w:rsid w:val="00C12878"/>
    <w:rsid w:val="00C12CD6"/>
    <w:rsid w:val="00C13F75"/>
    <w:rsid w:val="00C14083"/>
    <w:rsid w:val="00C140A4"/>
    <w:rsid w:val="00C15B7C"/>
    <w:rsid w:val="00C17717"/>
    <w:rsid w:val="00C261B9"/>
    <w:rsid w:val="00C277A9"/>
    <w:rsid w:val="00C279B3"/>
    <w:rsid w:val="00C27E8A"/>
    <w:rsid w:val="00C307B9"/>
    <w:rsid w:val="00C30DE2"/>
    <w:rsid w:val="00C33861"/>
    <w:rsid w:val="00C35419"/>
    <w:rsid w:val="00C35659"/>
    <w:rsid w:val="00C376CB"/>
    <w:rsid w:val="00C4103C"/>
    <w:rsid w:val="00C42B38"/>
    <w:rsid w:val="00C42C10"/>
    <w:rsid w:val="00C45B58"/>
    <w:rsid w:val="00C500DE"/>
    <w:rsid w:val="00C50877"/>
    <w:rsid w:val="00C509E4"/>
    <w:rsid w:val="00C5191F"/>
    <w:rsid w:val="00C51948"/>
    <w:rsid w:val="00C55501"/>
    <w:rsid w:val="00C55C11"/>
    <w:rsid w:val="00C56640"/>
    <w:rsid w:val="00C56EA8"/>
    <w:rsid w:val="00C5719F"/>
    <w:rsid w:val="00C61DAB"/>
    <w:rsid w:val="00C64626"/>
    <w:rsid w:val="00C67F0B"/>
    <w:rsid w:val="00C704BB"/>
    <w:rsid w:val="00C71656"/>
    <w:rsid w:val="00C71F73"/>
    <w:rsid w:val="00C72B74"/>
    <w:rsid w:val="00C72DEC"/>
    <w:rsid w:val="00C7395D"/>
    <w:rsid w:val="00C73D2B"/>
    <w:rsid w:val="00C73F20"/>
    <w:rsid w:val="00C764F8"/>
    <w:rsid w:val="00C836CD"/>
    <w:rsid w:val="00C86BDD"/>
    <w:rsid w:val="00C86E62"/>
    <w:rsid w:val="00C87143"/>
    <w:rsid w:val="00C87884"/>
    <w:rsid w:val="00C878BF"/>
    <w:rsid w:val="00C92B99"/>
    <w:rsid w:val="00C9339F"/>
    <w:rsid w:val="00C954FF"/>
    <w:rsid w:val="00C9605B"/>
    <w:rsid w:val="00CA011C"/>
    <w:rsid w:val="00CA1A45"/>
    <w:rsid w:val="00CA1E81"/>
    <w:rsid w:val="00CA4CD4"/>
    <w:rsid w:val="00CA56B3"/>
    <w:rsid w:val="00CA71F6"/>
    <w:rsid w:val="00CB20FE"/>
    <w:rsid w:val="00CB41F1"/>
    <w:rsid w:val="00CB5278"/>
    <w:rsid w:val="00CC2369"/>
    <w:rsid w:val="00CC2578"/>
    <w:rsid w:val="00CC2819"/>
    <w:rsid w:val="00CC3D6E"/>
    <w:rsid w:val="00CC49DF"/>
    <w:rsid w:val="00CC712E"/>
    <w:rsid w:val="00CC718B"/>
    <w:rsid w:val="00CC7783"/>
    <w:rsid w:val="00CD0A84"/>
    <w:rsid w:val="00CD0E59"/>
    <w:rsid w:val="00CD1D9F"/>
    <w:rsid w:val="00CD2344"/>
    <w:rsid w:val="00CD2F7D"/>
    <w:rsid w:val="00CD3DB3"/>
    <w:rsid w:val="00CD412C"/>
    <w:rsid w:val="00CD45FF"/>
    <w:rsid w:val="00CD5BC4"/>
    <w:rsid w:val="00CD6339"/>
    <w:rsid w:val="00CD7106"/>
    <w:rsid w:val="00CD7F6E"/>
    <w:rsid w:val="00CE0A99"/>
    <w:rsid w:val="00CE16E9"/>
    <w:rsid w:val="00CE34A8"/>
    <w:rsid w:val="00CE3CC4"/>
    <w:rsid w:val="00CE41CD"/>
    <w:rsid w:val="00CE4A63"/>
    <w:rsid w:val="00CE5BDF"/>
    <w:rsid w:val="00CE7005"/>
    <w:rsid w:val="00CE72A8"/>
    <w:rsid w:val="00CF35C9"/>
    <w:rsid w:val="00CF5111"/>
    <w:rsid w:val="00CF5383"/>
    <w:rsid w:val="00CF596F"/>
    <w:rsid w:val="00CF68ED"/>
    <w:rsid w:val="00D00430"/>
    <w:rsid w:val="00D02730"/>
    <w:rsid w:val="00D02A33"/>
    <w:rsid w:val="00D02B45"/>
    <w:rsid w:val="00D044F7"/>
    <w:rsid w:val="00D04616"/>
    <w:rsid w:val="00D04FF6"/>
    <w:rsid w:val="00D05C0E"/>
    <w:rsid w:val="00D05E05"/>
    <w:rsid w:val="00D068F1"/>
    <w:rsid w:val="00D069FC"/>
    <w:rsid w:val="00D06ED3"/>
    <w:rsid w:val="00D12430"/>
    <w:rsid w:val="00D137EC"/>
    <w:rsid w:val="00D141B4"/>
    <w:rsid w:val="00D167C7"/>
    <w:rsid w:val="00D21E0C"/>
    <w:rsid w:val="00D21EF5"/>
    <w:rsid w:val="00D23CB8"/>
    <w:rsid w:val="00D244DC"/>
    <w:rsid w:val="00D268E7"/>
    <w:rsid w:val="00D27BC9"/>
    <w:rsid w:val="00D27F1E"/>
    <w:rsid w:val="00D306E8"/>
    <w:rsid w:val="00D30F24"/>
    <w:rsid w:val="00D316A6"/>
    <w:rsid w:val="00D31D2A"/>
    <w:rsid w:val="00D334E6"/>
    <w:rsid w:val="00D33F65"/>
    <w:rsid w:val="00D417C4"/>
    <w:rsid w:val="00D435A8"/>
    <w:rsid w:val="00D436C1"/>
    <w:rsid w:val="00D43EB6"/>
    <w:rsid w:val="00D44CB1"/>
    <w:rsid w:val="00D45126"/>
    <w:rsid w:val="00D46739"/>
    <w:rsid w:val="00D5148E"/>
    <w:rsid w:val="00D5189A"/>
    <w:rsid w:val="00D531CA"/>
    <w:rsid w:val="00D53260"/>
    <w:rsid w:val="00D53408"/>
    <w:rsid w:val="00D534FD"/>
    <w:rsid w:val="00D539C9"/>
    <w:rsid w:val="00D572EB"/>
    <w:rsid w:val="00D62BB4"/>
    <w:rsid w:val="00D62C88"/>
    <w:rsid w:val="00D638AF"/>
    <w:rsid w:val="00D64018"/>
    <w:rsid w:val="00D6492F"/>
    <w:rsid w:val="00D6538C"/>
    <w:rsid w:val="00D654DB"/>
    <w:rsid w:val="00D655C0"/>
    <w:rsid w:val="00D65F90"/>
    <w:rsid w:val="00D663CA"/>
    <w:rsid w:val="00D67D46"/>
    <w:rsid w:val="00D70914"/>
    <w:rsid w:val="00D71A9E"/>
    <w:rsid w:val="00D74645"/>
    <w:rsid w:val="00D75D9C"/>
    <w:rsid w:val="00D76E11"/>
    <w:rsid w:val="00D80C23"/>
    <w:rsid w:val="00D80CC0"/>
    <w:rsid w:val="00D815A1"/>
    <w:rsid w:val="00D81D28"/>
    <w:rsid w:val="00D82A56"/>
    <w:rsid w:val="00D82D6A"/>
    <w:rsid w:val="00D86F5C"/>
    <w:rsid w:val="00D877DB"/>
    <w:rsid w:val="00D90BF3"/>
    <w:rsid w:val="00D91039"/>
    <w:rsid w:val="00D91F07"/>
    <w:rsid w:val="00D93D0C"/>
    <w:rsid w:val="00D96D16"/>
    <w:rsid w:val="00DA0042"/>
    <w:rsid w:val="00DA0595"/>
    <w:rsid w:val="00DA0AD0"/>
    <w:rsid w:val="00DA1B9D"/>
    <w:rsid w:val="00DA3D2C"/>
    <w:rsid w:val="00DA48E1"/>
    <w:rsid w:val="00DA57A5"/>
    <w:rsid w:val="00DA65E8"/>
    <w:rsid w:val="00DA6D5D"/>
    <w:rsid w:val="00DA74E2"/>
    <w:rsid w:val="00DB191E"/>
    <w:rsid w:val="00DB2571"/>
    <w:rsid w:val="00DB64A0"/>
    <w:rsid w:val="00DB7F7E"/>
    <w:rsid w:val="00DC0509"/>
    <w:rsid w:val="00DC12D5"/>
    <w:rsid w:val="00DC48E1"/>
    <w:rsid w:val="00DC5101"/>
    <w:rsid w:val="00DC5A7A"/>
    <w:rsid w:val="00DC633C"/>
    <w:rsid w:val="00DC7485"/>
    <w:rsid w:val="00DC7E75"/>
    <w:rsid w:val="00DD011A"/>
    <w:rsid w:val="00DD0B3F"/>
    <w:rsid w:val="00DD1848"/>
    <w:rsid w:val="00DD25BC"/>
    <w:rsid w:val="00DD2627"/>
    <w:rsid w:val="00DD2B70"/>
    <w:rsid w:val="00DD3B93"/>
    <w:rsid w:val="00DD3D11"/>
    <w:rsid w:val="00DD653A"/>
    <w:rsid w:val="00DE02E4"/>
    <w:rsid w:val="00DE1734"/>
    <w:rsid w:val="00DE1F5C"/>
    <w:rsid w:val="00DE28BA"/>
    <w:rsid w:val="00DE3664"/>
    <w:rsid w:val="00DE5325"/>
    <w:rsid w:val="00DE575E"/>
    <w:rsid w:val="00DF0216"/>
    <w:rsid w:val="00DF3A38"/>
    <w:rsid w:val="00DF41F1"/>
    <w:rsid w:val="00DF430D"/>
    <w:rsid w:val="00DF6967"/>
    <w:rsid w:val="00E005ED"/>
    <w:rsid w:val="00E01C51"/>
    <w:rsid w:val="00E02A50"/>
    <w:rsid w:val="00E03A2C"/>
    <w:rsid w:val="00E06417"/>
    <w:rsid w:val="00E10A62"/>
    <w:rsid w:val="00E11A93"/>
    <w:rsid w:val="00E11BDD"/>
    <w:rsid w:val="00E1313C"/>
    <w:rsid w:val="00E142D3"/>
    <w:rsid w:val="00E14CBA"/>
    <w:rsid w:val="00E175EB"/>
    <w:rsid w:val="00E1778C"/>
    <w:rsid w:val="00E179B8"/>
    <w:rsid w:val="00E223BD"/>
    <w:rsid w:val="00E22D4A"/>
    <w:rsid w:val="00E2375C"/>
    <w:rsid w:val="00E249FF"/>
    <w:rsid w:val="00E26D67"/>
    <w:rsid w:val="00E27B6E"/>
    <w:rsid w:val="00E30249"/>
    <w:rsid w:val="00E30785"/>
    <w:rsid w:val="00E3082B"/>
    <w:rsid w:val="00E30F41"/>
    <w:rsid w:val="00E315D5"/>
    <w:rsid w:val="00E3172E"/>
    <w:rsid w:val="00E321A1"/>
    <w:rsid w:val="00E325D2"/>
    <w:rsid w:val="00E33704"/>
    <w:rsid w:val="00E34108"/>
    <w:rsid w:val="00E357A5"/>
    <w:rsid w:val="00E36296"/>
    <w:rsid w:val="00E36437"/>
    <w:rsid w:val="00E400C8"/>
    <w:rsid w:val="00E40594"/>
    <w:rsid w:val="00E40C98"/>
    <w:rsid w:val="00E41305"/>
    <w:rsid w:val="00E43500"/>
    <w:rsid w:val="00E43D09"/>
    <w:rsid w:val="00E4688F"/>
    <w:rsid w:val="00E46E81"/>
    <w:rsid w:val="00E472CF"/>
    <w:rsid w:val="00E52A0C"/>
    <w:rsid w:val="00E52F5A"/>
    <w:rsid w:val="00E6042D"/>
    <w:rsid w:val="00E60972"/>
    <w:rsid w:val="00E61AB9"/>
    <w:rsid w:val="00E62C22"/>
    <w:rsid w:val="00E66EFF"/>
    <w:rsid w:val="00E67238"/>
    <w:rsid w:val="00E7080D"/>
    <w:rsid w:val="00E70DB3"/>
    <w:rsid w:val="00E7180D"/>
    <w:rsid w:val="00E72267"/>
    <w:rsid w:val="00E734D3"/>
    <w:rsid w:val="00E743B6"/>
    <w:rsid w:val="00E7507E"/>
    <w:rsid w:val="00E750E9"/>
    <w:rsid w:val="00E76FD3"/>
    <w:rsid w:val="00E77938"/>
    <w:rsid w:val="00E77C38"/>
    <w:rsid w:val="00E8254B"/>
    <w:rsid w:val="00E850BC"/>
    <w:rsid w:val="00E91E05"/>
    <w:rsid w:val="00E91FCE"/>
    <w:rsid w:val="00E92E5B"/>
    <w:rsid w:val="00E94315"/>
    <w:rsid w:val="00E9593C"/>
    <w:rsid w:val="00E973D7"/>
    <w:rsid w:val="00E97FD1"/>
    <w:rsid w:val="00EA1916"/>
    <w:rsid w:val="00EA255A"/>
    <w:rsid w:val="00EA3585"/>
    <w:rsid w:val="00EA3CDD"/>
    <w:rsid w:val="00EA4673"/>
    <w:rsid w:val="00EA5AA7"/>
    <w:rsid w:val="00EA62B6"/>
    <w:rsid w:val="00EA6695"/>
    <w:rsid w:val="00EA67E8"/>
    <w:rsid w:val="00EA6926"/>
    <w:rsid w:val="00EB2DE3"/>
    <w:rsid w:val="00EB2EA9"/>
    <w:rsid w:val="00EB307B"/>
    <w:rsid w:val="00EB4398"/>
    <w:rsid w:val="00EB5CB9"/>
    <w:rsid w:val="00EC0A10"/>
    <w:rsid w:val="00EC243E"/>
    <w:rsid w:val="00EC25C7"/>
    <w:rsid w:val="00EC2BAC"/>
    <w:rsid w:val="00EC47B0"/>
    <w:rsid w:val="00EC49FE"/>
    <w:rsid w:val="00EC70DD"/>
    <w:rsid w:val="00ED07C7"/>
    <w:rsid w:val="00ED355C"/>
    <w:rsid w:val="00ED47BA"/>
    <w:rsid w:val="00ED4B18"/>
    <w:rsid w:val="00ED5517"/>
    <w:rsid w:val="00ED5D16"/>
    <w:rsid w:val="00ED5DB3"/>
    <w:rsid w:val="00ED5F34"/>
    <w:rsid w:val="00ED7760"/>
    <w:rsid w:val="00ED7EDB"/>
    <w:rsid w:val="00EE1C8A"/>
    <w:rsid w:val="00EE2533"/>
    <w:rsid w:val="00EE31D1"/>
    <w:rsid w:val="00EE5F4C"/>
    <w:rsid w:val="00EF0AF2"/>
    <w:rsid w:val="00EF13A7"/>
    <w:rsid w:val="00EF1AE7"/>
    <w:rsid w:val="00EF1B14"/>
    <w:rsid w:val="00EF1DF3"/>
    <w:rsid w:val="00EF3A61"/>
    <w:rsid w:val="00EF3D36"/>
    <w:rsid w:val="00EF40E1"/>
    <w:rsid w:val="00EF4786"/>
    <w:rsid w:val="00EF4C8D"/>
    <w:rsid w:val="00EF4E61"/>
    <w:rsid w:val="00F02E29"/>
    <w:rsid w:val="00F049A5"/>
    <w:rsid w:val="00F04B20"/>
    <w:rsid w:val="00F070AE"/>
    <w:rsid w:val="00F073EB"/>
    <w:rsid w:val="00F10587"/>
    <w:rsid w:val="00F1067B"/>
    <w:rsid w:val="00F10CB2"/>
    <w:rsid w:val="00F11235"/>
    <w:rsid w:val="00F11557"/>
    <w:rsid w:val="00F115AD"/>
    <w:rsid w:val="00F11BB3"/>
    <w:rsid w:val="00F12253"/>
    <w:rsid w:val="00F122E6"/>
    <w:rsid w:val="00F14418"/>
    <w:rsid w:val="00F147EE"/>
    <w:rsid w:val="00F148B2"/>
    <w:rsid w:val="00F148D2"/>
    <w:rsid w:val="00F14FBC"/>
    <w:rsid w:val="00F16C09"/>
    <w:rsid w:val="00F174EB"/>
    <w:rsid w:val="00F17865"/>
    <w:rsid w:val="00F20B18"/>
    <w:rsid w:val="00F22BB7"/>
    <w:rsid w:val="00F236A7"/>
    <w:rsid w:val="00F247BC"/>
    <w:rsid w:val="00F30D05"/>
    <w:rsid w:val="00F32C2B"/>
    <w:rsid w:val="00F342C7"/>
    <w:rsid w:val="00F3493B"/>
    <w:rsid w:val="00F36329"/>
    <w:rsid w:val="00F36446"/>
    <w:rsid w:val="00F375A4"/>
    <w:rsid w:val="00F407BA"/>
    <w:rsid w:val="00F421F8"/>
    <w:rsid w:val="00F43725"/>
    <w:rsid w:val="00F44184"/>
    <w:rsid w:val="00F45275"/>
    <w:rsid w:val="00F4637E"/>
    <w:rsid w:val="00F46E6B"/>
    <w:rsid w:val="00F46F5A"/>
    <w:rsid w:val="00F46F6E"/>
    <w:rsid w:val="00F46FF8"/>
    <w:rsid w:val="00F47091"/>
    <w:rsid w:val="00F478B2"/>
    <w:rsid w:val="00F504BC"/>
    <w:rsid w:val="00F5065A"/>
    <w:rsid w:val="00F515CE"/>
    <w:rsid w:val="00F556F9"/>
    <w:rsid w:val="00F55965"/>
    <w:rsid w:val="00F559FC"/>
    <w:rsid w:val="00F55FD1"/>
    <w:rsid w:val="00F5733F"/>
    <w:rsid w:val="00F57665"/>
    <w:rsid w:val="00F57DBF"/>
    <w:rsid w:val="00F607DC"/>
    <w:rsid w:val="00F6201A"/>
    <w:rsid w:val="00F632B9"/>
    <w:rsid w:val="00F638D9"/>
    <w:rsid w:val="00F66414"/>
    <w:rsid w:val="00F67D8C"/>
    <w:rsid w:val="00F70D5D"/>
    <w:rsid w:val="00F72200"/>
    <w:rsid w:val="00F73195"/>
    <w:rsid w:val="00F73A72"/>
    <w:rsid w:val="00F75E07"/>
    <w:rsid w:val="00F7635C"/>
    <w:rsid w:val="00F77137"/>
    <w:rsid w:val="00F804B1"/>
    <w:rsid w:val="00F814EB"/>
    <w:rsid w:val="00F81935"/>
    <w:rsid w:val="00F81C9E"/>
    <w:rsid w:val="00F82E0D"/>
    <w:rsid w:val="00F832CF"/>
    <w:rsid w:val="00F84CD1"/>
    <w:rsid w:val="00F85AA3"/>
    <w:rsid w:val="00F90E72"/>
    <w:rsid w:val="00F9179E"/>
    <w:rsid w:val="00F91F04"/>
    <w:rsid w:val="00F95AF7"/>
    <w:rsid w:val="00F95E8E"/>
    <w:rsid w:val="00F97120"/>
    <w:rsid w:val="00F97E49"/>
    <w:rsid w:val="00FA206A"/>
    <w:rsid w:val="00FA3979"/>
    <w:rsid w:val="00FA4CA7"/>
    <w:rsid w:val="00FA4CC4"/>
    <w:rsid w:val="00FA59D2"/>
    <w:rsid w:val="00FA61A0"/>
    <w:rsid w:val="00FA6447"/>
    <w:rsid w:val="00FA6966"/>
    <w:rsid w:val="00FB1CF5"/>
    <w:rsid w:val="00FB2A04"/>
    <w:rsid w:val="00FB45BE"/>
    <w:rsid w:val="00FC04F0"/>
    <w:rsid w:val="00FC2D63"/>
    <w:rsid w:val="00FC5500"/>
    <w:rsid w:val="00FC580B"/>
    <w:rsid w:val="00FC5EC3"/>
    <w:rsid w:val="00FC61DB"/>
    <w:rsid w:val="00FC76A2"/>
    <w:rsid w:val="00FC7E41"/>
    <w:rsid w:val="00FC7E58"/>
    <w:rsid w:val="00FD0E94"/>
    <w:rsid w:val="00FD12EB"/>
    <w:rsid w:val="00FD2E72"/>
    <w:rsid w:val="00FD2F52"/>
    <w:rsid w:val="00FD35A6"/>
    <w:rsid w:val="00FD3EE3"/>
    <w:rsid w:val="00FD423C"/>
    <w:rsid w:val="00FD4B63"/>
    <w:rsid w:val="00FD662A"/>
    <w:rsid w:val="00FE1EEF"/>
    <w:rsid w:val="00FE2FAA"/>
    <w:rsid w:val="00FE30B3"/>
    <w:rsid w:val="00FE5269"/>
    <w:rsid w:val="00FE6AB8"/>
    <w:rsid w:val="00FE6C84"/>
    <w:rsid w:val="00FF017A"/>
    <w:rsid w:val="00FF0965"/>
    <w:rsid w:val="00FF0C92"/>
    <w:rsid w:val="00FF0C9D"/>
    <w:rsid w:val="00FF0E36"/>
    <w:rsid w:val="00FF227D"/>
    <w:rsid w:val="00FF24D6"/>
    <w:rsid w:val="00FF306C"/>
    <w:rsid w:val="00FF5694"/>
    <w:rsid w:val="00FF584F"/>
    <w:rsid w:val="010576E9"/>
    <w:rsid w:val="0156C302"/>
    <w:rsid w:val="016464CB"/>
    <w:rsid w:val="0165110E"/>
    <w:rsid w:val="020C3104"/>
    <w:rsid w:val="022A4C46"/>
    <w:rsid w:val="0269F0F2"/>
    <w:rsid w:val="0271C7FA"/>
    <w:rsid w:val="02A4A9AD"/>
    <w:rsid w:val="02D6458D"/>
    <w:rsid w:val="03B28562"/>
    <w:rsid w:val="03E07A02"/>
    <w:rsid w:val="040AF7FB"/>
    <w:rsid w:val="04322353"/>
    <w:rsid w:val="0452EEF0"/>
    <w:rsid w:val="049FA2CE"/>
    <w:rsid w:val="04A124F6"/>
    <w:rsid w:val="059235EF"/>
    <w:rsid w:val="065B2B47"/>
    <w:rsid w:val="068383C5"/>
    <w:rsid w:val="06A1F4C4"/>
    <w:rsid w:val="06D7B91F"/>
    <w:rsid w:val="072232DA"/>
    <w:rsid w:val="073C4516"/>
    <w:rsid w:val="0755583D"/>
    <w:rsid w:val="07646981"/>
    <w:rsid w:val="07726C9B"/>
    <w:rsid w:val="07DBB61A"/>
    <w:rsid w:val="07E42416"/>
    <w:rsid w:val="07F98E31"/>
    <w:rsid w:val="082AD1E3"/>
    <w:rsid w:val="08D748A3"/>
    <w:rsid w:val="08D91EA5"/>
    <w:rsid w:val="0A149B90"/>
    <w:rsid w:val="0A1EED04"/>
    <w:rsid w:val="0A5C77E7"/>
    <w:rsid w:val="0A6E3667"/>
    <w:rsid w:val="0ACDC328"/>
    <w:rsid w:val="0B241B18"/>
    <w:rsid w:val="0B3B0930"/>
    <w:rsid w:val="0BE16B9D"/>
    <w:rsid w:val="0BEB5A91"/>
    <w:rsid w:val="0BEB615A"/>
    <w:rsid w:val="0CC06974"/>
    <w:rsid w:val="0CDC1262"/>
    <w:rsid w:val="0CED1BEC"/>
    <w:rsid w:val="0D36AD92"/>
    <w:rsid w:val="0D382924"/>
    <w:rsid w:val="0D9B0B99"/>
    <w:rsid w:val="0D9BA02F"/>
    <w:rsid w:val="0E095450"/>
    <w:rsid w:val="0E751CAA"/>
    <w:rsid w:val="0E8FC19F"/>
    <w:rsid w:val="0EACD446"/>
    <w:rsid w:val="0ED929A6"/>
    <w:rsid w:val="0F1EB964"/>
    <w:rsid w:val="0F597975"/>
    <w:rsid w:val="0F7C94BB"/>
    <w:rsid w:val="1011741A"/>
    <w:rsid w:val="10B2C87B"/>
    <w:rsid w:val="10EA6134"/>
    <w:rsid w:val="113852D8"/>
    <w:rsid w:val="1177630D"/>
    <w:rsid w:val="118D32BA"/>
    <w:rsid w:val="11A97E52"/>
    <w:rsid w:val="1208A5BE"/>
    <w:rsid w:val="121A6BC6"/>
    <w:rsid w:val="1224C2A4"/>
    <w:rsid w:val="12660B0A"/>
    <w:rsid w:val="126DAF15"/>
    <w:rsid w:val="12EBAEF9"/>
    <w:rsid w:val="12F17A70"/>
    <w:rsid w:val="13169AE9"/>
    <w:rsid w:val="13204FA4"/>
    <w:rsid w:val="13A44489"/>
    <w:rsid w:val="13A968CA"/>
    <w:rsid w:val="13E94C77"/>
    <w:rsid w:val="141064FD"/>
    <w:rsid w:val="142091AA"/>
    <w:rsid w:val="154D98D2"/>
    <w:rsid w:val="155B6542"/>
    <w:rsid w:val="156CE440"/>
    <w:rsid w:val="1592209E"/>
    <w:rsid w:val="15C67F79"/>
    <w:rsid w:val="15C81538"/>
    <w:rsid w:val="15DABEE7"/>
    <w:rsid w:val="16281CB1"/>
    <w:rsid w:val="16487317"/>
    <w:rsid w:val="1657B582"/>
    <w:rsid w:val="169BCE18"/>
    <w:rsid w:val="16A5119C"/>
    <w:rsid w:val="1714BA05"/>
    <w:rsid w:val="1738EDE8"/>
    <w:rsid w:val="1774B4A4"/>
    <w:rsid w:val="179ADB46"/>
    <w:rsid w:val="181C1C60"/>
    <w:rsid w:val="18377211"/>
    <w:rsid w:val="1864B817"/>
    <w:rsid w:val="186EDA3B"/>
    <w:rsid w:val="1873633B"/>
    <w:rsid w:val="18953446"/>
    <w:rsid w:val="18CCB5F4"/>
    <w:rsid w:val="18F81924"/>
    <w:rsid w:val="1937D26C"/>
    <w:rsid w:val="196A6748"/>
    <w:rsid w:val="19936770"/>
    <w:rsid w:val="1994FF22"/>
    <w:rsid w:val="19AA69FB"/>
    <w:rsid w:val="1A2E7BB8"/>
    <w:rsid w:val="1A316F91"/>
    <w:rsid w:val="1A609BC3"/>
    <w:rsid w:val="1AC49043"/>
    <w:rsid w:val="1B30573C"/>
    <w:rsid w:val="1BCAA86F"/>
    <w:rsid w:val="1BE1202F"/>
    <w:rsid w:val="1C0D0AA6"/>
    <w:rsid w:val="1C230C9E"/>
    <w:rsid w:val="1C737CC4"/>
    <w:rsid w:val="1C9AFA05"/>
    <w:rsid w:val="1CBB4539"/>
    <w:rsid w:val="1CF7C467"/>
    <w:rsid w:val="1D1FE7FC"/>
    <w:rsid w:val="1D2CA076"/>
    <w:rsid w:val="1D3D4C94"/>
    <w:rsid w:val="1D581702"/>
    <w:rsid w:val="1D97E8FF"/>
    <w:rsid w:val="1DDEC718"/>
    <w:rsid w:val="1E37B420"/>
    <w:rsid w:val="1E3F8EB6"/>
    <w:rsid w:val="1E427161"/>
    <w:rsid w:val="1E93DDCA"/>
    <w:rsid w:val="1E99E130"/>
    <w:rsid w:val="1EB17996"/>
    <w:rsid w:val="1EB37881"/>
    <w:rsid w:val="1ECD85FD"/>
    <w:rsid w:val="1EE52848"/>
    <w:rsid w:val="1EF6C4FF"/>
    <w:rsid w:val="1F358BE3"/>
    <w:rsid w:val="1F429B86"/>
    <w:rsid w:val="1F997DE4"/>
    <w:rsid w:val="1FA6ADFA"/>
    <w:rsid w:val="1FEB5B21"/>
    <w:rsid w:val="20307FB8"/>
    <w:rsid w:val="20478B5F"/>
    <w:rsid w:val="20D0B395"/>
    <w:rsid w:val="20F23BB9"/>
    <w:rsid w:val="20F48BE3"/>
    <w:rsid w:val="212A6C28"/>
    <w:rsid w:val="21B57542"/>
    <w:rsid w:val="21CD2FD5"/>
    <w:rsid w:val="2216496F"/>
    <w:rsid w:val="228ED915"/>
    <w:rsid w:val="2295402F"/>
    <w:rsid w:val="22DD423A"/>
    <w:rsid w:val="230FC766"/>
    <w:rsid w:val="2380803A"/>
    <w:rsid w:val="23D8DE82"/>
    <w:rsid w:val="240A000C"/>
    <w:rsid w:val="245A86E2"/>
    <w:rsid w:val="24760C8F"/>
    <w:rsid w:val="24A3E2AE"/>
    <w:rsid w:val="24F34F1A"/>
    <w:rsid w:val="252E471F"/>
    <w:rsid w:val="257169FA"/>
    <w:rsid w:val="2574D94F"/>
    <w:rsid w:val="258E2FC0"/>
    <w:rsid w:val="25CBBC98"/>
    <w:rsid w:val="2657573F"/>
    <w:rsid w:val="265A0C03"/>
    <w:rsid w:val="266055BD"/>
    <w:rsid w:val="26B58D7F"/>
    <w:rsid w:val="26CE361C"/>
    <w:rsid w:val="26F7BFCC"/>
    <w:rsid w:val="2741AAB3"/>
    <w:rsid w:val="275BE445"/>
    <w:rsid w:val="278DCAD4"/>
    <w:rsid w:val="279F26B1"/>
    <w:rsid w:val="27B1BFDF"/>
    <w:rsid w:val="286C18BB"/>
    <w:rsid w:val="28AFE3A5"/>
    <w:rsid w:val="28F47CD6"/>
    <w:rsid w:val="2924E1C2"/>
    <w:rsid w:val="2943C297"/>
    <w:rsid w:val="29510541"/>
    <w:rsid w:val="29EC8073"/>
    <w:rsid w:val="2A5BBF71"/>
    <w:rsid w:val="2A7D1813"/>
    <w:rsid w:val="2A8F2B22"/>
    <w:rsid w:val="2AD69A2A"/>
    <w:rsid w:val="2AE78D6D"/>
    <w:rsid w:val="2AE7BDF6"/>
    <w:rsid w:val="2AF8EAEF"/>
    <w:rsid w:val="2B5A0A9E"/>
    <w:rsid w:val="2B77441E"/>
    <w:rsid w:val="2B93F7B4"/>
    <w:rsid w:val="2C675A64"/>
    <w:rsid w:val="2C772282"/>
    <w:rsid w:val="2C7CBB52"/>
    <w:rsid w:val="2CF1DB70"/>
    <w:rsid w:val="2CF4B31A"/>
    <w:rsid w:val="2D277320"/>
    <w:rsid w:val="2D7D2563"/>
    <w:rsid w:val="2D94BB70"/>
    <w:rsid w:val="2DA03594"/>
    <w:rsid w:val="2DC5D11B"/>
    <w:rsid w:val="2E293369"/>
    <w:rsid w:val="2E8A4E11"/>
    <w:rsid w:val="2E964B50"/>
    <w:rsid w:val="2EBB7624"/>
    <w:rsid w:val="2EDF80A7"/>
    <w:rsid w:val="2EFE2A38"/>
    <w:rsid w:val="2FC6A927"/>
    <w:rsid w:val="2FF5B3DD"/>
    <w:rsid w:val="30135E33"/>
    <w:rsid w:val="30288BB9"/>
    <w:rsid w:val="304631A3"/>
    <w:rsid w:val="30862503"/>
    <w:rsid w:val="30B3A62C"/>
    <w:rsid w:val="30DB7314"/>
    <w:rsid w:val="31205431"/>
    <w:rsid w:val="3148F6D9"/>
    <w:rsid w:val="31583866"/>
    <w:rsid w:val="31817B7E"/>
    <w:rsid w:val="31AFC60C"/>
    <w:rsid w:val="32098FF1"/>
    <w:rsid w:val="334B966D"/>
    <w:rsid w:val="336AE5CF"/>
    <w:rsid w:val="3407F5AF"/>
    <w:rsid w:val="34088109"/>
    <w:rsid w:val="34222658"/>
    <w:rsid w:val="34596FBE"/>
    <w:rsid w:val="34663518"/>
    <w:rsid w:val="34B19360"/>
    <w:rsid w:val="34EA33ED"/>
    <w:rsid w:val="34ECBEE9"/>
    <w:rsid w:val="350AB507"/>
    <w:rsid w:val="35135450"/>
    <w:rsid w:val="35848C59"/>
    <w:rsid w:val="3613E8B5"/>
    <w:rsid w:val="361E4F40"/>
    <w:rsid w:val="364C3574"/>
    <w:rsid w:val="3683E1EB"/>
    <w:rsid w:val="368B4076"/>
    <w:rsid w:val="368D83CF"/>
    <w:rsid w:val="36A1C76B"/>
    <w:rsid w:val="3724D7E2"/>
    <w:rsid w:val="37747871"/>
    <w:rsid w:val="37D00111"/>
    <w:rsid w:val="37F8E7FD"/>
    <w:rsid w:val="381CC21E"/>
    <w:rsid w:val="3827C574"/>
    <w:rsid w:val="383F4EEE"/>
    <w:rsid w:val="384BD232"/>
    <w:rsid w:val="385030D4"/>
    <w:rsid w:val="388342FC"/>
    <w:rsid w:val="38EBBA60"/>
    <w:rsid w:val="393F1953"/>
    <w:rsid w:val="399877FB"/>
    <w:rsid w:val="39CD3B53"/>
    <w:rsid w:val="39D65E82"/>
    <w:rsid w:val="3A13E640"/>
    <w:rsid w:val="3A25C26E"/>
    <w:rsid w:val="3A7E7A24"/>
    <w:rsid w:val="3B317F5C"/>
    <w:rsid w:val="3B3707A6"/>
    <w:rsid w:val="3BAF718E"/>
    <w:rsid w:val="3BC84E04"/>
    <w:rsid w:val="3C22F01F"/>
    <w:rsid w:val="3C9340D1"/>
    <w:rsid w:val="3CB197EB"/>
    <w:rsid w:val="3D15269E"/>
    <w:rsid w:val="3D3F3954"/>
    <w:rsid w:val="3D582A7B"/>
    <w:rsid w:val="3DC1547A"/>
    <w:rsid w:val="3E376B78"/>
    <w:rsid w:val="3E73846A"/>
    <w:rsid w:val="3E878FE1"/>
    <w:rsid w:val="3E91EAA4"/>
    <w:rsid w:val="3F1690DA"/>
    <w:rsid w:val="3F5A9FBD"/>
    <w:rsid w:val="400071FC"/>
    <w:rsid w:val="413585D5"/>
    <w:rsid w:val="414EF5DD"/>
    <w:rsid w:val="415B2A0C"/>
    <w:rsid w:val="423FED81"/>
    <w:rsid w:val="42AC23BB"/>
    <w:rsid w:val="42C6F030"/>
    <w:rsid w:val="430B8CA7"/>
    <w:rsid w:val="436131E6"/>
    <w:rsid w:val="439A813B"/>
    <w:rsid w:val="43D330B9"/>
    <w:rsid w:val="43E9FD84"/>
    <w:rsid w:val="44982C7D"/>
    <w:rsid w:val="44F34DC0"/>
    <w:rsid w:val="45A2DC2C"/>
    <w:rsid w:val="45EE8CA2"/>
    <w:rsid w:val="4602D376"/>
    <w:rsid w:val="46319F4B"/>
    <w:rsid w:val="464B6516"/>
    <w:rsid w:val="466045B6"/>
    <w:rsid w:val="4682B442"/>
    <w:rsid w:val="468DE643"/>
    <w:rsid w:val="46CC9121"/>
    <w:rsid w:val="476E9C64"/>
    <w:rsid w:val="47870DBE"/>
    <w:rsid w:val="478AC4B1"/>
    <w:rsid w:val="47C7B68B"/>
    <w:rsid w:val="4848E45E"/>
    <w:rsid w:val="4957B8D7"/>
    <w:rsid w:val="49A64C0A"/>
    <w:rsid w:val="49C952A1"/>
    <w:rsid w:val="49DA1293"/>
    <w:rsid w:val="4A717A7B"/>
    <w:rsid w:val="4B197D30"/>
    <w:rsid w:val="4B612C8A"/>
    <w:rsid w:val="4B7D5180"/>
    <w:rsid w:val="4BA402B0"/>
    <w:rsid w:val="4BA54FC2"/>
    <w:rsid w:val="4BB94365"/>
    <w:rsid w:val="4BD91F16"/>
    <w:rsid w:val="4BEBF45F"/>
    <w:rsid w:val="4C82CEF1"/>
    <w:rsid w:val="4CEEFD5E"/>
    <w:rsid w:val="4CF0ED42"/>
    <w:rsid w:val="4D154872"/>
    <w:rsid w:val="4D1D39FF"/>
    <w:rsid w:val="4D22CF3B"/>
    <w:rsid w:val="4D45E705"/>
    <w:rsid w:val="4D53EC12"/>
    <w:rsid w:val="4E0B9507"/>
    <w:rsid w:val="4E0CF41B"/>
    <w:rsid w:val="4E9E4FF7"/>
    <w:rsid w:val="4EC707B1"/>
    <w:rsid w:val="4F0A0DFD"/>
    <w:rsid w:val="4F3B903B"/>
    <w:rsid w:val="4F4C9735"/>
    <w:rsid w:val="4F61F36E"/>
    <w:rsid w:val="4F73C31B"/>
    <w:rsid w:val="4FC26C00"/>
    <w:rsid w:val="4FD6DB1E"/>
    <w:rsid w:val="5023DDFB"/>
    <w:rsid w:val="503E11AA"/>
    <w:rsid w:val="504DB3DD"/>
    <w:rsid w:val="50F04E05"/>
    <w:rsid w:val="51386DF1"/>
    <w:rsid w:val="5147B2E7"/>
    <w:rsid w:val="5170D92E"/>
    <w:rsid w:val="51BB2F33"/>
    <w:rsid w:val="51C4CBFB"/>
    <w:rsid w:val="51DD10CD"/>
    <w:rsid w:val="51E207D4"/>
    <w:rsid w:val="526DBE27"/>
    <w:rsid w:val="530D1731"/>
    <w:rsid w:val="5310520A"/>
    <w:rsid w:val="5317D64E"/>
    <w:rsid w:val="53508E81"/>
    <w:rsid w:val="536AEFFF"/>
    <w:rsid w:val="53787E54"/>
    <w:rsid w:val="53C0C5CE"/>
    <w:rsid w:val="53FE3A01"/>
    <w:rsid w:val="541606A6"/>
    <w:rsid w:val="545D90F5"/>
    <w:rsid w:val="548D7A14"/>
    <w:rsid w:val="54A730D4"/>
    <w:rsid w:val="54ABC107"/>
    <w:rsid w:val="54B6EA16"/>
    <w:rsid w:val="5517522B"/>
    <w:rsid w:val="555B3723"/>
    <w:rsid w:val="55737038"/>
    <w:rsid w:val="55F4729C"/>
    <w:rsid w:val="560B50F4"/>
    <w:rsid w:val="56A821A8"/>
    <w:rsid w:val="56F4843A"/>
    <w:rsid w:val="56F5B36D"/>
    <w:rsid w:val="578BFE22"/>
    <w:rsid w:val="579FEC42"/>
    <w:rsid w:val="57CE41BB"/>
    <w:rsid w:val="57FE5552"/>
    <w:rsid w:val="58271E88"/>
    <w:rsid w:val="5827DB94"/>
    <w:rsid w:val="58DE7DFC"/>
    <w:rsid w:val="590124A7"/>
    <w:rsid w:val="59229CF9"/>
    <w:rsid w:val="59DF3D92"/>
    <w:rsid w:val="59F8A8E8"/>
    <w:rsid w:val="59FC4FF2"/>
    <w:rsid w:val="5A467A41"/>
    <w:rsid w:val="5A5E543B"/>
    <w:rsid w:val="5A7B6EB3"/>
    <w:rsid w:val="5A81BFEC"/>
    <w:rsid w:val="5AE83AF4"/>
    <w:rsid w:val="5AF873DE"/>
    <w:rsid w:val="5B163B54"/>
    <w:rsid w:val="5BC7DC71"/>
    <w:rsid w:val="5C0A78F6"/>
    <w:rsid w:val="5C0FB96B"/>
    <w:rsid w:val="5C61B6BD"/>
    <w:rsid w:val="5D307362"/>
    <w:rsid w:val="5E30EE99"/>
    <w:rsid w:val="5E3B5D6F"/>
    <w:rsid w:val="5E3C0702"/>
    <w:rsid w:val="5E4DE558"/>
    <w:rsid w:val="5E58F7AE"/>
    <w:rsid w:val="5EF3F5FB"/>
    <w:rsid w:val="5F13C23D"/>
    <w:rsid w:val="5F4B0DF5"/>
    <w:rsid w:val="5F599A7D"/>
    <w:rsid w:val="5FAE51CF"/>
    <w:rsid w:val="5FF2C957"/>
    <w:rsid w:val="6026CCE3"/>
    <w:rsid w:val="6049B238"/>
    <w:rsid w:val="605116AF"/>
    <w:rsid w:val="6065421B"/>
    <w:rsid w:val="607B4B3C"/>
    <w:rsid w:val="60813987"/>
    <w:rsid w:val="608D5910"/>
    <w:rsid w:val="60BCE06B"/>
    <w:rsid w:val="60FBEF22"/>
    <w:rsid w:val="614D6D52"/>
    <w:rsid w:val="61635408"/>
    <w:rsid w:val="61776A43"/>
    <w:rsid w:val="62094DCE"/>
    <w:rsid w:val="62479028"/>
    <w:rsid w:val="625CAC73"/>
    <w:rsid w:val="62639728"/>
    <w:rsid w:val="62BBC612"/>
    <w:rsid w:val="62BDEACF"/>
    <w:rsid w:val="62D0D31C"/>
    <w:rsid w:val="62EAFD71"/>
    <w:rsid w:val="6390FB13"/>
    <w:rsid w:val="63CD9539"/>
    <w:rsid w:val="63EE8BE7"/>
    <w:rsid w:val="63FFB8A0"/>
    <w:rsid w:val="6465460E"/>
    <w:rsid w:val="64876BDC"/>
    <w:rsid w:val="64F0B517"/>
    <w:rsid w:val="65B709A3"/>
    <w:rsid w:val="65EA3C1B"/>
    <w:rsid w:val="661F311F"/>
    <w:rsid w:val="662E32A4"/>
    <w:rsid w:val="664A273C"/>
    <w:rsid w:val="668F264A"/>
    <w:rsid w:val="66EB45E4"/>
    <w:rsid w:val="6733C25E"/>
    <w:rsid w:val="67EBF698"/>
    <w:rsid w:val="67F6F43F"/>
    <w:rsid w:val="6805298D"/>
    <w:rsid w:val="68370E50"/>
    <w:rsid w:val="6870250C"/>
    <w:rsid w:val="68989BA7"/>
    <w:rsid w:val="68DD61E0"/>
    <w:rsid w:val="68E5DEE7"/>
    <w:rsid w:val="69627561"/>
    <w:rsid w:val="6A82A41E"/>
    <w:rsid w:val="6AA15BD7"/>
    <w:rsid w:val="6AEB4A19"/>
    <w:rsid w:val="6AFC8E58"/>
    <w:rsid w:val="6B17FD4B"/>
    <w:rsid w:val="6C24DA98"/>
    <w:rsid w:val="6C381A35"/>
    <w:rsid w:val="6C5A2D31"/>
    <w:rsid w:val="6C70DC3B"/>
    <w:rsid w:val="6D0420B7"/>
    <w:rsid w:val="6D1382BA"/>
    <w:rsid w:val="6D176C9C"/>
    <w:rsid w:val="6D5E6BFF"/>
    <w:rsid w:val="6D8CAF40"/>
    <w:rsid w:val="6DB9740B"/>
    <w:rsid w:val="6DD536BC"/>
    <w:rsid w:val="6E0B5347"/>
    <w:rsid w:val="6E31B2FE"/>
    <w:rsid w:val="6E4C1DD0"/>
    <w:rsid w:val="6E56A956"/>
    <w:rsid w:val="6E65D7DF"/>
    <w:rsid w:val="6F07EA4C"/>
    <w:rsid w:val="6F6F01CA"/>
    <w:rsid w:val="6F834A18"/>
    <w:rsid w:val="6FB84E4E"/>
    <w:rsid w:val="6FDD6C81"/>
    <w:rsid w:val="6FF1DDD3"/>
    <w:rsid w:val="701C9F21"/>
    <w:rsid w:val="702BB5D6"/>
    <w:rsid w:val="70411E92"/>
    <w:rsid w:val="70580395"/>
    <w:rsid w:val="70832111"/>
    <w:rsid w:val="711ED275"/>
    <w:rsid w:val="714D3F0B"/>
    <w:rsid w:val="71A3F1AA"/>
    <w:rsid w:val="71B4F0BC"/>
    <w:rsid w:val="72019BAD"/>
    <w:rsid w:val="721C2B17"/>
    <w:rsid w:val="722635DF"/>
    <w:rsid w:val="72557B14"/>
    <w:rsid w:val="72C47562"/>
    <w:rsid w:val="72D9E57B"/>
    <w:rsid w:val="73449443"/>
    <w:rsid w:val="7362DF47"/>
    <w:rsid w:val="7427ED37"/>
    <w:rsid w:val="7430C5C4"/>
    <w:rsid w:val="7469C766"/>
    <w:rsid w:val="74AEC910"/>
    <w:rsid w:val="74D3371C"/>
    <w:rsid w:val="750AB1DA"/>
    <w:rsid w:val="7522C155"/>
    <w:rsid w:val="7544774E"/>
    <w:rsid w:val="7545BC17"/>
    <w:rsid w:val="75B3C8EE"/>
    <w:rsid w:val="75BA5233"/>
    <w:rsid w:val="75BF6384"/>
    <w:rsid w:val="76011911"/>
    <w:rsid w:val="7602A1E6"/>
    <w:rsid w:val="7655C859"/>
    <w:rsid w:val="76CBB828"/>
    <w:rsid w:val="76DD4AF1"/>
    <w:rsid w:val="770A8DEB"/>
    <w:rsid w:val="77458B8F"/>
    <w:rsid w:val="7768DBE2"/>
    <w:rsid w:val="77A382BB"/>
    <w:rsid w:val="77CB5836"/>
    <w:rsid w:val="77CCC541"/>
    <w:rsid w:val="77D88D9C"/>
    <w:rsid w:val="782F71C6"/>
    <w:rsid w:val="7837E5F2"/>
    <w:rsid w:val="784C9FE0"/>
    <w:rsid w:val="787AA80F"/>
    <w:rsid w:val="78E747A3"/>
    <w:rsid w:val="78EAB81D"/>
    <w:rsid w:val="79039B04"/>
    <w:rsid w:val="79812579"/>
    <w:rsid w:val="79C59975"/>
    <w:rsid w:val="7A01BCEB"/>
    <w:rsid w:val="7A64C73B"/>
    <w:rsid w:val="7A92E030"/>
    <w:rsid w:val="7A9EA30C"/>
    <w:rsid w:val="7AA0C426"/>
    <w:rsid w:val="7B035D90"/>
    <w:rsid w:val="7B171252"/>
    <w:rsid w:val="7B2E65F9"/>
    <w:rsid w:val="7B2FFF44"/>
    <w:rsid w:val="7B30FFF0"/>
    <w:rsid w:val="7B8AF1AE"/>
    <w:rsid w:val="7B97B1F4"/>
    <w:rsid w:val="7BCC54B0"/>
    <w:rsid w:val="7C0A0F28"/>
    <w:rsid w:val="7C3B1F28"/>
    <w:rsid w:val="7C95426F"/>
    <w:rsid w:val="7CFD80E6"/>
    <w:rsid w:val="7D52ADE2"/>
    <w:rsid w:val="7D6B86C0"/>
    <w:rsid w:val="7D782904"/>
    <w:rsid w:val="7DA83DC6"/>
    <w:rsid w:val="7DBAD21F"/>
    <w:rsid w:val="7DDE0425"/>
    <w:rsid w:val="7DF50C49"/>
    <w:rsid w:val="7E065E95"/>
    <w:rsid w:val="7E712FD3"/>
    <w:rsid w:val="7ECEAAD2"/>
    <w:rsid w:val="7EED04C6"/>
    <w:rsid w:val="7F00C3AD"/>
    <w:rsid w:val="7F325A80"/>
    <w:rsid w:val="7F3AEA8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fillcolor="none [3204]" strokecolor="none [3204]">
      <v:fill color="none [3204]"/>
      <v:stroke weight="3pt" color="none [3204]"/>
      <v:shadow type="perspective" color="none [1604]" opacity=".5" offset="1pt" offset2="-1pt"/>
    </o:shapedefaults>
    <o:shapelayout v:ext="edit">
      <o:idmap v:ext="edit" data="1"/>
    </o:shapelayout>
  </w:shapeDefaults>
  <w:decimalSymbol w:val="."/>
  <w:listSeparator w:val=","/>
  <w14:docId w14:val="16BA7F16"/>
  <w15:docId w15:val="{F4D705FA-5AD0-4EDB-BFA3-6FBB7646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98"/>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7" w:semiHidden="1" w:unhideWhenUsed="1"/>
    <w:lsdException w:name="annotation text" w:uiPriority="98" w:semiHidden="1" w:unhideWhenUsed="1"/>
    <w:lsdException w:name="header" w:uiPriority="0" w:semiHidden="1" w:unhideWhenUsed="1"/>
    <w:lsdException w:name="footer" w:semiHidden="1" w:unhideWhenUsed="1"/>
    <w:lsdException w:name="index heading" w:uiPriority="1" w:semiHidden="1" w:unhideWhenUsed="1"/>
    <w:lsdException w:name="caption" w:uiPriority="2" w:semiHidden="1"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uiPriority="0" w:semiHidden="1" w:unhideWhenUsed="1"/>
    <w:lsdException w:name="endnote reference" w:uiPriority="7" w:semiHidden="1" w:unhideWhenUsed="1"/>
    <w:lsdException w:name="endnote text" w:uiPriority="7" w:semiHidden="1" w:unhideWhenUsed="1"/>
    <w:lsdException w:name="table of authorities" w:uiPriority="9" w:semiHidden="1" w:unhideWhenUsed="1"/>
    <w:lsdException w:name="macro" w:semiHidden="1" w:unhideWhenUsed="1"/>
    <w:lsdException w:name="toa heading" w:uiPriority="9" w:semiHidden="1" w:unhideWhenUsed="1"/>
    <w:lsdException w:name="List" w:semiHidden="1" w:unhideWhenUsed="1"/>
    <w:lsdException w:name="List Bullet" w:uiPriority="3" w:semiHidden="1" w:unhideWhenUsed="1"/>
    <w:lsdException w:name="List Number" w:uiPriority="5"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 w:semiHidden="1" w:unhideWhenUsed="1"/>
    <w:lsdException w:name="List Bullet 3" w:uiPriority="3" w:semiHidden="1" w:unhideWhenUsed="1"/>
    <w:lsdException w:name="List Bullet 4" w:uiPriority="3" w:semiHidden="1" w:unhideWhenUsed="1"/>
    <w:lsdException w:name="List Bullet 5" w:semiHidden="1"/>
    <w:lsdException w:name="List Number 2" w:uiPriority="5" w:semiHidden="1" w:unhideWhenUsed="1"/>
    <w:lsdException w:name="List Number 3" w:uiPriority="5" w:semiHidden="1" w:unhideWhenUsed="1"/>
    <w:lsdException w:name="List Number 4" w:uiPriority="97" w:semiHidden="1" w:unhideWhenUsed="1"/>
    <w:lsdException w:name="List Number 5" w:semiHidden="1"/>
    <w:lsdException w:name="Title" w:uiPriority="1"/>
    <w:lsdException w:name="Closing" w:semiHidden="1" w:unhideWhenUsed="1"/>
    <w:lsdException w:name="Signature" w:semiHidden="1" w:unhideWhenUsed="1"/>
    <w:lsdException w:name="Default Paragraph Font" w:uiPriority="1" w:semiHidden="1" w:unhideWhenUsed="1"/>
    <w:lsdException w:name="Body Text" w:uiPriority="2" w:semiHidden="1" w:unhideWhenUsed="1"/>
    <w:lsdException w:name="Body Text Indent" w:semiHidden="1" w:unhideWhenUsed="1"/>
    <w:lsdException w:name="List Continue" w:uiPriority="4" w:semiHidden="1" w:unhideWhenUsed="1"/>
    <w:lsdException w:name="List Continue 2" w:uiPriority="4" w:semiHidden="1" w:unhideWhenUsed="1"/>
    <w:lsdException w:name="List Continue 3" w:uiPriority="4" w:semiHidden="1" w:unhideWhenUsed="1"/>
    <w:lsdException w:name="List Continue 4" w:uiPriority="4" w:semiHidden="1" w:unhideWhenUsed="1"/>
    <w:lsdException w:name="List Continue 5" w:semiHidden="1" w:unhideWhenUsed="1"/>
    <w:lsdException w:name="Message Header" w:semiHidden="1" w:unhideWhenUsed="1"/>
    <w:lsdException w:name="Subtitle" w:uiPriority="11"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semiHidden="1" w:unhideWhenUsed="1"/>
    <w:lsdException w:name="Strong" w:uiPriority="22" w:semiHidden="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8"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8" w:semiHidden="1" w:unhideWhenUsed="1"/>
    <w:lsdException w:name="Table Grid" w:uiPriority="59"/>
    <w:lsdException w:name="Table Theme" w:semiHidden="1" w:unhideWhenUsed="1"/>
    <w:lsdException w:name="Placeholder Text"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semiHidden="1" w:qFormat="1"/>
    <w:lsdException w:name="Quote" w:uiPriority="29" w:semiHidden="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7" w:semiHidden="1" w:unhideWhenUsed="1"/>
    <w:lsdException w:name="TOC Heading" w:uiPriority="1"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8"/>
    <w:rsid w:val="00B5267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10"/>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10"/>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10"/>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10"/>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10"/>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10"/>
      </w:numPr>
      <w:spacing w:before="200" w:after="0"/>
      <w:outlineLvl w:val="5"/>
    </w:pPr>
    <w:rPr>
      <w:rFonts w:asciiTheme="majorHAnsi" w:hAnsiTheme="majorHAnsi" w:eastAsiaTheme="majorEastAsia"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10"/>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10"/>
      </w:numPr>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10"/>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8"/>
    <w:semiHidden/>
    <w:rsid w:val="00A47267"/>
    <w:rPr>
      <w:rFonts w:ascii="Tahoma" w:hAnsi="Tahoma" w:cs="Tahoma"/>
      <w:color w:val="1E1E1E"/>
      <w:sz w:val="16"/>
      <w:szCs w:val="16"/>
    </w:rPr>
  </w:style>
  <w:style w:type="character" w:styleId="Heading1Char" w:customStyle="1">
    <w:name w:val="Heading 1 Char"/>
    <w:basedOn w:val="DefaultParagraphFont"/>
    <w:link w:val="Heading1"/>
    <w:uiPriority w:val="1"/>
    <w:rsid w:val="00212DBD"/>
    <w:rPr>
      <w:rFonts w:ascii="Calibri" w:hAnsi="Calibri" w:eastAsiaTheme="majorEastAsia" w:cstheme="majorBidi"/>
      <w:bCs/>
      <w:color w:val="2BB673"/>
      <w:sz w:val="38"/>
      <w:szCs w:val="28"/>
    </w:rPr>
  </w:style>
  <w:style w:type="character" w:styleId="Heading2Char" w:customStyle="1">
    <w:name w:val="Heading 2 Char"/>
    <w:basedOn w:val="DefaultParagraphFont"/>
    <w:link w:val="Heading2"/>
    <w:uiPriority w:val="1"/>
    <w:rsid w:val="006A1F3A"/>
    <w:rPr>
      <w:rFonts w:ascii="Calibri" w:hAnsi="Calibri" w:eastAsiaTheme="majorEastAsia" w:cstheme="majorBidi"/>
      <w:b/>
      <w:bCs/>
      <w:color w:val="1E1E1E"/>
      <w:sz w:val="30"/>
      <w:szCs w:val="26"/>
    </w:rPr>
  </w:style>
  <w:style w:type="character" w:styleId="Heading3Char" w:customStyle="1">
    <w:name w:val="Heading 3 Char"/>
    <w:basedOn w:val="DefaultParagraphFont"/>
    <w:link w:val="Heading3"/>
    <w:uiPriority w:val="1"/>
    <w:rsid w:val="006A1F3A"/>
    <w:rPr>
      <w:rFonts w:ascii="Calibri" w:hAnsi="Calibri" w:eastAsiaTheme="majorEastAsia"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styleId="TitleChar" w:customStyle="1">
    <w:name w:val="Title Char"/>
    <w:basedOn w:val="DefaultParagraphFont"/>
    <w:link w:val="Title"/>
    <w:uiPriority w:val="1"/>
    <w:rsid w:val="0025080F"/>
    <w:rPr>
      <w:rFonts w:ascii="Calibri" w:hAnsi="Calibri" w:eastAsiaTheme="majorEastAsia" w:cstheme="majorBidi"/>
      <w:color w:val="2BB673"/>
      <w:spacing w:val="5"/>
      <w:kern w:val="28"/>
      <w:sz w:val="48"/>
      <w:szCs w:val="52"/>
    </w:rPr>
  </w:style>
  <w:style w:type="character" w:styleId="Heading4Char" w:customStyle="1">
    <w:name w:val="Heading 4 Char"/>
    <w:basedOn w:val="DefaultParagraphFont"/>
    <w:link w:val="Heading4"/>
    <w:uiPriority w:val="1"/>
    <w:rsid w:val="00C50877"/>
    <w:rPr>
      <w:rFonts w:ascii="Calibri" w:hAnsi="Calibri" w:eastAsiaTheme="majorEastAsia" w:cstheme="majorBidi"/>
      <w:b/>
      <w:bCs/>
      <w:iCs/>
      <w:color w:val="1E1E1E"/>
      <w:sz w:val="26"/>
    </w:rPr>
  </w:style>
  <w:style w:type="character" w:styleId="Heading5Char" w:customStyle="1">
    <w:name w:val="Heading 5 Char"/>
    <w:basedOn w:val="DefaultParagraphFont"/>
    <w:link w:val="Heading5"/>
    <w:uiPriority w:val="1"/>
    <w:rsid w:val="008D38A4"/>
    <w:rPr>
      <w:rFonts w:ascii="Calibri" w:hAnsi="Calibri" w:eastAsiaTheme="majorEastAsia" w:cstheme="majorBidi"/>
      <w:b/>
      <w:caps/>
      <w:color w:val="1E1E1E"/>
    </w:rPr>
  </w:style>
  <w:style w:type="character" w:styleId="Heading6Char" w:customStyle="1">
    <w:name w:val="Heading 6 Char"/>
    <w:basedOn w:val="DefaultParagraphFont"/>
    <w:link w:val="Heading6"/>
    <w:uiPriority w:val="9"/>
    <w:semiHidden/>
    <w:rsid w:val="00D65F90"/>
    <w:rPr>
      <w:rFonts w:asciiTheme="majorHAnsi" w:hAnsiTheme="majorHAnsi" w:eastAsiaTheme="majorEastAsia" w:cstheme="majorBidi"/>
      <w:i/>
      <w:iCs/>
      <w:color w:val="155A39" w:themeColor="accent1" w:themeShade="7F"/>
      <w:sz w:val="24"/>
    </w:rPr>
  </w:style>
  <w:style w:type="character" w:styleId="Heading7Char" w:customStyle="1">
    <w:name w:val="Heading 7 Char"/>
    <w:basedOn w:val="DefaultParagraphFont"/>
    <w:link w:val="Heading7"/>
    <w:uiPriority w:val="9"/>
    <w:semiHidden/>
    <w:rsid w:val="00D65F90"/>
    <w:rPr>
      <w:rFonts w:asciiTheme="majorHAnsi" w:hAnsiTheme="majorHAnsi" w:eastAsiaTheme="majorEastAsia" w:cstheme="majorBidi"/>
      <w:i/>
      <w:iCs/>
      <w:color w:val="404040" w:themeColor="text1" w:themeTint="BF"/>
      <w:sz w:val="24"/>
    </w:rPr>
  </w:style>
  <w:style w:type="character" w:styleId="Heading8Char" w:customStyle="1">
    <w:name w:val="Heading 8 Char"/>
    <w:basedOn w:val="DefaultParagraphFont"/>
    <w:link w:val="Heading8"/>
    <w:uiPriority w:val="9"/>
    <w:semiHidden/>
    <w:rsid w:val="00D65F90"/>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D65F90"/>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styleId="BodyTextChar" w:customStyle="1">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styleId="CommentTextChar" w:customStyle="1">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styleId="CommentSubjectChar" w:customStyle="1">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styleId="DateChar" w:customStyle="1">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styleId="E-mailSignatureChar" w:customStyle="1">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styleId="EndnoteTextChar" w:customStyle="1">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Space="180" w:wrap="auto" w:hAnchor="page" w:xAlign="center" w:yAlign="bottom" w:hRule="exact"/>
      <w:spacing w:after="0" w:line="240" w:lineRule="auto"/>
      <w:ind w:left="2880"/>
    </w:pPr>
    <w:rPr>
      <w:rFonts w:asciiTheme="majorHAnsi" w:hAnsiTheme="majorHAnsi" w:eastAsiaTheme="majorEastAsia" w:cstheme="majorBidi"/>
      <w:szCs w:val="24"/>
    </w:rPr>
  </w:style>
  <w:style w:type="paragraph" w:styleId="EnvelopeReturn">
    <w:name w:val="envelope return"/>
    <w:basedOn w:val="Normal"/>
    <w:uiPriority w:val="99"/>
    <w:semiHidden/>
    <w:rsid w:val="00EC70DD"/>
    <w:pPr>
      <w:spacing w:after="0" w:line="240" w:lineRule="auto"/>
    </w:pPr>
    <w:rPr>
      <w:rFonts w:asciiTheme="majorHAnsi" w:hAnsiTheme="majorHAnsi" w:eastAsiaTheme="majorEastAsia" w:cstheme="majorBidi"/>
      <w:sz w:val="20"/>
      <w:szCs w:val="20"/>
    </w:rPr>
  </w:style>
  <w:style w:type="paragraph" w:styleId="Footer">
    <w:name w:val="footer"/>
    <w:basedOn w:val="Normal"/>
    <w:link w:val="FooterChar"/>
    <w:uiPriority w:val="99"/>
    <w:rsid w:val="00670DDA"/>
    <w:pPr>
      <w:spacing w:after="0" w:line="240" w:lineRule="auto"/>
      <w:jc w:val="right"/>
    </w:pPr>
    <w:rPr>
      <w:color w:val="696969"/>
      <w:sz w:val="20"/>
    </w:rPr>
  </w:style>
  <w:style w:type="character" w:styleId="FooterChar" w:customStyle="1">
    <w:name w:val="Footer Char"/>
    <w:basedOn w:val="DefaultParagraphFont"/>
    <w:link w:val="Footer"/>
    <w:uiPriority w:val="99"/>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styleId="FootnoteTextChar" w:customStyle="1">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styleId="HeaderChar" w:customStyle="1">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styleId="HTMLAddressChar" w:customStyle="1">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color="2BB673" w:sz="8" w:space="1"/>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styleId="Normalcolour" w:customStyle="1">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styleId="Heading1line" w:customStyle="1">
    <w:name w:val="Heading 1 line"/>
    <w:basedOn w:val="Normal"/>
    <w:next w:val="BodyText"/>
    <w:uiPriority w:val="1"/>
    <w:rsid w:val="00443097"/>
    <w:pPr>
      <w:pBdr>
        <w:bottom w:val="single" w:color="696969" w:sz="4" w:space="1"/>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Pr>
    <w:tblStylePr w:type="firstRow">
      <w:tblPr/>
      <w:trPr>
        <w:tblHeader/>
      </w:trPr>
      <w:tcPr>
        <w:tcBorders>
          <w:top w:val="single" w:color="A6A6A6" w:themeColor="background1" w:themeShade="A6" w:sz="4" w:space="0"/>
          <w:left w:val="single" w:color="595959" w:sz="4" w:space="0"/>
          <w:bottom w:val="single" w:color="A6A6A6" w:themeColor="background1" w:themeShade="A6" w:sz="4" w:space="0"/>
          <w:right w:val="single" w:color="595959" w:sz="4" w:space="0"/>
          <w:insideH w:val="single" w:color="A6A6A6" w:themeColor="background1" w:themeShade="A6" w:sz="4" w:space="0"/>
          <w:insideV w:val="single" w:color="A6A6A6" w:themeColor="background1" w:themeShade="A6" w:sz="4" w:space="0"/>
          <w:tl2br w:val="nil"/>
          <w:tr2bl w:val="nil"/>
        </w:tcBorders>
        <w:shd w:val="clear" w:color="auto" w:fill="595959"/>
      </w:tcPr>
    </w:tblStylePr>
    <w:tblStylePr w:type="lastRow">
      <w:tblPr/>
      <w:tcPr>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l2br w:val="nil"/>
          <w:tr2bl w:val="nil"/>
        </w:tcBorders>
        <w:shd w:val="clear" w:color="auto" w:fill="D3D3D3"/>
      </w:tcPr>
    </w:tblStylePr>
    <w:tblStylePr w:type="firstCol">
      <w:tblPr/>
      <w:tcPr>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l2br w:val="nil"/>
          <w:tr2bl w:val="nil"/>
        </w:tcBorders>
        <w:shd w:val="clear" w:color="auto" w:fill="D3D3D3"/>
      </w:tcPr>
    </w:tblStylePr>
    <w:tblStylePr w:type="lastCol">
      <w:tblPr/>
      <w:tcPr>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l2br w:val="nil"/>
          <w:tr2bl w:val="nil"/>
        </w:tcBorders>
        <w:shd w:val="clear" w:color="auto" w:fill="D3D3D3"/>
      </w:tcPr>
    </w:tblStylePr>
    <w:tblStylePr w:type="band1Vert">
      <w:tblPr/>
      <w:tcPr>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l2br w:val="nil"/>
          <w:tr2bl w:val="nil"/>
        </w:tcBorders>
        <w:shd w:val="clear" w:color="auto" w:fill="E9E9E9"/>
      </w:tcPr>
    </w:tblStylePr>
    <w:tblStylePr w:type="band2Vert">
      <w:tblPr/>
      <w:tcPr>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l2br w:val="nil"/>
          <w:tr2bl w:val="nil"/>
        </w:tcBorders>
      </w:tcPr>
    </w:tblStylePr>
    <w:tblStylePr w:type="band1Horz">
      <w:tblPr/>
      <w:tcPr>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l2br w:val="nil"/>
          <w:tr2bl w:val="nil"/>
        </w:tcBorders>
        <w:shd w:val="clear" w:color="auto" w:fill="E9E9E9"/>
      </w:tcPr>
    </w:tblStylePr>
    <w:tblStylePr w:type="band2Horz">
      <w:tblPr/>
      <w:tcPr>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l2br w:val="nil"/>
          <w:tr2bl w:val="nil"/>
        </w:tcBorders>
      </w:tcPr>
    </w:tblStylePr>
  </w:style>
  <w:style w:type="paragraph" w:styleId="Tableheadingrow1" w:customStyle="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styleId="Boxsmalltext" w:customStyle="1">
    <w:name w:val="Box small text"/>
    <w:basedOn w:val="Normalcolour"/>
    <w:uiPriority w:val="2"/>
    <w:rsid w:val="0074146D"/>
    <w:rPr>
      <w:color w:val="1E1E1E"/>
    </w:rPr>
  </w:style>
  <w:style w:type="paragraph" w:styleId="Boxlargetext" w:customStyle="1">
    <w:name w:val="Box large text"/>
    <w:basedOn w:val="Normalcolour"/>
    <w:uiPriority w:val="2"/>
    <w:qFormat/>
    <w:rsid w:val="0025080F"/>
    <w:pPr>
      <w:spacing w:line="320" w:lineRule="atLeast"/>
    </w:pPr>
    <w:rPr>
      <w:sz w:val="26"/>
    </w:rPr>
  </w:style>
  <w:style w:type="paragraph" w:styleId="Quotationparagraphbefore" w:customStyle="1">
    <w:name w:val="Quotation (paragraph before)"/>
    <w:basedOn w:val="Normal"/>
    <w:next w:val="Quotationseparateparagraph"/>
    <w:uiPriority w:val="6"/>
    <w:rsid w:val="00F73A72"/>
    <w:pPr>
      <w:spacing w:after="120"/>
    </w:pPr>
  </w:style>
  <w:style w:type="paragraph" w:styleId="Quotationseparateparagraph" w:customStyle="1">
    <w:name w:val="Quotation (separate paragraph)"/>
    <w:basedOn w:val="Normal"/>
    <w:uiPriority w:val="6"/>
    <w:rsid w:val="00F73A72"/>
    <w:pPr>
      <w:ind w:left="567" w:right="567"/>
    </w:pPr>
    <w:rPr>
      <w:i/>
      <w:color w:val="4D4D4D"/>
    </w:rPr>
  </w:style>
  <w:style w:type="character" w:styleId="Quotationwithinthesentence" w:customStyle="1">
    <w:name w:val="Quotation (within the sentence)"/>
    <w:basedOn w:val="DefaultParagraphFont"/>
    <w:uiPriority w:val="6"/>
    <w:rsid w:val="00F73A72"/>
    <w:rPr>
      <w:i/>
    </w:rPr>
  </w:style>
  <w:style w:type="paragraph" w:styleId="Tablebodytext" w:customStyle="1">
    <w:name w:val="Table body text"/>
    <w:basedOn w:val="BodyText"/>
    <w:uiPriority w:val="2"/>
    <w:rsid w:val="00F73A72"/>
    <w:pPr>
      <w:spacing w:before="120" w:after="120"/>
    </w:pPr>
    <w:rPr>
      <w:sz w:val="22"/>
    </w:rPr>
  </w:style>
  <w:style w:type="paragraph" w:styleId="Tablebodytextnospaceafter" w:customStyle="1">
    <w:name w:val="Table body text (no space after)"/>
    <w:basedOn w:val="BodyText"/>
    <w:uiPriority w:val="2"/>
    <w:rsid w:val="00F73A72"/>
    <w:pPr>
      <w:spacing w:after="0"/>
    </w:pPr>
    <w:rPr>
      <w:sz w:val="22"/>
    </w:rPr>
  </w:style>
  <w:style w:type="table" w:styleId="TableBox" w:customStyle="1">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styleId="TableGridnoborders" w:customStyle="1">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styleId="Whitespace" w:customStyle="1">
    <w:name w:val="White space"/>
    <w:basedOn w:val="BodyText"/>
    <w:uiPriority w:val="2"/>
    <w:rsid w:val="00F73A72"/>
    <w:pPr>
      <w:spacing w:after="0" w:line="240" w:lineRule="auto"/>
    </w:pPr>
    <w:rPr>
      <w:sz w:val="16"/>
    </w:rPr>
  </w:style>
  <w:style w:type="paragraph" w:styleId="Singlespacedparagraph" w:customStyle="1">
    <w:name w:val="Single spaced paragraph"/>
    <w:basedOn w:val="BodyText"/>
    <w:uiPriority w:val="2"/>
    <w:rsid w:val="00F73A72"/>
    <w:pPr>
      <w:spacing w:after="0"/>
    </w:pPr>
  </w:style>
  <w:style w:type="paragraph" w:styleId="Headingboxtextinbody" w:customStyle="1">
    <w:name w:val="Heading box text (in body)"/>
    <w:basedOn w:val="Normalcolour"/>
    <w:uiPriority w:val="1"/>
    <w:rsid w:val="0025080F"/>
    <w:pPr>
      <w:keepNext/>
      <w:spacing w:before="360" w:after="60" w:line="320" w:lineRule="atLeast"/>
    </w:pPr>
    <w:rPr>
      <w:b/>
      <w:sz w:val="26"/>
    </w:rPr>
  </w:style>
  <w:style w:type="paragraph" w:styleId="Headingboxtexttop" w:customStyle="1">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styleId="Heading1-Sub" w:customStyle="1">
    <w:name w:val="Heading 1 - Sub"/>
    <w:basedOn w:val="Normal"/>
    <w:uiPriority w:val="1"/>
    <w:rsid w:val="00443097"/>
    <w:pPr>
      <w:tabs>
        <w:tab w:val="left" w:pos="2268"/>
      </w:tabs>
      <w:spacing w:after="0"/>
      <w:ind w:left="2268" w:hanging="2268"/>
    </w:pPr>
    <w:rPr>
      <w:b/>
    </w:rPr>
  </w:style>
  <w:style w:type="character" w:styleId="Heading1-Subnonboldtext" w:customStyle="1">
    <w:name w:val="Heading 1 - Sub (non bold text)"/>
    <w:basedOn w:val="DefaultParagraphFont"/>
    <w:uiPriority w:val="1"/>
    <w:rsid w:val="00443097"/>
    <w:rPr>
      <w:b/>
    </w:rPr>
  </w:style>
  <w:style w:type="paragraph" w:styleId="Heading2-Start" w:customStyle="1">
    <w:name w:val="Heading 2 - Start"/>
    <w:basedOn w:val="Heading2"/>
    <w:next w:val="BodyText"/>
    <w:uiPriority w:val="1"/>
    <w:semiHidden/>
    <w:qFormat/>
    <w:rsid w:val="00443097"/>
    <w:pPr>
      <w:spacing w:before="200"/>
    </w:pPr>
  </w:style>
  <w:style w:type="paragraph" w:styleId="HeadingAppendix" w:customStyle="1">
    <w:name w:val="Heading Appendix"/>
    <w:basedOn w:val="Heading1"/>
    <w:next w:val="BodyText"/>
    <w:uiPriority w:val="1"/>
    <w:rsid w:val="008C39DB"/>
    <w:pPr>
      <w:pageBreakBefore/>
      <w:numPr>
        <w:numId w:val="9"/>
      </w:numPr>
      <w:spacing w:before="0"/>
    </w:pPr>
  </w:style>
  <w:style w:type="paragraph" w:styleId="DL-addresslines" w:customStyle="1">
    <w:name w:val="DL - address lines"/>
    <w:basedOn w:val="Singlespacedparagraph"/>
    <w:uiPriority w:val="12"/>
    <w:semiHidden/>
    <w:qFormat/>
    <w:rsid w:val="006E2CEE"/>
  </w:style>
  <w:style w:type="paragraph" w:styleId="DL-closing" w:customStyle="1">
    <w:name w:val="DL - closing"/>
    <w:basedOn w:val="Singlespacedparagraph"/>
    <w:uiPriority w:val="12"/>
    <w:semiHidden/>
    <w:qFormat/>
    <w:rsid w:val="006E2CEE"/>
    <w:pPr>
      <w:spacing w:before="600"/>
    </w:pPr>
  </w:style>
  <w:style w:type="paragraph" w:styleId="DL-closingname" w:customStyle="1">
    <w:name w:val="DL - closing name"/>
    <w:basedOn w:val="Singlespacedparagraph"/>
    <w:uiPriority w:val="12"/>
    <w:semiHidden/>
    <w:qFormat/>
    <w:rsid w:val="006E2CEE"/>
  </w:style>
  <w:style w:type="paragraph" w:styleId="DL-closingposition" w:customStyle="1">
    <w:name w:val="DL - closing position"/>
    <w:basedOn w:val="Singlespacedparagraph"/>
    <w:uiPriority w:val="12"/>
    <w:semiHidden/>
    <w:qFormat/>
    <w:rsid w:val="006E2CEE"/>
    <w:pPr>
      <w:spacing w:after="240"/>
    </w:pPr>
  </w:style>
  <w:style w:type="paragraph" w:styleId="DL-date" w:customStyle="1">
    <w:name w:val="DL - date"/>
    <w:basedOn w:val="Singlespacedparagraph"/>
    <w:next w:val="DL-addresslines"/>
    <w:uiPriority w:val="12"/>
    <w:semiHidden/>
    <w:qFormat/>
    <w:rsid w:val="006E2CEE"/>
    <w:pPr>
      <w:spacing w:before="300" w:after="600"/>
    </w:pPr>
  </w:style>
  <w:style w:type="paragraph" w:styleId="DL-enclosure" w:customStyle="1">
    <w:name w:val="DL - enclosure"/>
    <w:basedOn w:val="Singlespacedparagraph"/>
    <w:uiPriority w:val="12"/>
    <w:semiHidden/>
    <w:qFormat/>
    <w:rsid w:val="006E2CEE"/>
    <w:pPr>
      <w:tabs>
        <w:tab w:val="left" w:pos="709"/>
      </w:tabs>
    </w:pPr>
  </w:style>
  <w:style w:type="paragraph" w:styleId="DL-freephonetextline" w:customStyle="1">
    <w:name w:val="DL - freephone text line"/>
    <w:basedOn w:val="Singlespacedparagraph"/>
    <w:uiPriority w:val="12"/>
    <w:semiHidden/>
    <w:rsid w:val="006E2CEE"/>
    <w:pPr>
      <w:spacing w:before="340" w:after="600"/>
      <w:jc w:val="right"/>
    </w:pPr>
    <w:rPr>
      <w:sz w:val="17"/>
    </w:rPr>
  </w:style>
  <w:style w:type="paragraph" w:styleId="DL-ourref" w:customStyle="1">
    <w:name w:val="DL - our ref"/>
    <w:basedOn w:val="Singlespacedparagraph"/>
    <w:next w:val="DL-date"/>
    <w:uiPriority w:val="12"/>
    <w:semiHidden/>
    <w:qFormat/>
    <w:rsid w:val="008D38A4"/>
    <w:pPr>
      <w:spacing w:after="300"/>
    </w:pPr>
  </w:style>
  <w:style w:type="paragraph" w:styleId="DL-salutation" w:customStyle="1">
    <w:name w:val="DL - salutation"/>
    <w:basedOn w:val="Singlespacedparagraph"/>
    <w:next w:val="Heading1"/>
    <w:uiPriority w:val="12"/>
    <w:semiHidden/>
    <w:qFormat/>
    <w:rsid w:val="006E2CEE"/>
    <w:pPr>
      <w:spacing w:before="600"/>
    </w:pPr>
  </w:style>
  <w:style w:type="paragraph" w:styleId="Footerline" w:customStyle="1">
    <w:name w:val="Footer line"/>
    <w:basedOn w:val="Footer"/>
    <w:next w:val="Footer"/>
    <w:uiPriority w:val="10"/>
    <w:rsid w:val="006A3812"/>
    <w:pPr>
      <w:pBdr>
        <w:top w:val="single" w:color="696969" w:sz="4" w:space="5"/>
      </w:pBdr>
      <w:ind w:left="23" w:right="23"/>
    </w:pPr>
    <w:rPr>
      <w:sz w:val="2"/>
    </w:rPr>
  </w:style>
  <w:style w:type="paragraph" w:styleId="Headerline" w:customStyle="1">
    <w:name w:val="Header line"/>
    <w:basedOn w:val="Header"/>
    <w:rsid w:val="00AE40BA"/>
    <w:pPr>
      <w:pBdr>
        <w:bottom w:val="single" w:color="696969" w:sz="4" w:space="5"/>
      </w:pBdr>
      <w:ind w:left="23" w:right="23"/>
    </w:pPr>
    <w:rPr>
      <w:sz w:val="2"/>
    </w:rPr>
  </w:style>
  <w:style w:type="paragraph" w:styleId="Tableoffiguresheading" w:customStyle="1">
    <w:name w:val="Table of figures heading"/>
    <w:basedOn w:val="Heading4"/>
    <w:next w:val="TableofFigures"/>
    <w:uiPriority w:val="1"/>
    <w:rsid w:val="00AD7BEA"/>
    <w:pPr>
      <w:outlineLvl w:val="9"/>
    </w:pPr>
  </w:style>
  <w:style w:type="paragraph" w:styleId="Heading1-Start" w:customStyle="1">
    <w:name w:val="Heading 1 - Start"/>
    <w:basedOn w:val="Heading1"/>
    <w:next w:val="BodyText"/>
    <w:uiPriority w:val="1"/>
    <w:rsid w:val="00443097"/>
    <w:pPr>
      <w:spacing w:before="200"/>
    </w:pPr>
  </w:style>
  <w:style w:type="paragraph" w:styleId="Guidelines" w:customStyle="1">
    <w:name w:val="Guidelines"/>
    <w:basedOn w:val="Normal"/>
    <w:next w:val="BodyText"/>
    <w:uiPriority w:val="2"/>
    <w:rsid w:val="005B5487"/>
    <w:rPr>
      <w:color w:val="00B050"/>
    </w:rPr>
  </w:style>
  <w:style w:type="paragraph" w:styleId="QIndent1" w:customStyle="1">
    <w:name w:val="QIndent 1"/>
    <w:basedOn w:val="Normal"/>
    <w:uiPriority w:val="6"/>
    <w:rsid w:val="002C6579"/>
    <w:pPr>
      <w:ind w:left="1134" w:right="567"/>
    </w:pPr>
    <w:rPr>
      <w:i/>
      <w:color w:val="4D4D4D"/>
    </w:rPr>
  </w:style>
  <w:style w:type="paragraph" w:styleId="QIndent2" w:customStyle="1">
    <w:name w:val="QIndent 2"/>
    <w:basedOn w:val="Normal"/>
    <w:uiPriority w:val="6"/>
    <w:rsid w:val="002C6579"/>
    <w:pPr>
      <w:ind w:left="1701" w:right="567"/>
    </w:pPr>
    <w:rPr>
      <w:i/>
      <w:color w:val="4D4D4D"/>
    </w:rPr>
  </w:style>
  <w:style w:type="paragraph" w:styleId="QIndent3" w:customStyle="1">
    <w:name w:val="QIndent 3"/>
    <w:basedOn w:val="Normal"/>
    <w:uiPriority w:val="6"/>
    <w:rsid w:val="00F36446"/>
    <w:pPr>
      <w:ind w:left="2268" w:right="567"/>
    </w:pPr>
    <w:rPr>
      <w:i/>
      <w:color w:val="4D4D4D"/>
    </w:rPr>
  </w:style>
  <w:style w:type="paragraph" w:styleId="QListalpha" w:customStyle="1">
    <w:name w:val="QList alpha"/>
    <w:basedOn w:val="Normal"/>
    <w:uiPriority w:val="6"/>
    <w:rsid w:val="00572F56"/>
    <w:pPr>
      <w:numPr>
        <w:numId w:val="14"/>
      </w:numPr>
      <w:ind w:right="567"/>
    </w:pPr>
    <w:rPr>
      <w:i/>
      <w:color w:val="4D4D4D"/>
    </w:rPr>
  </w:style>
  <w:style w:type="paragraph" w:styleId="QListbullet" w:customStyle="1">
    <w:name w:val="QList bullet"/>
    <w:basedOn w:val="Normal"/>
    <w:uiPriority w:val="6"/>
    <w:rsid w:val="00572F56"/>
    <w:pPr>
      <w:numPr>
        <w:numId w:val="15"/>
      </w:numPr>
      <w:ind w:right="567"/>
    </w:pPr>
    <w:rPr>
      <w:i/>
      <w:color w:val="4D4D4D"/>
    </w:rPr>
  </w:style>
  <w:style w:type="paragraph" w:styleId="QListnumber" w:customStyle="1">
    <w:name w:val="QList number"/>
    <w:basedOn w:val="Normal"/>
    <w:uiPriority w:val="6"/>
    <w:rsid w:val="00572F56"/>
    <w:pPr>
      <w:numPr>
        <w:numId w:val="16"/>
      </w:numPr>
      <w:ind w:right="567"/>
    </w:pPr>
    <w:rPr>
      <w:i/>
      <w:color w:val="4D4D4D"/>
    </w:rPr>
  </w:style>
  <w:style w:type="paragraph" w:styleId="QListroman" w:customStyle="1">
    <w:name w:val="QList roman"/>
    <w:basedOn w:val="Normal"/>
    <w:uiPriority w:val="6"/>
    <w:rsid w:val="00572F56"/>
    <w:pPr>
      <w:numPr>
        <w:numId w:val="17"/>
      </w:numPr>
      <w:ind w:right="567"/>
    </w:pPr>
    <w:rPr>
      <w:rFonts w:eastAsia="Times New Roman" w:cs="Times New Roman"/>
      <w:i/>
      <w:color w:val="4D4D4D"/>
      <w:szCs w:val="20"/>
    </w:rPr>
  </w:style>
  <w:style w:type="paragraph" w:styleId="Bullet1" w:customStyle="1">
    <w:name w:val="Bullet 1"/>
    <w:basedOn w:val="Normal"/>
    <w:uiPriority w:val="2"/>
    <w:rsid w:val="00D53408"/>
    <w:pPr>
      <w:numPr>
        <w:numId w:val="2"/>
      </w:numPr>
    </w:pPr>
  </w:style>
  <w:style w:type="paragraph" w:styleId="Bullet2" w:customStyle="1">
    <w:name w:val="Bullet 2"/>
    <w:basedOn w:val="Normal"/>
    <w:uiPriority w:val="2"/>
    <w:rsid w:val="00D53408"/>
    <w:pPr>
      <w:numPr>
        <w:ilvl w:val="1"/>
        <w:numId w:val="2"/>
      </w:numPr>
    </w:pPr>
  </w:style>
  <w:style w:type="paragraph" w:styleId="Bullet3" w:customStyle="1">
    <w:name w:val="Bullet 3"/>
    <w:basedOn w:val="Normal"/>
    <w:uiPriority w:val="2"/>
    <w:rsid w:val="00D53408"/>
    <w:pPr>
      <w:numPr>
        <w:ilvl w:val="2"/>
        <w:numId w:val="2"/>
      </w:numPr>
    </w:pPr>
  </w:style>
  <w:style w:type="paragraph" w:styleId="Bullet4" w:customStyle="1">
    <w:name w:val="Bullet 4"/>
    <w:basedOn w:val="Normal"/>
    <w:uiPriority w:val="2"/>
    <w:rsid w:val="00D53408"/>
    <w:pPr>
      <w:numPr>
        <w:ilvl w:val="3"/>
        <w:numId w:val="2"/>
      </w:numPr>
    </w:pPr>
  </w:style>
  <w:style w:type="paragraph" w:styleId="Checkbox1" w:customStyle="1">
    <w:name w:val="Check box 1"/>
    <w:basedOn w:val="BodyText"/>
    <w:uiPriority w:val="3"/>
    <w:rsid w:val="00D53408"/>
    <w:pPr>
      <w:numPr>
        <w:numId w:val="3"/>
      </w:numPr>
    </w:pPr>
  </w:style>
  <w:style w:type="paragraph" w:styleId="Indent1" w:customStyle="1">
    <w:name w:val="Indent 1"/>
    <w:basedOn w:val="Normal"/>
    <w:uiPriority w:val="4"/>
    <w:rsid w:val="003A10EE"/>
    <w:pPr>
      <w:ind w:left="567"/>
    </w:pPr>
  </w:style>
  <w:style w:type="paragraph" w:styleId="Indent2" w:customStyle="1">
    <w:name w:val="Indent 2"/>
    <w:basedOn w:val="Normal"/>
    <w:uiPriority w:val="4"/>
    <w:rsid w:val="003A10EE"/>
    <w:pPr>
      <w:ind w:left="1134"/>
    </w:pPr>
  </w:style>
  <w:style w:type="paragraph" w:styleId="Indent3" w:customStyle="1">
    <w:name w:val="Indent 3"/>
    <w:basedOn w:val="Normal"/>
    <w:uiPriority w:val="4"/>
    <w:rsid w:val="003A10EE"/>
    <w:pPr>
      <w:ind w:left="1701"/>
    </w:pPr>
  </w:style>
  <w:style w:type="paragraph" w:styleId="Indent4" w:customStyle="1">
    <w:name w:val="Indent 4"/>
    <w:basedOn w:val="Normal"/>
    <w:uiPriority w:val="4"/>
    <w:rsid w:val="003A10EE"/>
    <w:pPr>
      <w:ind w:left="2268"/>
    </w:pPr>
  </w:style>
  <w:style w:type="paragraph" w:styleId="Number-1" w:customStyle="1">
    <w:name w:val="Number - 1."/>
    <w:basedOn w:val="BodyText"/>
    <w:uiPriority w:val="5"/>
    <w:rsid w:val="00331C40"/>
    <w:pPr>
      <w:numPr>
        <w:numId w:val="12"/>
      </w:numPr>
    </w:pPr>
  </w:style>
  <w:style w:type="paragraph" w:styleId="Number-11" w:customStyle="1">
    <w:name w:val="Number - 1.1"/>
    <w:basedOn w:val="Normal"/>
    <w:uiPriority w:val="5"/>
    <w:rsid w:val="00331C40"/>
    <w:pPr>
      <w:numPr>
        <w:ilvl w:val="1"/>
        <w:numId w:val="12"/>
      </w:numPr>
    </w:pPr>
  </w:style>
  <w:style w:type="paragraph" w:styleId="Number-111" w:customStyle="1">
    <w:name w:val="Number - 1.1.1"/>
    <w:basedOn w:val="Normal"/>
    <w:uiPriority w:val="5"/>
    <w:rsid w:val="00331C40"/>
    <w:pPr>
      <w:numPr>
        <w:ilvl w:val="2"/>
        <w:numId w:val="12"/>
      </w:numPr>
    </w:pPr>
  </w:style>
  <w:style w:type="paragraph" w:styleId="Number-a" w:customStyle="1">
    <w:name w:val="Number - a."/>
    <w:basedOn w:val="Normal"/>
    <w:uiPriority w:val="5"/>
    <w:rsid w:val="00331C40"/>
    <w:pPr>
      <w:numPr>
        <w:numId w:val="13"/>
      </w:numPr>
    </w:pPr>
  </w:style>
  <w:style w:type="paragraph" w:styleId="Number-i" w:customStyle="1">
    <w:name w:val="Number - i."/>
    <w:basedOn w:val="Normal"/>
    <w:uiPriority w:val="5"/>
    <w:rsid w:val="00331C40"/>
    <w:pPr>
      <w:numPr>
        <w:ilvl w:val="1"/>
        <w:numId w:val="13"/>
      </w:numPr>
    </w:pPr>
  </w:style>
  <w:style w:type="paragraph" w:styleId="Number1" w:customStyle="1">
    <w:name w:val="Number 1"/>
    <w:basedOn w:val="Normal"/>
    <w:uiPriority w:val="5"/>
    <w:rsid w:val="00F73A72"/>
    <w:pPr>
      <w:numPr>
        <w:numId w:val="32"/>
      </w:numPr>
    </w:pPr>
  </w:style>
  <w:style w:type="paragraph" w:styleId="Number2" w:customStyle="1">
    <w:name w:val="Number 2"/>
    <w:basedOn w:val="Normal"/>
    <w:uiPriority w:val="5"/>
    <w:rsid w:val="00F73A72"/>
    <w:pPr>
      <w:numPr>
        <w:ilvl w:val="1"/>
        <w:numId w:val="32"/>
      </w:numPr>
    </w:pPr>
  </w:style>
  <w:style w:type="paragraph" w:styleId="Number3" w:customStyle="1">
    <w:name w:val="Number 3"/>
    <w:basedOn w:val="Normal"/>
    <w:uiPriority w:val="5"/>
    <w:rsid w:val="00F73A72"/>
    <w:pPr>
      <w:numPr>
        <w:ilvl w:val="2"/>
        <w:numId w:val="32"/>
      </w:numPr>
    </w:pPr>
  </w:style>
  <w:style w:type="paragraph" w:styleId="TableBullet1" w:customStyle="1">
    <w:name w:val="Table Bullet 1"/>
    <w:basedOn w:val="Tablebodytext"/>
    <w:uiPriority w:val="2"/>
    <w:rsid w:val="00F73A72"/>
    <w:pPr>
      <w:numPr>
        <w:numId w:val="33"/>
      </w:numPr>
    </w:pPr>
  </w:style>
  <w:style w:type="paragraph" w:styleId="TableBullet2" w:customStyle="1">
    <w:name w:val="Table Bullet 2"/>
    <w:basedOn w:val="Tablebodytext"/>
    <w:uiPriority w:val="2"/>
    <w:rsid w:val="00F73A72"/>
    <w:pPr>
      <w:numPr>
        <w:ilvl w:val="1"/>
        <w:numId w:val="33"/>
      </w:numPr>
    </w:pPr>
  </w:style>
  <w:style w:type="paragraph" w:styleId="TableBullet3" w:customStyle="1">
    <w:name w:val="Table Bullet 3"/>
    <w:basedOn w:val="Tablebodytext"/>
    <w:uiPriority w:val="2"/>
    <w:rsid w:val="00F73A72"/>
    <w:pPr>
      <w:numPr>
        <w:ilvl w:val="2"/>
        <w:numId w:val="33"/>
      </w:numPr>
    </w:pPr>
  </w:style>
  <w:style w:type="paragraph" w:styleId="Tablecheckbox1" w:customStyle="1">
    <w:name w:val="Table check box 1"/>
    <w:basedOn w:val="Tablebodytext"/>
    <w:uiPriority w:val="2"/>
    <w:rsid w:val="00F73A72"/>
    <w:pPr>
      <w:numPr>
        <w:numId w:val="6"/>
      </w:numPr>
    </w:pPr>
  </w:style>
  <w:style w:type="paragraph" w:styleId="Tableheading" w:customStyle="1">
    <w:name w:val="Table heading"/>
    <w:basedOn w:val="Tablebodytext"/>
    <w:next w:val="Tablebodytext"/>
    <w:uiPriority w:val="2"/>
    <w:rsid w:val="00A82CEC"/>
    <w:pPr>
      <w:keepNext/>
      <w:spacing w:after="60"/>
    </w:pPr>
    <w:rPr>
      <w:b/>
    </w:rPr>
  </w:style>
  <w:style w:type="paragraph" w:styleId="TableIndent1" w:customStyle="1">
    <w:name w:val="Table Indent 1"/>
    <w:basedOn w:val="Normal"/>
    <w:uiPriority w:val="2"/>
    <w:rsid w:val="003A10EE"/>
    <w:pPr>
      <w:spacing w:before="120" w:after="120"/>
      <w:ind w:left="357"/>
    </w:pPr>
    <w:rPr>
      <w:sz w:val="22"/>
    </w:rPr>
  </w:style>
  <w:style w:type="paragraph" w:styleId="TableIndent2" w:customStyle="1">
    <w:name w:val="Table Indent 2"/>
    <w:basedOn w:val="Normal"/>
    <w:uiPriority w:val="2"/>
    <w:rsid w:val="003A10EE"/>
    <w:pPr>
      <w:spacing w:before="120" w:after="120"/>
      <w:ind w:left="714"/>
    </w:pPr>
    <w:rPr>
      <w:sz w:val="22"/>
    </w:rPr>
  </w:style>
  <w:style w:type="paragraph" w:styleId="TableIndent3" w:customStyle="1">
    <w:name w:val="Table Indent 3"/>
    <w:basedOn w:val="Normal"/>
    <w:uiPriority w:val="2"/>
    <w:rsid w:val="003A10EE"/>
    <w:pPr>
      <w:spacing w:before="120" w:after="120"/>
      <w:ind w:left="1072"/>
    </w:pPr>
    <w:rPr>
      <w:sz w:val="22"/>
    </w:rPr>
  </w:style>
  <w:style w:type="paragraph" w:styleId="TableNumber1" w:customStyle="1">
    <w:name w:val="Table Number 1."/>
    <w:basedOn w:val="Tablebodytext"/>
    <w:uiPriority w:val="2"/>
    <w:rsid w:val="00BB6F8B"/>
    <w:pPr>
      <w:numPr>
        <w:numId w:val="7"/>
      </w:numPr>
    </w:pPr>
  </w:style>
  <w:style w:type="paragraph" w:styleId="TableNumbera" w:customStyle="1">
    <w:name w:val="Table Number a."/>
    <w:basedOn w:val="Tablebodytext"/>
    <w:uiPriority w:val="2"/>
    <w:rsid w:val="00F73A72"/>
    <w:pPr>
      <w:numPr>
        <w:ilvl w:val="1"/>
        <w:numId w:val="7"/>
      </w:numPr>
    </w:pPr>
  </w:style>
  <w:style w:type="paragraph" w:styleId="TableNumberi" w:customStyle="1">
    <w:name w:val="Table Number i."/>
    <w:basedOn w:val="Tablebodytext"/>
    <w:uiPriority w:val="2"/>
    <w:rsid w:val="00F73A72"/>
    <w:pPr>
      <w:numPr>
        <w:ilvl w:val="2"/>
        <w:numId w:val="7"/>
      </w:numPr>
    </w:pPr>
  </w:style>
  <w:style w:type="paragraph" w:styleId="TableQuotationseparateparagraph" w:customStyle="1">
    <w:name w:val="Table Quotation (separate paragraph)"/>
    <w:basedOn w:val="Quotationseparateparagraph"/>
    <w:uiPriority w:val="2"/>
    <w:rsid w:val="00F73A72"/>
    <w:pPr>
      <w:spacing w:after="120"/>
      <w:ind w:left="357" w:right="357"/>
    </w:pPr>
    <w:rPr>
      <w:sz w:val="22"/>
    </w:rPr>
  </w:style>
  <w:style w:type="paragraph" w:styleId="Tablesinglespacedparagraph" w:customStyle="1">
    <w:name w:val="Table single spaced paragraph"/>
    <w:basedOn w:val="BodyText"/>
    <w:uiPriority w:val="2"/>
    <w:rsid w:val="00BB6F8B"/>
    <w:pPr>
      <w:spacing w:before="40" w:after="40"/>
    </w:pPr>
    <w:rPr>
      <w:sz w:val="22"/>
    </w:rPr>
  </w:style>
  <w:style w:type="paragraph" w:styleId="Tablesinglespacedparagraphlast" w:customStyle="1">
    <w:name w:val="Table single spaced paragraph (last)"/>
    <w:basedOn w:val="Tablesinglespacedparagraph"/>
    <w:uiPriority w:val="2"/>
    <w:rsid w:val="00BB6F8B"/>
  </w:style>
  <w:style w:type="paragraph" w:styleId="Tablecaption" w:customStyle="1">
    <w:name w:val="Table caption"/>
    <w:basedOn w:val="Normal"/>
    <w:next w:val="BodyText"/>
    <w:uiPriority w:val="98"/>
    <w:rsid w:val="004C470D"/>
    <w:pPr>
      <w:keepNext/>
      <w:spacing w:before="360" w:after="60" w:line="260" w:lineRule="atLeast"/>
    </w:pPr>
    <w:rPr>
      <w:b/>
      <w:sz w:val="26"/>
    </w:rPr>
  </w:style>
  <w:style w:type="paragraph" w:styleId="FigureCaption" w:customStyle="1">
    <w:name w:val="Figure Caption"/>
    <w:basedOn w:val="Normal"/>
    <w:next w:val="BodyText"/>
    <w:uiPriority w:val="2"/>
    <w:rsid w:val="00CE3CC4"/>
    <w:pPr>
      <w:spacing w:line="240" w:lineRule="auto"/>
    </w:pPr>
    <w:rPr>
      <w:i/>
    </w:rPr>
  </w:style>
  <w:style w:type="paragraph" w:styleId="Footerlandscape" w:customStyle="1">
    <w:name w:val="Footer landscape"/>
    <w:basedOn w:val="Footer"/>
    <w:uiPriority w:val="10"/>
    <w:rsid w:val="00670DDA"/>
  </w:style>
  <w:style w:type="paragraph" w:styleId="Headerlandscape" w:customStyle="1">
    <w:name w:val="Header landscape"/>
    <w:basedOn w:val="Header"/>
    <w:rsid w:val="00AA6557"/>
    <w:pPr>
      <w:tabs>
        <w:tab w:val="clear" w:pos="9299"/>
        <w:tab w:val="right" w:pos="14232"/>
      </w:tabs>
    </w:pPr>
  </w:style>
  <w:style w:type="character" w:styleId="Italics" w:customStyle="1">
    <w:name w:val="Italics"/>
    <w:basedOn w:val="DefaultParagraphFont"/>
    <w:uiPriority w:val="2"/>
    <w:rsid w:val="005D6B80"/>
    <w:rPr>
      <w:i/>
    </w:rPr>
  </w:style>
  <w:style w:type="character" w:styleId="Bluetext" w:customStyle="1">
    <w:name w:val="Blue text"/>
    <w:basedOn w:val="DefaultParagraphFont"/>
    <w:uiPriority w:val="2"/>
    <w:rsid w:val="007B501F"/>
    <w:rPr>
      <w:color w:val="0070C0"/>
    </w:rPr>
  </w:style>
  <w:style w:type="paragraph" w:styleId="Boxsmallbullet1" w:customStyle="1">
    <w:name w:val="Box small bullet 1"/>
    <w:basedOn w:val="Boxsmalltext"/>
    <w:uiPriority w:val="2"/>
    <w:rsid w:val="005D6B80"/>
    <w:pPr>
      <w:numPr>
        <w:numId w:val="8"/>
      </w:numPr>
    </w:pPr>
  </w:style>
  <w:style w:type="paragraph" w:styleId="Boxsmallbullet2" w:customStyle="1">
    <w:name w:val="Box small bullet 2"/>
    <w:basedOn w:val="Boxsmalltext"/>
    <w:uiPriority w:val="2"/>
    <w:rsid w:val="00E76FD3"/>
    <w:pPr>
      <w:numPr>
        <w:ilvl w:val="1"/>
        <w:numId w:val="8"/>
      </w:numPr>
    </w:pPr>
  </w:style>
  <w:style w:type="character" w:styleId="HyperlinkSourceTextReference" w:customStyle="1">
    <w:name w:val="Hyperlink (Source Text Reference)"/>
    <w:basedOn w:val="Hyperlink"/>
    <w:uiPriority w:val="2"/>
    <w:rsid w:val="005D6B80"/>
    <w:rPr>
      <w:color w:val="0D6AB8"/>
      <w:u w:val="single"/>
    </w:rPr>
  </w:style>
  <w:style w:type="paragraph" w:styleId="Boxsmallnumber-1" w:customStyle="1">
    <w:name w:val="Box small number - 1."/>
    <w:basedOn w:val="Boxsmalltext"/>
    <w:uiPriority w:val="2"/>
    <w:rsid w:val="00A90037"/>
    <w:pPr>
      <w:numPr>
        <w:numId w:val="11"/>
      </w:numPr>
    </w:pPr>
  </w:style>
  <w:style w:type="paragraph" w:styleId="Boxsmallnumber-a" w:customStyle="1">
    <w:name w:val="Box small number - a."/>
    <w:basedOn w:val="Boxsmalltext"/>
    <w:uiPriority w:val="2"/>
    <w:rsid w:val="00A90037"/>
    <w:pPr>
      <w:numPr>
        <w:ilvl w:val="1"/>
        <w:numId w:val="11"/>
      </w:numPr>
    </w:pPr>
  </w:style>
  <w:style w:type="paragraph" w:styleId="Boxsmallnumber-i" w:customStyle="1">
    <w:name w:val="Box small number - i."/>
    <w:basedOn w:val="Boxsmalltext"/>
    <w:uiPriority w:val="2"/>
    <w:rsid w:val="00A90037"/>
    <w:pPr>
      <w:numPr>
        <w:ilvl w:val="2"/>
        <w:numId w:val="11"/>
      </w:numPr>
    </w:pPr>
  </w:style>
  <w:style w:type="paragraph" w:styleId="FootnoteBullet" w:customStyle="1">
    <w:name w:val="Footnote Bullet"/>
    <w:basedOn w:val="FootnoteText"/>
    <w:uiPriority w:val="7"/>
    <w:rsid w:val="00864D35"/>
    <w:pPr>
      <w:numPr>
        <w:numId w:val="19"/>
      </w:numPr>
      <w:tabs>
        <w:tab w:val="clear" w:pos="284"/>
      </w:tabs>
    </w:pPr>
  </w:style>
  <w:style w:type="paragraph" w:styleId="Introduction" w:customStyle="1">
    <w:name w:val="Introduction"/>
    <w:basedOn w:val="BodyText"/>
    <w:uiPriority w:val="2"/>
    <w:rsid w:val="00A90037"/>
    <w:rPr>
      <w:color w:val="4D4D4D"/>
      <w:sz w:val="28"/>
    </w:rPr>
  </w:style>
  <w:style w:type="paragraph" w:styleId="Checkbox2" w:customStyle="1">
    <w:name w:val="Check box 2"/>
    <w:basedOn w:val="Checkbox1"/>
    <w:uiPriority w:val="3"/>
    <w:rsid w:val="0080356A"/>
    <w:pPr>
      <w:numPr>
        <w:ilvl w:val="1"/>
      </w:numPr>
    </w:pPr>
  </w:style>
  <w:style w:type="paragraph" w:styleId="Checkbox3" w:customStyle="1">
    <w:name w:val="Check box 3"/>
    <w:basedOn w:val="Checkbox1"/>
    <w:uiPriority w:val="3"/>
    <w:rsid w:val="0080356A"/>
    <w:pPr>
      <w:numPr>
        <w:ilvl w:val="2"/>
      </w:numPr>
    </w:pPr>
  </w:style>
  <w:style w:type="paragraph" w:styleId="Checkbox4" w:customStyle="1">
    <w:name w:val="Check box 4"/>
    <w:basedOn w:val="Checkbox1"/>
    <w:uiPriority w:val="3"/>
    <w:rsid w:val="0080356A"/>
    <w:pPr>
      <w:numPr>
        <w:ilvl w:val="3"/>
      </w:numPr>
    </w:pPr>
  </w:style>
  <w:style w:type="paragraph" w:styleId="Tablecheckbox2" w:customStyle="1">
    <w:name w:val="Table check box 2"/>
    <w:basedOn w:val="Tablecheckbox1"/>
    <w:uiPriority w:val="2"/>
    <w:rsid w:val="005C61E8"/>
    <w:pPr>
      <w:numPr>
        <w:ilvl w:val="1"/>
      </w:numPr>
    </w:pPr>
  </w:style>
  <w:style w:type="paragraph" w:styleId="Tablecheckbox3" w:customStyle="1">
    <w:name w:val="Table check box 3"/>
    <w:basedOn w:val="Tablecheckbox1"/>
    <w:uiPriority w:val="2"/>
    <w:rsid w:val="005C61E8"/>
    <w:pPr>
      <w:numPr>
        <w:ilvl w:val="2"/>
      </w:numPr>
    </w:pPr>
  </w:style>
  <w:style w:type="paragraph" w:styleId="EndnoteBullet" w:customStyle="1">
    <w:name w:val="Endnote Bullet"/>
    <w:uiPriority w:val="7"/>
    <w:rsid w:val="00864D35"/>
    <w:pPr>
      <w:numPr>
        <w:numId w:val="18"/>
      </w:numPr>
      <w:spacing w:after="80" w:line="230" w:lineRule="atLeast"/>
    </w:pPr>
    <w:rPr>
      <w:rFonts w:ascii="Calibri" w:hAnsi="Calibri"/>
      <w:color w:val="4D4D4D"/>
      <w:sz w:val="20"/>
      <w:szCs w:val="20"/>
    </w:rPr>
  </w:style>
  <w:style w:type="paragraph" w:styleId="CQLegindent1" w:customStyle="1">
    <w:name w:val="CQLeg indent 1"/>
    <w:basedOn w:val="Normal"/>
    <w:uiPriority w:val="6"/>
    <w:rsid w:val="00DD1848"/>
    <w:pPr>
      <w:ind w:left="2268" w:right="567"/>
    </w:pPr>
    <w:rPr>
      <w:i/>
      <w:color w:val="4D4D4D"/>
    </w:rPr>
  </w:style>
  <w:style w:type="paragraph" w:styleId="CQLegindent2" w:customStyle="1">
    <w:name w:val="CQLeg indent 2"/>
    <w:basedOn w:val="Normal"/>
    <w:uiPriority w:val="6"/>
    <w:rsid w:val="00DD1848"/>
    <w:pPr>
      <w:ind w:left="2977" w:right="567"/>
    </w:pPr>
    <w:rPr>
      <w:i/>
      <w:color w:val="4D4D4D"/>
    </w:rPr>
  </w:style>
  <w:style w:type="paragraph" w:styleId="CQLegindent3" w:customStyle="1">
    <w:name w:val="CQLeg indent 3"/>
    <w:basedOn w:val="Normal"/>
    <w:uiPriority w:val="6"/>
    <w:rsid w:val="00DD1848"/>
    <w:pPr>
      <w:ind w:left="3686" w:right="567"/>
    </w:pPr>
    <w:rPr>
      <w:i/>
      <w:color w:val="4D4D4D"/>
    </w:rPr>
  </w:style>
  <w:style w:type="paragraph" w:styleId="CQLegstyle-1" w:customStyle="1">
    <w:name w:val="CQLeg style - (1)"/>
    <w:basedOn w:val="Normal"/>
    <w:uiPriority w:val="6"/>
    <w:rsid w:val="00DD1848"/>
    <w:pPr>
      <w:tabs>
        <w:tab w:val="left" w:pos="2268"/>
      </w:tabs>
      <w:ind w:left="2269" w:right="567" w:hanging="851"/>
    </w:pPr>
    <w:rPr>
      <w:i/>
      <w:color w:val="4D4D4D"/>
    </w:rPr>
  </w:style>
  <w:style w:type="paragraph" w:styleId="CQLegstyle-a" w:customStyle="1">
    <w:name w:val="CQLeg style - (a)"/>
    <w:basedOn w:val="Normal"/>
    <w:uiPriority w:val="6"/>
    <w:rsid w:val="00DD1848"/>
    <w:pPr>
      <w:tabs>
        <w:tab w:val="left" w:pos="2977"/>
      </w:tabs>
      <w:ind w:left="2977" w:right="567" w:hanging="709"/>
    </w:pPr>
    <w:rPr>
      <w:i/>
      <w:color w:val="4D4D4D"/>
    </w:rPr>
  </w:style>
  <w:style w:type="paragraph" w:styleId="CQLegstyle-i" w:customStyle="1">
    <w:name w:val="CQLeg style - (i)"/>
    <w:basedOn w:val="Normal"/>
    <w:uiPriority w:val="6"/>
    <w:rsid w:val="00DD1848"/>
    <w:pPr>
      <w:tabs>
        <w:tab w:val="left" w:pos="3686"/>
      </w:tabs>
      <w:ind w:left="3686" w:right="567" w:hanging="709"/>
    </w:pPr>
    <w:rPr>
      <w:i/>
      <w:color w:val="4D4D4D"/>
    </w:rPr>
  </w:style>
  <w:style w:type="paragraph" w:styleId="CQLegstyle-10" w:customStyle="1">
    <w:name w:val="CQLeg style - 1"/>
    <w:basedOn w:val="Normal"/>
    <w:uiPriority w:val="6"/>
    <w:rsid w:val="00EB5CB9"/>
    <w:pPr>
      <w:keepNext/>
      <w:tabs>
        <w:tab w:val="left" w:pos="2268"/>
      </w:tabs>
      <w:ind w:left="2269" w:right="567" w:hanging="851"/>
    </w:pPr>
    <w:rPr>
      <w:b/>
      <w:i/>
      <w:color w:val="4D4D4D"/>
    </w:rPr>
  </w:style>
  <w:style w:type="paragraph" w:styleId="BQLegindent1" w:customStyle="1">
    <w:name w:val="BQLeg indent 1"/>
    <w:basedOn w:val="Normal"/>
    <w:uiPriority w:val="6"/>
    <w:rsid w:val="00734951"/>
    <w:pPr>
      <w:ind w:left="1418" w:right="567"/>
    </w:pPr>
    <w:rPr>
      <w:i/>
      <w:color w:val="4D4D4D"/>
    </w:rPr>
  </w:style>
  <w:style w:type="paragraph" w:styleId="BQLegindent2" w:customStyle="1">
    <w:name w:val="BQLeg indent 2"/>
    <w:basedOn w:val="Normal"/>
    <w:uiPriority w:val="6"/>
    <w:rsid w:val="00734951"/>
    <w:pPr>
      <w:ind w:left="2126" w:right="567"/>
    </w:pPr>
    <w:rPr>
      <w:i/>
      <w:color w:val="4D4D4D"/>
    </w:rPr>
  </w:style>
  <w:style w:type="paragraph" w:styleId="BQLegindent3" w:customStyle="1">
    <w:name w:val="BQLeg indent 3"/>
    <w:basedOn w:val="Normal"/>
    <w:uiPriority w:val="6"/>
    <w:rsid w:val="00734951"/>
    <w:pPr>
      <w:ind w:left="2835" w:right="567"/>
    </w:pPr>
    <w:rPr>
      <w:i/>
      <w:color w:val="4D4D4D"/>
    </w:rPr>
  </w:style>
  <w:style w:type="paragraph" w:styleId="BQLegstyle-1" w:customStyle="1">
    <w:name w:val="BQLeg style - (1)"/>
    <w:basedOn w:val="Normal"/>
    <w:uiPriority w:val="6"/>
    <w:rsid w:val="00734951"/>
    <w:pPr>
      <w:tabs>
        <w:tab w:val="left" w:pos="1418"/>
      </w:tabs>
      <w:ind w:left="1418" w:right="567" w:hanging="851"/>
    </w:pPr>
    <w:rPr>
      <w:i/>
      <w:color w:val="4D4D4D"/>
    </w:rPr>
  </w:style>
  <w:style w:type="paragraph" w:styleId="BQLegstyle-a" w:customStyle="1">
    <w:name w:val="BQLeg style - (a)"/>
    <w:basedOn w:val="Normal"/>
    <w:uiPriority w:val="6"/>
    <w:rsid w:val="00734951"/>
    <w:pPr>
      <w:tabs>
        <w:tab w:val="left" w:pos="2126"/>
      </w:tabs>
      <w:ind w:left="2127" w:right="567" w:hanging="709"/>
    </w:pPr>
    <w:rPr>
      <w:i/>
      <w:color w:val="4D4D4D"/>
    </w:rPr>
  </w:style>
  <w:style w:type="paragraph" w:styleId="BQLegstyle-i" w:customStyle="1">
    <w:name w:val="BQLeg style - (i)"/>
    <w:basedOn w:val="Normal"/>
    <w:uiPriority w:val="6"/>
    <w:rsid w:val="00734951"/>
    <w:pPr>
      <w:tabs>
        <w:tab w:val="left" w:pos="2835"/>
      </w:tabs>
      <w:ind w:left="2835" w:right="567" w:hanging="709"/>
    </w:pPr>
    <w:rPr>
      <w:i/>
      <w:color w:val="4D4D4D"/>
    </w:rPr>
  </w:style>
  <w:style w:type="paragraph" w:styleId="BQLegstyle-10" w:customStyle="1">
    <w:name w:val="BQLeg style - 1"/>
    <w:basedOn w:val="Normal"/>
    <w:uiPriority w:val="6"/>
    <w:rsid w:val="00734951"/>
    <w:pPr>
      <w:keepNext/>
      <w:tabs>
        <w:tab w:val="left" w:pos="1418"/>
      </w:tabs>
      <w:ind w:left="1418" w:right="567" w:hanging="851"/>
    </w:pPr>
    <w:rPr>
      <w:b/>
      <w:i/>
      <w:color w:val="4D4D4D"/>
    </w:rPr>
  </w:style>
  <w:style w:type="paragraph" w:styleId="ALegindent1" w:customStyle="1">
    <w:name w:val="ALeg indent 1"/>
    <w:basedOn w:val="Normal"/>
    <w:uiPriority w:val="6"/>
    <w:rsid w:val="003205E8"/>
    <w:pPr>
      <w:ind w:left="851"/>
    </w:pPr>
  </w:style>
  <w:style w:type="paragraph" w:styleId="ALegindent2" w:customStyle="1">
    <w:name w:val="ALeg indent 2"/>
    <w:basedOn w:val="Normal"/>
    <w:uiPriority w:val="6"/>
    <w:rsid w:val="003205E8"/>
    <w:pPr>
      <w:ind w:left="1559"/>
    </w:pPr>
  </w:style>
  <w:style w:type="paragraph" w:styleId="ALegindent3" w:customStyle="1">
    <w:name w:val="ALeg indent 3"/>
    <w:basedOn w:val="Normal"/>
    <w:uiPriority w:val="6"/>
    <w:rsid w:val="003205E8"/>
    <w:pPr>
      <w:ind w:left="2268"/>
    </w:pPr>
  </w:style>
  <w:style w:type="paragraph" w:styleId="ALegstyle-1" w:customStyle="1">
    <w:name w:val="ALeg style - (1)"/>
    <w:basedOn w:val="Normal"/>
    <w:uiPriority w:val="6"/>
    <w:rsid w:val="003205E8"/>
    <w:pPr>
      <w:tabs>
        <w:tab w:val="left" w:pos="851"/>
      </w:tabs>
      <w:ind w:left="851" w:hanging="851"/>
    </w:pPr>
  </w:style>
  <w:style w:type="paragraph" w:styleId="ALegstyle-a" w:customStyle="1">
    <w:name w:val="ALeg style - (a)"/>
    <w:basedOn w:val="Normal"/>
    <w:uiPriority w:val="6"/>
    <w:rsid w:val="003205E8"/>
    <w:pPr>
      <w:tabs>
        <w:tab w:val="left" w:pos="1559"/>
      </w:tabs>
      <w:ind w:left="1560" w:hanging="709"/>
    </w:pPr>
  </w:style>
  <w:style w:type="paragraph" w:styleId="ALegstyle-i" w:customStyle="1">
    <w:name w:val="ALeg style - (i)"/>
    <w:basedOn w:val="Normal"/>
    <w:uiPriority w:val="6"/>
    <w:rsid w:val="003205E8"/>
    <w:pPr>
      <w:tabs>
        <w:tab w:val="left" w:pos="2268"/>
      </w:tabs>
      <w:ind w:left="2268" w:hanging="709"/>
    </w:pPr>
  </w:style>
  <w:style w:type="paragraph" w:styleId="ALegstyle-10" w:customStyle="1">
    <w:name w:val="ALeg style - 1"/>
    <w:basedOn w:val="Normal"/>
    <w:uiPriority w:val="6"/>
    <w:rsid w:val="00EB5CB9"/>
    <w:pPr>
      <w:keepNext/>
      <w:tabs>
        <w:tab w:val="left" w:pos="851"/>
      </w:tabs>
      <w:ind w:left="851" w:hanging="851"/>
    </w:pPr>
    <w:rPr>
      <w:b/>
    </w:rPr>
  </w:style>
  <w:style w:type="paragraph" w:styleId="SQLegindent1" w:customStyle="1">
    <w:name w:val="SQLeg indent 1"/>
    <w:basedOn w:val="Normal"/>
    <w:uiPriority w:val="6"/>
    <w:rsid w:val="003205E8"/>
    <w:pPr>
      <w:ind w:left="1985" w:right="567"/>
    </w:pPr>
    <w:rPr>
      <w:i/>
      <w:color w:val="4D4D4D"/>
    </w:rPr>
  </w:style>
  <w:style w:type="paragraph" w:styleId="SQLegindent2" w:customStyle="1">
    <w:name w:val="SQLeg indent 2"/>
    <w:basedOn w:val="Normal"/>
    <w:uiPriority w:val="6"/>
    <w:rsid w:val="003205E8"/>
    <w:pPr>
      <w:ind w:left="2693" w:right="567"/>
    </w:pPr>
    <w:rPr>
      <w:i/>
      <w:color w:val="4D4D4D"/>
    </w:rPr>
  </w:style>
  <w:style w:type="paragraph" w:styleId="SQLegindent3" w:customStyle="1">
    <w:name w:val="SQLeg indent 3"/>
    <w:basedOn w:val="Normal"/>
    <w:uiPriority w:val="6"/>
    <w:rsid w:val="003205E8"/>
    <w:pPr>
      <w:ind w:left="3402" w:right="567"/>
    </w:pPr>
    <w:rPr>
      <w:i/>
      <w:color w:val="4D4D4D"/>
    </w:rPr>
  </w:style>
  <w:style w:type="paragraph" w:styleId="SQLegstyle-1" w:customStyle="1">
    <w:name w:val="SQLeg style - (1)"/>
    <w:basedOn w:val="Normal"/>
    <w:uiPriority w:val="6"/>
    <w:rsid w:val="003205E8"/>
    <w:pPr>
      <w:tabs>
        <w:tab w:val="left" w:pos="1985"/>
      </w:tabs>
      <w:ind w:left="1985" w:right="567" w:hanging="851"/>
    </w:pPr>
    <w:rPr>
      <w:i/>
      <w:color w:val="4D4D4D"/>
    </w:rPr>
  </w:style>
  <w:style w:type="paragraph" w:styleId="SQLegstyle-a" w:customStyle="1">
    <w:name w:val="SQLeg style - (a)"/>
    <w:basedOn w:val="Normal"/>
    <w:uiPriority w:val="6"/>
    <w:rsid w:val="003205E8"/>
    <w:pPr>
      <w:tabs>
        <w:tab w:val="left" w:pos="2693"/>
      </w:tabs>
      <w:ind w:left="2694" w:right="567" w:hanging="709"/>
    </w:pPr>
    <w:rPr>
      <w:i/>
      <w:color w:val="4D4D4D"/>
    </w:rPr>
  </w:style>
  <w:style w:type="paragraph" w:styleId="SQLegstyle-i" w:customStyle="1">
    <w:name w:val="SQLeg style - (i)"/>
    <w:basedOn w:val="Normal"/>
    <w:uiPriority w:val="6"/>
    <w:rsid w:val="003205E8"/>
    <w:pPr>
      <w:tabs>
        <w:tab w:val="left" w:pos="3402"/>
      </w:tabs>
      <w:ind w:left="3402" w:right="567" w:hanging="709"/>
    </w:pPr>
    <w:rPr>
      <w:i/>
      <w:color w:val="4D4D4D"/>
    </w:rPr>
  </w:style>
  <w:style w:type="paragraph" w:styleId="SQLegstyle-10" w:customStyle="1">
    <w:name w:val="SQLeg style - 1"/>
    <w:basedOn w:val="Normal"/>
    <w:uiPriority w:val="6"/>
    <w:rsid w:val="00EB5CB9"/>
    <w:pPr>
      <w:keepNext/>
      <w:tabs>
        <w:tab w:val="left" w:pos="1985"/>
      </w:tabs>
      <w:ind w:left="1985" w:right="567" w:hanging="851"/>
    </w:pPr>
    <w:rPr>
      <w:b/>
      <w:i/>
      <w:color w:val="4D4D4D"/>
    </w:rPr>
  </w:style>
  <w:style w:type="character" w:styleId="EmphasisItalics" w:customStyle="1">
    <w:name w:val="Emphasis Italics"/>
    <w:basedOn w:val="DefaultParagraphFont"/>
    <w:uiPriority w:val="2"/>
    <w:rsid w:val="00550220"/>
    <w:rPr>
      <w:b/>
      <w:i/>
    </w:rPr>
  </w:style>
  <w:style w:type="paragraph" w:styleId="MinutesHeading1" w:customStyle="1">
    <w:name w:val="Minutes Heading 1"/>
    <w:basedOn w:val="Heading1"/>
    <w:uiPriority w:val="8"/>
    <w:rsid w:val="00B52675"/>
    <w:pPr>
      <w:numPr>
        <w:numId w:val="0"/>
      </w:numPr>
      <w:spacing w:before="0" w:after="0"/>
    </w:pPr>
    <w:rPr>
      <w:b/>
      <w:color w:val="1E1E1E"/>
      <w:sz w:val="36"/>
    </w:rPr>
  </w:style>
  <w:style w:type="paragraph" w:styleId="MinutesHeading2" w:customStyle="1">
    <w:name w:val="Minutes Heading 2"/>
    <w:basedOn w:val="Heading1"/>
    <w:uiPriority w:val="8"/>
    <w:rsid w:val="00B52675"/>
    <w:pPr>
      <w:numPr>
        <w:numId w:val="0"/>
      </w:numPr>
      <w:spacing w:before="120" w:after="120"/>
    </w:pPr>
    <w:rPr>
      <w:color w:val="1E1E1E"/>
      <w:sz w:val="48"/>
    </w:rPr>
  </w:style>
  <w:style w:type="paragraph" w:styleId="MinutesDate" w:customStyle="1">
    <w:name w:val="Minutes Date"/>
    <w:basedOn w:val="BodyText"/>
    <w:uiPriority w:val="8"/>
    <w:rsid w:val="00B52675"/>
    <w:rPr>
      <w:sz w:val="28"/>
    </w:rPr>
  </w:style>
  <w:style w:type="paragraph" w:styleId="ListParagraph">
    <w:name w:val="List Paragraph"/>
    <w:basedOn w:val="Normal"/>
    <w:qFormat/>
    <w:rsid w:val="00B52675"/>
    <w:pPr>
      <w:ind w:left="720"/>
      <w:contextualSpacing/>
    </w:pPr>
  </w:style>
  <w:style w:type="character" w:styleId="CommentReference">
    <w:name w:val="annotation reference"/>
    <w:basedOn w:val="DefaultParagraphFont"/>
    <w:uiPriority w:val="99"/>
    <w:semiHidden/>
    <w:unhideWhenUsed/>
    <w:rsid w:val="00BE39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8657">
      <w:bodyDiv w:val="1"/>
      <w:marLeft w:val="0"/>
      <w:marRight w:val="0"/>
      <w:marTop w:val="0"/>
      <w:marBottom w:val="0"/>
      <w:divBdr>
        <w:top w:val="none" w:sz="0" w:space="0" w:color="auto"/>
        <w:left w:val="none" w:sz="0" w:space="0" w:color="auto"/>
        <w:bottom w:val="none" w:sz="0" w:space="0" w:color="auto"/>
        <w:right w:val="none" w:sz="0" w:space="0" w:color="auto"/>
      </w:divBdr>
    </w:div>
    <w:div w:id="436100016">
      <w:bodyDiv w:val="1"/>
      <w:marLeft w:val="0"/>
      <w:marRight w:val="0"/>
      <w:marTop w:val="0"/>
      <w:marBottom w:val="0"/>
      <w:divBdr>
        <w:top w:val="none" w:sz="0" w:space="0" w:color="auto"/>
        <w:left w:val="none" w:sz="0" w:space="0" w:color="auto"/>
        <w:bottom w:val="none" w:sz="0" w:space="0" w:color="auto"/>
        <w:right w:val="none" w:sz="0" w:space="0" w:color="auto"/>
      </w:divBdr>
    </w:div>
    <w:div w:id="922879294">
      <w:bodyDiv w:val="1"/>
      <w:marLeft w:val="0"/>
      <w:marRight w:val="0"/>
      <w:marTop w:val="0"/>
      <w:marBottom w:val="0"/>
      <w:divBdr>
        <w:top w:val="none" w:sz="0" w:space="0" w:color="auto"/>
        <w:left w:val="none" w:sz="0" w:space="0" w:color="auto"/>
        <w:bottom w:val="none" w:sz="0" w:space="0" w:color="auto"/>
        <w:right w:val="none" w:sz="0" w:space="0" w:color="auto"/>
      </w:divBdr>
    </w:div>
    <w:div w:id="978992664">
      <w:bodyDiv w:val="1"/>
      <w:marLeft w:val="0"/>
      <w:marRight w:val="0"/>
      <w:marTop w:val="0"/>
      <w:marBottom w:val="0"/>
      <w:divBdr>
        <w:top w:val="none" w:sz="0" w:space="0" w:color="auto"/>
        <w:left w:val="none" w:sz="0" w:space="0" w:color="auto"/>
        <w:bottom w:val="none" w:sz="0" w:space="0" w:color="auto"/>
        <w:right w:val="none" w:sz="0" w:space="0" w:color="auto"/>
      </w:divBdr>
    </w:div>
    <w:div w:id="204251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msd.govt.nz/what-we-can-do/disability-services/disability-employment-action-plan/working-matters/index.html"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glossaryDocument" Target="/word/glossary/document.xml" Id="Rc6f4235894db4e2c" /></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OOTO_Blank.dot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7e9ebdd-5d27-4d3c-a2cc-bb3c145a3882}"/>
      </w:docPartPr>
      <w:docPartBody>
        <w:p w14:paraId="3508DAEB">
          <w:r>
            <w:rPr>
              <w:rStyle w:val="PlaceholderText"/>
            </w:rPr>
            <w:t/>
          </w:r>
        </w:p>
      </w:docPartBody>
    </w:docPart>
  </w:docParts>
</w:glossaryDocument>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AA0396E24034087F97F64802F22DB" ma:contentTypeVersion="39" ma:contentTypeDescription="Create a new document." ma:contentTypeScope="" ma:versionID="fdf99c0fbfee9644c61a787d96e9d40d">
  <xsd:schema xmlns:xsd="http://www.w3.org/2001/XMLSchema" xmlns:xs="http://www.w3.org/2001/XMLSchema" xmlns:p="http://schemas.microsoft.com/office/2006/metadata/properties" xmlns:ns2="14bf6e64-41b1-4008-8b31-81e768f35d2f" xmlns:ns3="0210526e-f280-4609-9416-13c89856f4d6" xmlns:ns4="331563bd-487a-4b74-89b3-92d8cf12e6fe" targetNamespace="http://schemas.microsoft.com/office/2006/metadata/properties" ma:root="true" ma:fieldsID="23abf3df724f3c4674a18fde8efdae38" ns2:_="" ns3:_="" ns4:_="">
    <xsd:import namespace="14bf6e64-41b1-4008-8b31-81e768f35d2f"/>
    <xsd:import namespace="0210526e-f280-4609-9416-13c89856f4d6"/>
    <xsd:import namespace="331563bd-487a-4b74-89b3-92d8cf12e6fe"/>
    <xsd:element name="properties">
      <xsd:complexType>
        <xsd:sequence>
          <xsd:element name="documentManagement">
            <xsd:complexType>
              <xsd:all>
                <xsd:element ref="ns2:_dlc_DocId" minOccurs="0"/>
                <xsd:element ref="ns2:_dlc_DocIdUrl" minOccurs="0"/>
                <xsd:element ref="ns2:_dlc_DocIdPersistId" minOccurs="0"/>
                <xsd:element ref="ns3:Origin" minOccurs="0"/>
                <xsd:element ref="ns3:Month" minOccurs="0"/>
                <xsd:element ref="ns3:FinancialYear" minOccurs="0"/>
                <xsd:element ref="ns4:SharedWithUsers" minOccurs="0"/>
                <xsd:element ref="ns4:SharedWithDetails" minOccurs="0"/>
                <xsd:element ref="ns2:HRC_x0020_Keywords" minOccurs="0"/>
                <xsd:element ref="ns2:i0f84bba906045b4af568ee102a52dcb"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RC_x0020_Keywords" ma:index="16" nillable="true" ma:displayName="HRC Keywords" ma:format="Dropdown" ma:internalName="HRC_x0020_Keywords">
      <xsd:simpleType>
        <xsd:union memberTypes="dms:Text">
          <xsd:simpleType>
            <xsd:restriction base="dms:Choice">
              <xsd:enumeration value="Claims"/>
              <xsd:enumeration value="Detailed Budgets"/>
              <xsd:enumeration value="Financial Position"/>
              <xsd:enumeration value="N/A"/>
            </xsd:restriction>
          </xsd:simpleType>
        </xsd:union>
      </xsd:simpleType>
    </xsd:element>
    <xsd:element name="i0f84bba906045b4af568ee102a52dcb" ma:index="18" nillable="true" ma:taxonomy="true" ma:internalName="i0f84bba906045b4af568ee102a52dcb" ma:taxonomyFieldName="RevIMBCS" ma:displayName="HRC Taxonomy" ma:indexed="true" ma:readOnly="false" ma:default="386;#Projects|572c7214-a5bb-4dc8-b0ad-77e50409d680" ma:fieldId="{20f84bba-9060-45b4-af56-8ee102a52dcb}" ma:sspId="b81e6a3b-7119-479f-a0a1-d1ace2e3d91a" ma:termSetId="b5c58978-aacf-4d49-9597-114f1244351d" ma:anchorId="cac9fa03-24b2-4303-8403-68787e4895fd" ma:open="false" ma:isKeyword="false">
      <xsd:complexType>
        <xsd:sequence>
          <xsd:element ref="pc:Terms" minOccurs="0" maxOccurs="1"/>
        </xsd:sequence>
      </xsd:complexType>
    </xsd:element>
    <xsd:element name="TaxCatchAll" ma:index="19"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10526e-f280-4609-9416-13c89856f4d6" elementFormDefault="qualified">
    <xsd:import namespace="http://schemas.microsoft.com/office/2006/documentManagement/types"/>
    <xsd:import namespace="http://schemas.microsoft.com/office/infopath/2007/PartnerControls"/>
    <xsd:element name="Origin" ma:index="11" nillable="true" ma:displayName="Origin" ma:description="Origin" ma:internalName="Origin">
      <xsd:simpleType>
        <xsd:restriction base="dms:Choice">
          <xsd:enumeration value="Internal"/>
          <xsd:enumeration value="External"/>
        </xsd:restriction>
      </xsd:simpleType>
    </xsd:element>
    <xsd:element name="Month" ma:index="12" nillable="true" ma:displayName="Month" ma:description="Month"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FinancialYear" ma:index="13" nillable="true" ma:displayName="Financial Year" ma:description="Financial Year" ma:internalName="Financial_x0020_Year">
      <xsd:simpleType>
        <xsd:restriction base="dms:Choice">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563bd-487a-4b74-89b3-92d8cf12e6f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Origin xmlns="0210526e-f280-4609-9416-13c89856f4d6" xsi:nil="true"/>
    <TaxCatchAll xmlns="14bf6e64-41b1-4008-8b31-81e768f35d2f">
      <Value>386</Value>
    </TaxCatchAll>
    <HRC_x0020_Keywords xmlns="14bf6e64-41b1-4008-8b31-81e768f35d2f" xsi:nil="true"/>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572c7214-a5bb-4dc8-b0ad-77e50409d680</TermId>
        </TermInfo>
      </Terms>
    </i0f84bba906045b4af568ee102a52dcb>
    <FinancialYear xmlns="0210526e-f280-4609-9416-13c89856f4d6" xsi:nil="true"/>
    <Month xmlns="0210526e-f280-4609-9416-13c89856f4d6" xsi:nil="true"/>
    <_dlc_DocId xmlns="14bf6e64-41b1-4008-8b31-81e768f35d2f">WVJMT6KT2DMM-973911455-6042</_dlc_DocId>
    <_dlc_DocIdUrl xmlns="14bf6e64-41b1-4008-8b31-81e768f35d2f">
      <Url>https://hrcnz.sharepoint.com/sites/t/ProgrammesProjects/InclusiveJustSociety/_layouts/15/DocIdRedir.aspx?ID=WVJMT6KT2DMM-973911455-6042</Url>
      <Description>WVJMT6KT2DMM-973911455-6042</Description>
    </_dlc_DocIdUrl>
    <SharedWithUsers xmlns="331563bd-487a-4b74-89b3-92d8cf12e6fe">
      <UserInfo>
        <DisplayName>Frances Anderson</DisplayName>
        <AccountId>3943</AccountId>
        <AccountType/>
      </UserInfo>
      <UserInfo>
        <DisplayName>Marnie Barber</DisplayName>
        <AccountId>9904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1503B-F5FA-4AE4-8950-B43AE9C16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0210526e-f280-4609-9416-13c89856f4d6"/>
    <ds:schemaRef ds:uri="331563bd-487a-4b74-89b3-92d8cf12e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5AEB5-D1A5-459B-94E7-BF600BA5B7A5}">
  <ds:schemaRefs>
    <ds:schemaRef ds:uri="http://schemas.microsoft.com/sharepoint/v3/contenttype/forms"/>
  </ds:schemaRefs>
</ds:datastoreItem>
</file>

<file path=customXml/itemProps3.xml><?xml version="1.0" encoding="utf-8"?>
<ds:datastoreItem xmlns:ds="http://schemas.openxmlformats.org/officeDocument/2006/customXml" ds:itemID="{D3732811-2A85-403B-9453-A4DD341DBEC2}">
  <ds:schemaRefs>
    <ds:schemaRef ds:uri="http://schemas.microsoft.com/sharepoint/events"/>
  </ds:schemaRefs>
</ds:datastoreItem>
</file>

<file path=customXml/itemProps4.xml><?xml version="1.0" encoding="utf-8"?>
<ds:datastoreItem xmlns:ds="http://schemas.openxmlformats.org/officeDocument/2006/customXml" ds:itemID="{566F54EC-8F3A-491F-B19A-BD7A2BD0A2E4}">
  <ds:schemaRefs>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elements/1.1/"/>
    <ds:schemaRef ds:uri="http://www.w3.org/XML/1998/namespace"/>
    <ds:schemaRef ds:uri="14bf6e64-41b1-4008-8b31-81e768f35d2f"/>
    <ds:schemaRef ds:uri="http://schemas.microsoft.com/office/2006/documentManagement/types"/>
    <ds:schemaRef ds:uri="0210526e-f280-4609-9416-13c89856f4d6"/>
    <ds:schemaRef ds:uri="331563bd-487a-4b74-89b3-92d8cf12e6fe"/>
    <ds:schemaRef ds:uri="http://purl.org/dc/dcmitype/"/>
  </ds:schemaRefs>
</ds:datastoreItem>
</file>

<file path=customXml/itemProps5.xml><?xml version="1.0" encoding="utf-8"?>
<ds:datastoreItem xmlns:ds="http://schemas.openxmlformats.org/officeDocument/2006/customXml" ds:itemID="{6A0EF48F-BB58-49BE-8FA8-289FB77AAF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OOTO_Blank</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Chloe Longdin-Prisk</dc:creator>
  <cp:keywords/>
  <cp:lastModifiedBy>Frances Anderson</cp:lastModifiedBy>
  <cp:revision>451</cp:revision>
  <cp:lastPrinted>2020-10-05T00:16:00Z</cp:lastPrinted>
  <dcterms:created xsi:type="dcterms:W3CDTF">2020-08-28T01:34:00Z</dcterms:created>
  <dcterms:modified xsi:type="dcterms:W3CDTF">2020-11-27T00:49:54Z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y fmtid="{D5CDD505-2E9C-101B-9397-08002B2CF9AE}" pid="3" name="ContentTypeId">
    <vt:lpwstr>0x0101006D0AA0396E24034087F97F64802F22DB</vt:lpwstr>
  </property>
  <property fmtid="{D5CDD505-2E9C-101B-9397-08002B2CF9AE}" pid="4" name="RevIMBCS">
    <vt:lpwstr>386;#Projects|572c7214-a5bb-4dc8-b0ad-77e50409d680</vt:lpwstr>
  </property>
  <property fmtid="{D5CDD505-2E9C-101B-9397-08002B2CF9AE}" pid="5" name="_dlc_DocIdItemGuid">
    <vt:lpwstr>f55f1662-0c64-44bd-8326-c6eab4f193ea</vt:lpwstr>
  </property>
</Properties>
</file>