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B4CB6" w14:textId="3B6AE28B" w:rsidR="00E020B8" w:rsidRDefault="00E020B8">
      <w:pPr>
        <w:rPr>
          <w:lang w:val="mi-NZ"/>
        </w:rPr>
      </w:pPr>
    </w:p>
    <w:p w14:paraId="5E16AAA6" w14:textId="78372C0F" w:rsidR="00E020B8" w:rsidRDefault="003C461A">
      <w:pPr>
        <w:rPr>
          <w:lang w:val="mi-NZ"/>
        </w:rPr>
      </w:pPr>
      <w:r>
        <w:rPr>
          <w:lang w:val="mi-NZ"/>
        </w:rPr>
        <w:t>Tihei Mauriora!</w:t>
      </w:r>
    </w:p>
    <w:p w14:paraId="6625CA79" w14:textId="77777777" w:rsidR="00141B0D" w:rsidRDefault="00141B0D" w:rsidP="00141B0D">
      <w:pPr>
        <w:rPr>
          <w:lang w:val="mi-NZ"/>
        </w:rPr>
      </w:pPr>
      <w:r w:rsidRPr="00141B0D">
        <w:rPr>
          <w:lang w:val="mi-NZ"/>
        </w:rPr>
        <w:t xml:space="preserve">E nga mana </w:t>
      </w:r>
    </w:p>
    <w:p w14:paraId="367BD4E9" w14:textId="77777777" w:rsidR="00141B0D" w:rsidRDefault="00141B0D" w:rsidP="00141B0D">
      <w:pPr>
        <w:rPr>
          <w:lang w:val="mi-NZ"/>
        </w:rPr>
      </w:pPr>
      <w:r w:rsidRPr="00141B0D">
        <w:rPr>
          <w:lang w:val="mi-NZ"/>
        </w:rPr>
        <w:t xml:space="preserve">e nga reo </w:t>
      </w:r>
    </w:p>
    <w:p w14:paraId="3C909F65" w14:textId="24A17B69" w:rsidR="00141B0D" w:rsidRDefault="00141B0D" w:rsidP="00141B0D">
      <w:pPr>
        <w:rPr>
          <w:lang w:val="mi-NZ"/>
        </w:rPr>
      </w:pPr>
      <w:r w:rsidRPr="00141B0D">
        <w:rPr>
          <w:lang w:val="mi-NZ"/>
        </w:rPr>
        <w:t>e nga iwi</w:t>
      </w:r>
    </w:p>
    <w:p w14:paraId="60725E45" w14:textId="77777777" w:rsidR="00CA49F2" w:rsidRDefault="00CA49F2" w:rsidP="00CA49F2">
      <w:pPr>
        <w:rPr>
          <w:lang w:val="mi-NZ"/>
        </w:rPr>
      </w:pPr>
      <w:r w:rsidRPr="00141B0D">
        <w:rPr>
          <w:lang w:val="mi-NZ"/>
        </w:rPr>
        <w:t xml:space="preserve">E rau rangatira ma </w:t>
      </w:r>
    </w:p>
    <w:p w14:paraId="30087056" w14:textId="77777777" w:rsidR="00141B0D" w:rsidRDefault="00141B0D" w:rsidP="00141B0D">
      <w:pPr>
        <w:rPr>
          <w:lang w:val="mi-NZ"/>
        </w:rPr>
      </w:pPr>
      <w:r w:rsidRPr="00141B0D">
        <w:rPr>
          <w:lang w:val="mi-NZ"/>
        </w:rPr>
        <w:t xml:space="preserve">Nau mai, haere mai, piki mai </w:t>
      </w:r>
    </w:p>
    <w:p w14:paraId="36A204B6" w14:textId="65ACDE69" w:rsidR="00EF4E43" w:rsidRDefault="00EF4E43" w:rsidP="00EF4E43">
      <w:pPr>
        <w:rPr>
          <w:lang w:val="mi-NZ"/>
        </w:rPr>
      </w:pPr>
      <w:r>
        <w:rPr>
          <w:lang w:val="mi-NZ"/>
        </w:rPr>
        <w:t>He mihi mahana na i nga tangata whaikaha, me nga tangata whaiora</w:t>
      </w:r>
      <w:r w:rsidR="001319E9">
        <w:rPr>
          <w:lang w:val="mi-NZ"/>
        </w:rPr>
        <w:t>, nga tangata motuhake</w:t>
      </w:r>
    </w:p>
    <w:p w14:paraId="671F4AD5" w14:textId="33DD6173" w:rsidR="00EF4E43" w:rsidRDefault="00EF4E43" w:rsidP="00EF4E43">
      <w:pPr>
        <w:rPr>
          <w:lang w:val="mi-NZ"/>
        </w:rPr>
      </w:pPr>
      <w:r>
        <w:rPr>
          <w:lang w:val="mi-NZ"/>
        </w:rPr>
        <w:t xml:space="preserve">Kia kaha, kia mau ki te tūmanako, tenei huihuinga ma </w:t>
      </w:r>
      <w:r w:rsidR="001319E9">
        <w:rPr>
          <w:lang w:val="mi-NZ"/>
        </w:rPr>
        <w:t>koutou</w:t>
      </w:r>
    </w:p>
    <w:p w14:paraId="5E29AD36" w14:textId="77777777" w:rsidR="00141B0D" w:rsidRDefault="00141B0D">
      <w:pPr>
        <w:rPr>
          <w:lang w:val="mi-NZ"/>
        </w:rPr>
      </w:pPr>
    </w:p>
    <w:p w14:paraId="03DE3B8A" w14:textId="7821BEE2" w:rsidR="00E020B8" w:rsidRDefault="00141B0D">
      <w:pPr>
        <w:rPr>
          <w:lang w:val="mi-NZ"/>
        </w:rPr>
      </w:pPr>
      <w:r>
        <w:rPr>
          <w:lang w:val="mi-NZ"/>
        </w:rPr>
        <w:t>Kō wai au?</w:t>
      </w:r>
    </w:p>
    <w:p w14:paraId="0909759E" w14:textId="35655967" w:rsidR="00E020B8" w:rsidRDefault="00141B0D">
      <w:pPr>
        <w:rPr>
          <w:lang w:val="mi-NZ"/>
        </w:rPr>
      </w:pPr>
      <w:r>
        <w:rPr>
          <w:lang w:val="mi-NZ"/>
        </w:rPr>
        <w:t xml:space="preserve">Kō Remutaka te maunga </w:t>
      </w:r>
    </w:p>
    <w:p w14:paraId="424CCCE1" w14:textId="6047155F" w:rsidR="00141B0D" w:rsidRDefault="00141B0D">
      <w:pPr>
        <w:rPr>
          <w:lang w:val="mi-NZ"/>
        </w:rPr>
      </w:pPr>
      <w:r>
        <w:rPr>
          <w:lang w:val="mi-NZ"/>
        </w:rPr>
        <w:t>Kō Awa Kairangi te awa</w:t>
      </w:r>
    </w:p>
    <w:p w14:paraId="220BB867" w14:textId="4A912996" w:rsidR="00141B0D" w:rsidRDefault="00141B0D">
      <w:pPr>
        <w:rPr>
          <w:lang w:val="mi-NZ"/>
        </w:rPr>
      </w:pPr>
      <w:r>
        <w:rPr>
          <w:lang w:val="mi-NZ"/>
        </w:rPr>
        <w:t>K</w:t>
      </w:r>
      <w:r w:rsidR="00AE3729">
        <w:rPr>
          <w:lang w:val="mi-NZ"/>
        </w:rPr>
        <w:t>ō te Upoko o te ika a Maui te moana</w:t>
      </w:r>
    </w:p>
    <w:p w14:paraId="3DF54120" w14:textId="22600C71" w:rsidR="00AE3729" w:rsidRDefault="00AE3729">
      <w:pPr>
        <w:rPr>
          <w:lang w:val="mi-NZ"/>
        </w:rPr>
      </w:pPr>
      <w:r>
        <w:rPr>
          <w:lang w:val="mi-NZ"/>
        </w:rPr>
        <w:t>Nō Whakatiki ahau.</w:t>
      </w:r>
    </w:p>
    <w:p w14:paraId="59CA1288" w14:textId="2AD707D4" w:rsidR="00AE3729" w:rsidRDefault="00AE3729">
      <w:pPr>
        <w:rPr>
          <w:lang w:val="mi-NZ"/>
        </w:rPr>
      </w:pPr>
      <w:r>
        <w:rPr>
          <w:lang w:val="mi-NZ"/>
        </w:rPr>
        <w:t>Te Tiamana o Balance Aotearoa</w:t>
      </w:r>
      <w:r w:rsidR="001319E9">
        <w:rPr>
          <w:lang w:val="mi-NZ"/>
        </w:rPr>
        <w:t xml:space="preserve">—Taurite Aotearoa </w:t>
      </w:r>
      <w:r>
        <w:rPr>
          <w:lang w:val="mi-NZ"/>
        </w:rPr>
        <w:t>ahau</w:t>
      </w:r>
    </w:p>
    <w:p w14:paraId="50BAB4B7" w14:textId="743BCDC1" w:rsidR="00AE3729" w:rsidRDefault="00AE3729">
      <w:pPr>
        <w:rPr>
          <w:lang w:val="mi-NZ"/>
        </w:rPr>
      </w:pPr>
      <w:r>
        <w:rPr>
          <w:lang w:val="mi-NZ"/>
        </w:rPr>
        <w:t>Inaianei te Tiamana o te Disabled People’s Organisations’ Coalition ahau</w:t>
      </w:r>
    </w:p>
    <w:p w14:paraId="673C67F5" w14:textId="77777777" w:rsidR="001E6BEB" w:rsidRDefault="001E6BEB">
      <w:pPr>
        <w:rPr>
          <w:lang w:val="mi-NZ"/>
        </w:rPr>
      </w:pPr>
      <w:r>
        <w:rPr>
          <w:lang w:val="mi-NZ"/>
        </w:rPr>
        <w:t>Ko Leo McIntyre taku ingoa</w:t>
      </w:r>
    </w:p>
    <w:p w14:paraId="6BB06BC7" w14:textId="0293AA11" w:rsidR="00AE3729" w:rsidRDefault="00AE3729">
      <w:pPr>
        <w:rPr>
          <w:lang w:val="mi-NZ"/>
        </w:rPr>
      </w:pPr>
      <w:r>
        <w:rPr>
          <w:lang w:val="mi-NZ"/>
        </w:rPr>
        <w:t xml:space="preserve">No reira </w:t>
      </w:r>
    </w:p>
    <w:p w14:paraId="3D086AB3" w14:textId="213C8F9F" w:rsidR="00AE3729" w:rsidRDefault="00AE3729">
      <w:pPr>
        <w:rPr>
          <w:lang w:val="mi-NZ"/>
        </w:rPr>
      </w:pPr>
      <w:r w:rsidRPr="00141B0D">
        <w:rPr>
          <w:lang w:val="mi-NZ"/>
        </w:rPr>
        <w:t>Tena kotou, tena kotou, tena</w:t>
      </w:r>
      <w:r w:rsidR="00BA09F1">
        <w:rPr>
          <w:lang w:val="mi-NZ"/>
        </w:rPr>
        <w:t xml:space="preserve"> ra</w:t>
      </w:r>
      <w:r w:rsidRPr="00141B0D">
        <w:rPr>
          <w:lang w:val="mi-NZ"/>
        </w:rPr>
        <w:t xml:space="preserve"> tatou katoa</w:t>
      </w:r>
    </w:p>
    <w:p w14:paraId="65F8FA65" w14:textId="77777777" w:rsidR="00AE3729" w:rsidRDefault="00AE3729">
      <w:pPr>
        <w:rPr>
          <w:lang w:val="mi-NZ"/>
        </w:rPr>
      </w:pPr>
    </w:p>
    <w:p w14:paraId="2912BEC2" w14:textId="31804692" w:rsidR="00BA09F1" w:rsidRDefault="000701C3">
      <w:pPr>
        <w:rPr>
          <w:lang w:val="mi-NZ"/>
        </w:rPr>
      </w:pPr>
      <w:r>
        <w:rPr>
          <w:lang w:val="mi-NZ"/>
        </w:rPr>
        <w:t xml:space="preserve">Welcome everyone. I want to particularly acknowledge and thank you Minister Sepuloni for being here today, and for your ongoing commitiment to upholding the rights of disabled people. </w:t>
      </w:r>
      <w:r w:rsidR="000E0557" w:rsidRPr="005D349C">
        <w:rPr>
          <w:lang w:val="mi-NZ"/>
        </w:rPr>
        <w:t>Ngā mihi nui ki a koe, e te rangatira kō Nigel. Thank you for opening the space for us to come together.</w:t>
      </w:r>
      <w:r w:rsidR="000E0557">
        <w:rPr>
          <w:rFonts w:cstheme="minorHAnsi"/>
          <w:sz w:val="28"/>
          <w:szCs w:val="28"/>
          <w:lang w:val="mi-NZ"/>
        </w:rPr>
        <w:t xml:space="preserve"> </w:t>
      </w:r>
    </w:p>
    <w:p w14:paraId="52894693" w14:textId="77777777" w:rsidR="000701C3" w:rsidRDefault="000701C3">
      <w:pPr>
        <w:rPr>
          <w:lang w:val="mi-NZ"/>
        </w:rPr>
      </w:pPr>
    </w:p>
    <w:p w14:paraId="1329368F" w14:textId="5E8F3C76" w:rsidR="00E020B8" w:rsidRPr="00DF3AD3" w:rsidRDefault="000701C3" w:rsidP="00E020B8">
      <w:pPr>
        <w:pStyle w:val="BodyText"/>
      </w:pPr>
      <w:r>
        <w:t xml:space="preserve">The </w:t>
      </w:r>
      <w:r w:rsidR="00E020B8" w:rsidRPr="00DF3AD3">
        <w:t xml:space="preserve">United Nations Convention on the Rights of Persons with Disabilities </w:t>
      </w:r>
      <w:r w:rsidR="00E020B8">
        <w:t xml:space="preserve">describes in </w:t>
      </w:r>
      <w:r w:rsidR="00E020B8" w:rsidRPr="00DF3AD3">
        <w:t>practical terms how the rights of disabled people can be realised</w:t>
      </w:r>
      <w:r w:rsidR="00E020B8">
        <w:t xml:space="preserve"> on an equal </w:t>
      </w:r>
      <w:r>
        <w:t xml:space="preserve">basis </w:t>
      </w:r>
      <w:r w:rsidR="00E020B8">
        <w:t>with everyone else in society</w:t>
      </w:r>
      <w:r w:rsidR="00E020B8" w:rsidRPr="00DF3AD3">
        <w:t>.</w:t>
      </w:r>
    </w:p>
    <w:p w14:paraId="279D2F3E" w14:textId="019A8E9F" w:rsidR="00121FC2" w:rsidRPr="00DF3AD3" w:rsidRDefault="00E020B8" w:rsidP="00E020B8">
      <w:pPr>
        <w:pStyle w:val="BodyText"/>
      </w:pPr>
      <w:r>
        <w:t xml:space="preserve">The Convention’s </w:t>
      </w:r>
      <w:r w:rsidRPr="00DF3AD3">
        <w:t xml:space="preserve">purpose is to promote, protect, and ensure universal human rights and fundamental freedoms for disabled people, and promote respect for </w:t>
      </w:r>
      <w:r>
        <w:t>ou</w:t>
      </w:r>
      <w:r w:rsidRPr="00DF3AD3">
        <w:t>r dignity</w:t>
      </w:r>
      <w:r w:rsidR="00121FC2">
        <w:t>, and our right to decide for ourselves.</w:t>
      </w:r>
      <w:r w:rsidRPr="00DF3AD3">
        <w:t xml:space="preserve"> </w:t>
      </w:r>
    </w:p>
    <w:p w14:paraId="044824B4" w14:textId="2FA6F242" w:rsidR="000701C3" w:rsidRPr="00A43B57" w:rsidRDefault="00E020B8" w:rsidP="00A43B57">
      <w:pPr>
        <w:pStyle w:val="BodyText"/>
      </w:pPr>
      <w:r>
        <w:t xml:space="preserve">Article 33 of the Convention requires governments to set up an Independent Monitoring Mechanism, or IMM. In New Zealand, the IMM </w:t>
      </w:r>
      <w:r w:rsidR="000701C3">
        <w:t>consists of three partners. The Disabled People’s Organisations’ Coalition</w:t>
      </w:r>
      <w:r w:rsidR="002F4091">
        <w:t xml:space="preserve"> or ‘DPO </w:t>
      </w:r>
      <w:r w:rsidR="00E77157">
        <w:t>Coalition</w:t>
      </w:r>
      <w:r w:rsidR="002F4091">
        <w:t>’ as we are known</w:t>
      </w:r>
      <w:r w:rsidR="000701C3">
        <w:t xml:space="preserve">, </w:t>
      </w:r>
      <w:r w:rsidR="002F4091">
        <w:t xml:space="preserve">the </w:t>
      </w:r>
      <w:r w:rsidR="000701C3">
        <w:t>Human Rights Commission, and the Office of the Ombudsman.</w:t>
      </w:r>
    </w:p>
    <w:p w14:paraId="59CD59FF" w14:textId="11E6EE25" w:rsidR="000701C3" w:rsidRDefault="000701C3">
      <w:pPr>
        <w:rPr>
          <w:lang w:val="mi-NZ"/>
        </w:rPr>
      </w:pPr>
      <w:r>
        <w:rPr>
          <w:lang w:val="mi-NZ"/>
        </w:rPr>
        <w:t>We work together to research and compile reports to the United Nations on New Zealand’s progress in implementing the Convention.</w:t>
      </w:r>
    </w:p>
    <w:p w14:paraId="634ACBFE" w14:textId="4780C536" w:rsidR="000701C3" w:rsidRDefault="000701C3">
      <w:pPr>
        <w:rPr>
          <w:lang w:val="mi-NZ"/>
        </w:rPr>
      </w:pPr>
    </w:p>
    <w:p w14:paraId="12EA4BC2" w14:textId="39F7A517" w:rsidR="000701C3" w:rsidRDefault="000701C3" w:rsidP="000701C3">
      <w:pPr>
        <w:rPr>
          <w:lang w:val="mi-NZ"/>
        </w:rPr>
      </w:pPr>
      <w:r>
        <w:rPr>
          <w:lang w:val="mi-NZ"/>
        </w:rPr>
        <w:t xml:space="preserve">We are here today to launch the third of these reports. </w:t>
      </w:r>
      <w:r w:rsidR="00E77157">
        <w:rPr>
          <w:lang w:val="mi-NZ"/>
        </w:rPr>
        <w:t>Entitled</w:t>
      </w:r>
      <w:r w:rsidR="002F4091">
        <w:rPr>
          <w:lang w:val="mi-NZ"/>
        </w:rPr>
        <w:t>:</w:t>
      </w:r>
    </w:p>
    <w:p w14:paraId="32B9F586" w14:textId="74F7F9A7" w:rsidR="000701C3" w:rsidRDefault="000701C3" w:rsidP="000701C3">
      <w:pPr>
        <w:rPr>
          <w:lang w:val="mi-NZ"/>
        </w:rPr>
      </w:pPr>
      <w:r w:rsidRPr="000701C3">
        <w:rPr>
          <w:lang w:val="mi-NZ"/>
        </w:rPr>
        <w:t>Making Disability Rights Real</w:t>
      </w:r>
      <w:r w:rsidR="002C4B4F">
        <w:rPr>
          <w:lang w:val="mi-NZ"/>
        </w:rPr>
        <w:t xml:space="preserve"> – </w:t>
      </w:r>
      <w:r w:rsidRPr="000701C3">
        <w:rPr>
          <w:lang w:val="mi-NZ"/>
        </w:rPr>
        <w:t>Whakatūturu Ngā Tika Hauātanga</w:t>
      </w:r>
    </w:p>
    <w:p w14:paraId="6831780C" w14:textId="5D8597CF" w:rsidR="002C4B4F" w:rsidRDefault="002C4B4F" w:rsidP="000701C3">
      <w:pPr>
        <w:rPr>
          <w:lang w:val="mi-NZ"/>
        </w:rPr>
      </w:pPr>
    </w:p>
    <w:p w14:paraId="7622C586" w14:textId="77777777" w:rsidR="00121D8C" w:rsidRDefault="00A430C5" w:rsidP="000701C3">
      <w:pPr>
        <w:rPr>
          <w:lang w:val="mi-NZ"/>
        </w:rPr>
      </w:pPr>
      <w:r>
        <w:rPr>
          <w:lang w:val="mi-NZ"/>
        </w:rPr>
        <w:t xml:space="preserve">The dual title of this report highlights the partnership between Tauiwi and </w:t>
      </w:r>
      <w:r w:rsidR="00892EDF" w:rsidRPr="00DF3AD3">
        <w:t>Māori</w:t>
      </w:r>
      <w:r>
        <w:rPr>
          <w:lang w:val="mi-NZ"/>
        </w:rPr>
        <w:t>, enshrined in our nation’s founding document, Te Tirit</w:t>
      </w:r>
      <w:r w:rsidR="00892EDF">
        <w:rPr>
          <w:lang w:val="mi-NZ"/>
        </w:rPr>
        <w:t>i</w:t>
      </w:r>
      <w:r>
        <w:rPr>
          <w:lang w:val="mi-NZ"/>
        </w:rPr>
        <w:t xml:space="preserve"> O Waitangi</w:t>
      </w:r>
      <w:r w:rsidR="00892EDF">
        <w:rPr>
          <w:lang w:val="mi-NZ"/>
        </w:rPr>
        <w:t xml:space="preserve">. </w:t>
      </w:r>
    </w:p>
    <w:p w14:paraId="44C6796C" w14:textId="77777777" w:rsidR="00121D8C" w:rsidRDefault="00121D8C" w:rsidP="000701C3">
      <w:pPr>
        <w:rPr>
          <w:lang w:val="mi-NZ"/>
        </w:rPr>
      </w:pPr>
    </w:p>
    <w:p w14:paraId="5E52C77C" w14:textId="2A428BC5" w:rsidR="00892EDF" w:rsidRDefault="00892EDF" w:rsidP="00892EDF">
      <w:r>
        <w:rPr>
          <w:lang w:val="mi-NZ"/>
        </w:rPr>
        <w:lastRenderedPageBreak/>
        <w:t xml:space="preserve">The Disability Rights Convention does not explicitly consider indigenous people. However, </w:t>
      </w:r>
    </w:p>
    <w:p w14:paraId="52285569" w14:textId="77777777" w:rsidR="002409A0" w:rsidRDefault="00D75C21" w:rsidP="00892EDF">
      <w:r>
        <w:t>a</w:t>
      </w:r>
      <w:r w:rsidR="00EE7D7F">
        <w:t xml:space="preserve">ll of the </w:t>
      </w:r>
      <w:r w:rsidR="002A4C63">
        <w:t>recommendations</w:t>
      </w:r>
      <w:r w:rsidR="00EE7D7F">
        <w:t xml:space="preserve"> in this report will help</w:t>
      </w:r>
      <w:r w:rsidR="002A4C63">
        <w:t xml:space="preserve"> </w:t>
      </w:r>
      <w:r w:rsidR="00EE7D7F">
        <w:t xml:space="preserve">to address the inequities </w:t>
      </w:r>
      <w:r>
        <w:t>faced by</w:t>
      </w:r>
      <w:r w:rsidR="00EE7D7F">
        <w:t xml:space="preserve"> tangata </w:t>
      </w:r>
      <w:proofErr w:type="spellStart"/>
      <w:r w:rsidR="00EE7D7F">
        <w:t>whaikaha</w:t>
      </w:r>
      <w:proofErr w:type="spellEnd"/>
      <w:r w:rsidR="00EE7D7F">
        <w:t xml:space="preserve">—Māori disabled people, who remain among the most disadvantaged of our people. </w:t>
      </w:r>
    </w:p>
    <w:p w14:paraId="64A3044A" w14:textId="77777777" w:rsidR="002409A0" w:rsidRDefault="002409A0" w:rsidP="00892EDF"/>
    <w:p w14:paraId="58443C49" w14:textId="70616D17" w:rsidR="00892EDF" w:rsidRPr="007F08A7" w:rsidRDefault="00EE7D7F" w:rsidP="00892EDF">
      <w:pPr>
        <w:rPr>
          <w:iCs/>
          <w:lang w:val="mi-NZ"/>
        </w:rPr>
      </w:pPr>
      <w:r>
        <w:t xml:space="preserve">The report </w:t>
      </w:r>
      <w:r w:rsidR="007F08A7">
        <w:t xml:space="preserve">acknowledges the </w:t>
      </w:r>
      <w:r w:rsidR="007F08A7" w:rsidRPr="00DF3AD3">
        <w:t xml:space="preserve">Māori disability action plan, </w:t>
      </w:r>
      <w:proofErr w:type="spellStart"/>
      <w:r w:rsidR="007F08A7" w:rsidRPr="00DF3AD3">
        <w:rPr>
          <w:i/>
        </w:rPr>
        <w:t>Whāia</w:t>
      </w:r>
      <w:proofErr w:type="spellEnd"/>
      <w:r w:rsidR="007F08A7" w:rsidRPr="00DF3AD3">
        <w:rPr>
          <w:i/>
        </w:rPr>
        <w:t xml:space="preserve"> Te Ao </w:t>
      </w:r>
      <w:proofErr w:type="spellStart"/>
      <w:r w:rsidR="007F08A7" w:rsidRPr="00DF3AD3">
        <w:rPr>
          <w:i/>
        </w:rPr>
        <w:t>Mārama</w:t>
      </w:r>
      <w:proofErr w:type="spellEnd"/>
      <w:r w:rsidR="007F08A7">
        <w:rPr>
          <w:iCs/>
        </w:rPr>
        <w:t xml:space="preserve">, noting that </w:t>
      </w:r>
      <w:r w:rsidR="007F08A7">
        <w:t>t</w:t>
      </w:r>
      <w:r w:rsidR="007F08A7" w:rsidRPr="00DF3AD3">
        <w:t>here is no agency specifically contracted to support its implementation</w:t>
      </w:r>
      <w:r w:rsidR="00656C78">
        <w:t xml:space="preserve"> at this time</w:t>
      </w:r>
      <w:r w:rsidR="007F08A7" w:rsidRPr="00DF3AD3">
        <w:t>.</w:t>
      </w:r>
    </w:p>
    <w:p w14:paraId="39644A05" w14:textId="5778847F" w:rsidR="00892EDF" w:rsidRDefault="00892EDF" w:rsidP="000701C3">
      <w:pPr>
        <w:rPr>
          <w:lang w:val="mi-NZ"/>
        </w:rPr>
      </w:pPr>
    </w:p>
    <w:p w14:paraId="40522630" w14:textId="51F7ED8C" w:rsidR="00747FED" w:rsidRDefault="00747FED" w:rsidP="00747FED">
      <w:pPr>
        <w:pStyle w:val="BodyText"/>
      </w:pPr>
      <w:r>
        <w:t xml:space="preserve">It is now 13 years since New Zealand signed the Convention, and almost 12 years since it was ratified in September 2008. </w:t>
      </w:r>
      <w:r w:rsidR="000762DE">
        <w:rPr>
          <w:lang w:val="mi-NZ"/>
        </w:rPr>
        <w:t xml:space="preserve">The DPO Coalition is proud of the progress </w:t>
      </w:r>
      <w:r w:rsidR="00D75C21">
        <w:rPr>
          <w:lang w:val="mi-NZ"/>
        </w:rPr>
        <w:t>New Zealand</w:t>
      </w:r>
      <w:r w:rsidR="000762DE">
        <w:rPr>
          <w:lang w:val="mi-NZ"/>
        </w:rPr>
        <w:t xml:space="preserve"> ha</w:t>
      </w:r>
      <w:r w:rsidR="00D75C21">
        <w:rPr>
          <w:lang w:val="mi-NZ"/>
        </w:rPr>
        <w:t>s</w:t>
      </w:r>
      <w:r w:rsidR="000762DE">
        <w:rPr>
          <w:lang w:val="mi-NZ"/>
        </w:rPr>
        <w:t xml:space="preserve"> made, and we thank disabled people, our partners in government, and the IMM for the</w:t>
      </w:r>
      <w:r w:rsidR="00D75C21">
        <w:rPr>
          <w:lang w:val="mi-NZ"/>
        </w:rPr>
        <w:t>ir</w:t>
      </w:r>
      <w:r w:rsidR="000762DE">
        <w:rPr>
          <w:lang w:val="mi-NZ"/>
        </w:rPr>
        <w:t xml:space="preserve"> hard work and </w:t>
      </w:r>
      <w:r w:rsidR="00D75C21">
        <w:rPr>
          <w:lang w:val="mi-NZ"/>
        </w:rPr>
        <w:t xml:space="preserve">the </w:t>
      </w:r>
      <w:r w:rsidR="000762DE">
        <w:rPr>
          <w:lang w:val="mi-NZ"/>
        </w:rPr>
        <w:t xml:space="preserve">willingness to change that is making a real difference. </w:t>
      </w:r>
    </w:p>
    <w:p w14:paraId="2A8FD05D" w14:textId="48DC2AAD" w:rsidR="00747FED" w:rsidRDefault="000762DE" w:rsidP="00747FED">
      <w:pPr>
        <w:pStyle w:val="BodyText"/>
      </w:pPr>
      <w:r>
        <w:t>However, d</w:t>
      </w:r>
      <w:r w:rsidR="00747FED">
        <w:t>isabled people are still being subjected to incarceration and forced treatment, including solitary confinement and non-therapeutic interventions such as sterilisation, without their consent.</w:t>
      </w:r>
    </w:p>
    <w:p w14:paraId="6A3939DA" w14:textId="77777777" w:rsidR="00747FED" w:rsidRDefault="00747FED" w:rsidP="00747FED">
      <w:pPr>
        <w:pStyle w:val="BodyText"/>
      </w:pPr>
      <w:r>
        <w:t>Disabled people are still disproportionately more unemployed or under-employed, have lower incomes, live in poorer housing, and have poorer access to good health and education.</w:t>
      </w:r>
    </w:p>
    <w:p w14:paraId="62617AC0" w14:textId="3850ED4C" w:rsidR="00565A5C" w:rsidRDefault="00A07F44" w:rsidP="000701C3">
      <w:pPr>
        <w:rPr>
          <w:lang w:val="mi-NZ"/>
        </w:rPr>
      </w:pPr>
      <w:r>
        <w:rPr>
          <w:lang w:val="mi-NZ"/>
        </w:rPr>
        <w:t>Before any kind of intentional change can occur, there needs to be an awareness that change is needed.</w:t>
      </w:r>
    </w:p>
    <w:p w14:paraId="6DC43985" w14:textId="77777777" w:rsidR="00747FED" w:rsidRDefault="00747FED" w:rsidP="000701C3">
      <w:pPr>
        <w:rPr>
          <w:lang w:val="mi-NZ"/>
        </w:rPr>
      </w:pPr>
    </w:p>
    <w:p w14:paraId="329B56AA" w14:textId="77777777" w:rsidR="002409A0" w:rsidRDefault="002409A0" w:rsidP="000701C3">
      <w:pPr>
        <w:rPr>
          <w:lang w:val="mi-NZ"/>
        </w:rPr>
      </w:pPr>
      <w:r>
        <w:rPr>
          <w:lang w:val="mi-NZ"/>
        </w:rPr>
        <w:t>For 20 years, the</w:t>
      </w:r>
      <w:r w:rsidR="00A919DC">
        <w:rPr>
          <w:lang w:val="mi-NZ"/>
        </w:rPr>
        <w:t xml:space="preserve"> Like Minds – Like Mine programme </w:t>
      </w:r>
      <w:r>
        <w:rPr>
          <w:lang w:val="mi-NZ"/>
        </w:rPr>
        <w:t>has helped redu</w:t>
      </w:r>
      <w:r w:rsidR="00A919DC">
        <w:rPr>
          <w:lang w:val="mi-NZ"/>
        </w:rPr>
        <w:t>c</w:t>
      </w:r>
      <w:r>
        <w:rPr>
          <w:lang w:val="mi-NZ"/>
        </w:rPr>
        <w:t>e</w:t>
      </w:r>
      <w:r w:rsidR="00A919DC">
        <w:rPr>
          <w:lang w:val="mi-NZ"/>
        </w:rPr>
        <w:t xml:space="preserve"> prejudice and discrimination toward people with psychosocial disability</w:t>
      </w:r>
      <w:r>
        <w:rPr>
          <w:lang w:val="mi-NZ"/>
        </w:rPr>
        <w:t>,</w:t>
      </w:r>
      <w:r w:rsidR="00747FED">
        <w:rPr>
          <w:lang w:val="mi-NZ"/>
        </w:rPr>
        <w:t xml:space="preserve"> by raising awareness</w:t>
      </w:r>
      <w:r w:rsidR="00A919DC">
        <w:rPr>
          <w:lang w:val="mi-NZ"/>
        </w:rPr>
        <w:t xml:space="preserve">. </w:t>
      </w:r>
    </w:p>
    <w:p w14:paraId="391C1731" w14:textId="77777777" w:rsidR="002409A0" w:rsidRDefault="002409A0" w:rsidP="000701C3">
      <w:pPr>
        <w:rPr>
          <w:lang w:val="mi-NZ"/>
        </w:rPr>
      </w:pPr>
    </w:p>
    <w:p w14:paraId="0CEB7904" w14:textId="590DD69F" w:rsidR="00A07F44" w:rsidRDefault="00944E5F" w:rsidP="000701C3">
      <w:pPr>
        <w:rPr>
          <w:lang w:val="mi-NZ"/>
        </w:rPr>
      </w:pPr>
      <w:r>
        <w:rPr>
          <w:lang w:val="mi-NZ"/>
        </w:rPr>
        <w:t xml:space="preserve">Other, </w:t>
      </w:r>
      <w:r w:rsidRPr="005D349C">
        <w:rPr>
          <w:b/>
          <w:bCs/>
          <w:lang w:val="mi-NZ"/>
        </w:rPr>
        <w:t>pan-</w:t>
      </w:r>
      <w:r>
        <w:rPr>
          <w:lang w:val="mi-NZ"/>
        </w:rPr>
        <w:t>disability</w:t>
      </w:r>
      <w:r w:rsidR="00656C78">
        <w:rPr>
          <w:lang w:val="mi-NZ"/>
        </w:rPr>
        <w:t>,</w:t>
      </w:r>
      <w:r>
        <w:rPr>
          <w:lang w:val="mi-NZ"/>
        </w:rPr>
        <w:t xml:space="preserve"> awareness programmes </w:t>
      </w:r>
      <w:r w:rsidR="002409A0">
        <w:rPr>
          <w:lang w:val="mi-NZ"/>
        </w:rPr>
        <w:t>have been</w:t>
      </w:r>
      <w:r>
        <w:rPr>
          <w:lang w:val="mi-NZ"/>
        </w:rPr>
        <w:t xml:space="preserve"> short-lived and their effectiveness is not well understood</w:t>
      </w:r>
      <w:r w:rsidR="002409A0">
        <w:rPr>
          <w:lang w:val="mi-NZ"/>
        </w:rPr>
        <w:t>, but something of that kind is sorely needed</w:t>
      </w:r>
      <w:r w:rsidR="00E77157">
        <w:rPr>
          <w:lang w:val="mi-NZ"/>
        </w:rPr>
        <w:t xml:space="preserve"> now.</w:t>
      </w:r>
    </w:p>
    <w:p w14:paraId="4F3660EC" w14:textId="743129A1" w:rsidR="00A501A4" w:rsidRDefault="00A501A4" w:rsidP="000701C3">
      <w:pPr>
        <w:rPr>
          <w:lang w:val="mi-NZ"/>
        </w:rPr>
      </w:pPr>
    </w:p>
    <w:p w14:paraId="53D4455C" w14:textId="5B45A758" w:rsidR="00BC1DDF" w:rsidRDefault="002633DC" w:rsidP="00BC1DDF">
      <w:pPr>
        <w:pStyle w:val="BodyText"/>
        <w:spacing w:line="240" w:lineRule="auto"/>
        <w:rPr>
          <w:rFonts w:asciiTheme="minorHAnsi" w:hAnsiTheme="minorHAnsi"/>
          <w:lang w:val="mi-NZ"/>
        </w:rPr>
      </w:pPr>
      <w:r>
        <w:rPr>
          <w:lang w:val="mi-NZ"/>
        </w:rPr>
        <w:t>Recent debates about</w:t>
      </w:r>
      <w:r w:rsidR="00BC1DDF">
        <w:rPr>
          <w:lang w:val="mi-NZ"/>
        </w:rPr>
        <w:t xml:space="preserve"> the </w:t>
      </w:r>
      <w:r w:rsidR="00BC1DDF" w:rsidRPr="00FA256B">
        <w:rPr>
          <w:rFonts w:asciiTheme="minorHAnsi" w:hAnsiTheme="minorHAnsi"/>
          <w:lang w:val="mi-NZ"/>
        </w:rPr>
        <w:t>End of Life Choice Act 2019</w:t>
      </w:r>
      <w:r w:rsidR="00BC1DDF">
        <w:rPr>
          <w:lang w:val="mi-NZ"/>
        </w:rPr>
        <w:t>,</w:t>
      </w:r>
      <w:r w:rsidR="00BC1DDF" w:rsidRPr="00FA256B">
        <w:rPr>
          <w:rFonts w:asciiTheme="minorHAnsi" w:hAnsiTheme="minorHAnsi"/>
          <w:lang w:val="mi-NZ"/>
        </w:rPr>
        <w:t xml:space="preserve"> and new forms of antenatal testing for genetic conditions</w:t>
      </w:r>
      <w:r>
        <w:rPr>
          <w:rFonts w:asciiTheme="minorHAnsi" w:hAnsiTheme="minorHAnsi"/>
          <w:lang w:val="mi-NZ"/>
        </w:rPr>
        <w:t xml:space="preserve"> have</w:t>
      </w:r>
      <w:r w:rsidR="00BC1DDF" w:rsidRPr="00FA256B">
        <w:rPr>
          <w:rFonts w:asciiTheme="minorHAnsi" w:hAnsiTheme="minorHAnsi"/>
          <w:lang w:val="mi-NZ"/>
        </w:rPr>
        <w:t xml:space="preserve"> </w:t>
      </w:r>
      <w:r>
        <w:rPr>
          <w:rFonts w:asciiTheme="minorHAnsi" w:hAnsiTheme="minorHAnsi"/>
          <w:lang w:val="mi-NZ"/>
        </w:rPr>
        <w:t xml:space="preserve">included </w:t>
      </w:r>
      <w:r w:rsidR="00A21415">
        <w:rPr>
          <w:rFonts w:asciiTheme="minorHAnsi" w:hAnsiTheme="minorHAnsi"/>
          <w:lang w:val="mi-NZ"/>
        </w:rPr>
        <w:t xml:space="preserve">some </w:t>
      </w:r>
      <w:r w:rsidR="00E77157">
        <w:rPr>
          <w:rFonts w:asciiTheme="minorHAnsi" w:hAnsiTheme="minorHAnsi"/>
          <w:lang w:val="mi-NZ"/>
        </w:rPr>
        <w:t xml:space="preserve">contraversial </w:t>
      </w:r>
      <w:r w:rsidR="005324DD">
        <w:rPr>
          <w:rFonts w:asciiTheme="minorHAnsi" w:hAnsiTheme="minorHAnsi"/>
          <w:lang w:val="mi-NZ"/>
        </w:rPr>
        <w:t>views</w:t>
      </w:r>
      <w:r w:rsidR="00E77157">
        <w:rPr>
          <w:rFonts w:asciiTheme="minorHAnsi" w:hAnsiTheme="minorHAnsi"/>
          <w:lang w:val="mi-NZ"/>
        </w:rPr>
        <w:t>. Views</w:t>
      </w:r>
      <w:r w:rsidR="005324DD">
        <w:rPr>
          <w:rFonts w:asciiTheme="minorHAnsi" w:hAnsiTheme="minorHAnsi"/>
          <w:lang w:val="mi-NZ"/>
        </w:rPr>
        <w:t xml:space="preserve"> </w:t>
      </w:r>
      <w:r w:rsidR="00A21415">
        <w:rPr>
          <w:rFonts w:asciiTheme="minorHAnsi" w:hAnsiTheme="minorHAnsi"/>
          <w:lang w:val="mi-NZ"/>
        </w:rPr>
        <w:t>that</w:t>
      </w:r>
      <w:r w:rsidR="005324DD">
        <w:rPr>
          <w:rFonts w:asciiTheme="minorHAnsi" w:hAnsiTheme="minorHAnsi"/>
          <w:lang w:val="mi-NZ"/>
        </w:rPr>
        <w:t xml:space="preserve"> can be seen </w:t>
      </w:r>
      <w:r w:rsidR="00BC1DDF" w:rsidRPr="00FA256B">
        <w:rPr>
          <w:rFonts w:asciiTheme="minorHAnsi" w:hAnsiTheme="minorHAnsi"/>
          <w:lang w:val="mi-NZ"/>
        </w:rPr>
        <w:t xml:space="preserve">as </w:t>
      </w:r>
      <w:r w:rsidR="00BC1DDF" w:rsidRPr="00E77157">
        <w:rPr>
          <w:rFonts w:asciiTheme="minorHAnsi" w:hAnsiTheme="minorHAnsi"/>
          <w:b/>
          <w:bCs/>
          <w:lang w:val="mi-NZ"/>
        </w:rPr>
        <w:t>de</w:t>
      </w:r>
      <w:r w:rsidR="00E77157">
        <w:rPr>
          <w:rFonts w:asciiTheme="minorHAnsi" w:hAnsiTheme="minorHAnsi"/>
          <w:lang w:val="mi-NZ"/>
        </w:rPr>
        <w:t>-</w:t>
      </w:r>
      <w:r w:rsidR="00BC1DDF" w:rsidRPr="00FA256B">
        <w:rPr>
          <w:rFonts w:asciiTheme="minorHAnsi" w:hAnsiTheme="minorHAnsi"/>
          <w:lang w:val="mi-NZ"/>
        </w:rPr>
        <w:t>valuing the lives of disabled people</w:t>
      </w:r>
      <w:r w:rsidR="00A21415">
        <w:rPr>
          <w:rFonts w:asciiTheme="minorHAnsi" w:hAnsiTheme="minorHAnsi"/>
          <w:lang w:val="mi-NZ"/>
        </w:rPr>
        <w:t>,</w:t>
      </w:r>
      <w:r w:rsidR="00BC1DDF" w:rsidRPr="00FA256B">
        <w:rPr>
          <w:rFonts w:asciiTheme="minorHAnsi" w:hAnsiTheme="minorHAnsi"/>
          <w:lang w:val="mi-NZ"/>
        </w:rPr>
        <w:t xml:space="preserve"> and promoting euthanasia and abortion ahead of provi</w:t>
      </w:r>
      <w:r w:rsidR="00656C78">
        <w:rPr>
          <w:rFonts w:asciiTheme="minorHAnsi" w:hAnsiTheme="minorHAnsi"/>
          <w:lang w:val="mi-NZ"/>
        </w:rPr>
        <w:t>ding</w:t>
      </w:r>
      <w:r w:rsidR="00BC1DDF" w:rsidRPr="00FA256B">
        <w:rPr>
          <w:rFonts w:asciiTheme="minorHAnsi" w:hAnsiTheme="minorHAnsi"/>
          <w:lang w:val="mi-NZ"/>
        </w:rPr>
        <w:t xml:space="preserve"> an equal society.</w:t>
      </w:r>
      <w:r w:rsidR="00BC1DDF">
        <w:rPr>
          <w:rFonts w:asciiTheme="minorHAnsi" w:hAnsiTheme="minorHAnsi"/>
          <w:lang w:val="mi-NZ"/>
        </w:rPr>
        <w:t xml:space="preserve"> </w:t>
      </w:r>
    </w:p>
    <w:p w14:paraId="7E4ED848" w14:textId="04F36263" w:rsidR="00EE1CFC" w:rsidRDefault="00747FED" w:rsidP="00FA256B">
      <w:pPr>
        <w:pStyle w:val="BodyText"/>
        <w:spacing w:line="240" w:lineRule="auto"/>
        <w:rPr>
          <w:rFonts w:asciiTheme="minorHAnsi" w:hAnsiTheme="minorHAnsi"/>
          <w:lang w:val="mi-NZ"/>
        </w:rPr>
      </w:pPr>
      <w:r>
        <w:rPr>
          <w:rFonts w:asciiTheme="minorHAnsi" w:hAnsiTheme="minorHAnsi"/>
          <w:lang w:val="mi-NZ"/>
        </w:rPr>
        <w:t>To make disability rights real, we need</w:t>
      </w:r>
      <w:r w:rsidR="00EE1CFC">
        <w:rPr>
          <w:rFonts w:asciiTheme="minorHAnsi" w:hAnsiTheme="minorHAnsi"/>
          <w:lang w:val="mi-NZ"/>
        </w:rPr>
        <w:t xml:space="preserve"> immediate actions to counter the negative perceptions of disabled people and the low value placed on our lives in the minds of many New Zealanders. </w:t>
      </w:r>
    </w:p>
    <w:p w14:paraId="333A02A3" w14:textId="6725A9F0" w:rsidR="00747FED" w:rsidRDefault="00747FED" w:rsidP="002633DC">
      <w:pPr>
        <w:pStyle w:val="BodyText"/>
        <w:spacing w:line="240" w:lineRule="auto"/>
      </w:pPr>
      <w:r>
        <w:rPr>
          <w:rFonts w:asciiTheme="minorHAnsi" w:hAnsiTheme="minorHAnsi"/>
          <w:lang w:val="mi-NZ"/>
        </w:rPr>
        <w:t>We need</w:t>
      </w:r>
      <w:r w:rsidR="00A430C5" w:rsidRPr="00A74AD1">
        <w:t xml:space="preserve"> comprehensive definitions</w:t>
      </w:r>
      <w:r w:rsidR="00D75C21">
        <w:t xml:space="preserve"> and standards</w:t>
      </w:r>
      <w:r w:rsidR="00A430C5" w:rsidRPr="00A74AD1">
        <w:t xml:space="preserve"> of universal design and accessibility, and</w:t>
      </w:r>
      <w:r>
        <w:t xml:space="preserve"> we need to</w:t>
      </w:r>
      <w:r w:rsidR="00A430C5" w:rsidRPr="00A74AD1">
        <w:t xml:space="preserve"> use </w:t>
      </w:r>
      <w:r w:rsidRPr="00A74AD1">
        <w:t>th</w:t>
      </w:r>
      <w:r w:rsidR="00D75C21">
        <w:t>em</w:t>
      </w:r>
      <w:r w:rsidR="00A430C5" w:rsidRPr="00A74AD1">
        <w:t xml:space="preserve"> consistently</w:t>
      </w:r>
      <w:r w:rsidR="002633DC">
        <w:t>.</w:t>
      </w:r>
    </w:p>
    <w:p w14:paraId="22C5A58A" w14:textId="05A79076" w:rsidR="00A66B8A" w:rsidRDefault="00A21415" w:rsidP="005D349C">
      <w:r>
        <w:t>Led by disabled people</w:t>
      </w:r>
      <w:r>
        <w:t>, t</w:t>
      </w:r>
      <w:r w:rsidR="00747FED">
        <w:t xml:space="preserve">he Accessibility Charter </w:t>
      </w:r>
      <w:r>
        <w:t xml:space="preserve">project </w:t>
      </w:r>
      <w:r w:rsidR="00747FED">
        <w:t>is an example of</w:t>
      </w:r>
      <w:r w:rsidR="00A66B8A">
        <w:t xml:space="preserve"> how change should be brought about. </w:t>
      </w:r>
      <w:r w:rsidR="00656C78">
        <w:t>Co-designed, s</w:t>
      </w:r>
      <w:r w:rsidR="00A66B8A">
        <w:t xml:space="preserve">ystem-wide, </w:t>
      </w:r>
      <w:r>
        <w:t>universal</w:t>
      </w:r>
      <w:r w:rsidR="00A66B8A">
        <w:t xml:space="preserve"> change</w:t>
      </w:r>
      <w:r>
        <w:t>.</w:t>
      </w:r>
    </w:p>
    <w:p w14:paraId="0A1F1DC3" w14:textId="37421980" w:rsidR="003A021F" w:rsidRPr="00BC1DDF" w:rsidRDefault="003A021F" w:rsidP="005D349C"/>
    <w:p w14:paraId="61D8FE7F" w14:textId="060C8661" w:rsidR="00770275" w:rsidRDefault="00747FED" w:rsidP="005D349C">
      <w:pPr>
        <w:pStyle w:val="BodyText"/>
        <w:spacing w:line="240" w:lineRule="auto"/>
      </w:pPr>
      <w:r>
        <w:t xml:space="preserve">We need </w:t>
      </w:r>
      <w:r w:rsidR="002749B2" w:rsidRPr="00DF3AD3">
        <w:rPr>
          <w:szCs w:val="24"/>
          <w:lang w:eastAsia="en-NZ"/>
        </w:rPr>
        <w:t xml:space="preserve">sustainable and equitable funding models </w:t>
      </w:r>
      <w:r w:rsidR="00A21415">
        <w:rPr>
          <w:szCs w:val="24"/>
          <w:lang w:eastAsia="en-NZ"/>
        </w:rPr>
        <w:t>that</w:t>
      </w:r>
      <w:r>
        <w:rPr>
          <w:szCs w:val="24"/>
          <w:lang w:eastAsia="en-NZ"/>
        </w:rPr>
        <w:t xml:space="preserve"> remove existing disparities in the disability support system, </w:t>
      </w:r>
      <w:r w:rsidR="002749B2" w:rsidRPr="00DF3AD3">
        <w:rPr>
          <w:szCs w:val="24"/>
          <w:lang w:eastAsia="en-NZ"/>
        </w:rPr>
        <w:t>so that all disabled people</w:t>
      </w:r>
      <w:r w:rsidR="002749B2">
        <w:rPr>
          <w:szCs w:val="24"/>
          <w:lang w:eastAsia="en-NZ"/>
        </w:rPr>
        <w:t xml:space="preserve"> can live independently and participate fully in the community</w:t>
      </w:r>
      <w:r>
        <w:rPr>
          <w:szCs w:val="24"/>
          <w:lang w:eastAsia="en-NZ"/>
        </w:rPr>
        <w:t>. And we need that change to be led by disabled people from the start.</w:t>
      </w:r>
    </w:p>
    <w:p w14:paraId="0024A552" w14:textId="43D2F085" w:rsidR="00770275" w:rsidRDefault="00513EEA" w:rsidP="00770275">
      <w:r>
        <w:lastRenderedPageBreak/>
        <w:t>Never again should a disabled person have to say:</w:t>
      </w:r>
    </w:p>
    <w:p w14:paraId="61299E1E" w14:textId="77777777" w:rsidR="00770275" w:rsidRDefault="00770275" w:rsidP="00770275"/>
    <w:p w14:paraId="3DE3C786" w14:textId="081E0432" w:rsidR="00770275" w:rsidRDefault="00770275" w:rsidP="00770275">
      <w:r>
        <w:t>“</w:t>
      </w:r>
      <w:r w:rsidRPr="00770275">
        <w:t>I cannot access anything I would like to access without support from another person</w:t>
      </w:r>
      <w:r>
        <w:t>.”</w:t>
      </w:r>
      <w:r w:rsidR="00656C78">
        <w:t xml:space="preserve"> A direct quote from this report.</w:t>
      </w:r>
    </w:p>
    <w:p w14:paraId="6CE90820" w14:textId="77777777" w:rsidR="00770275" w:rsidRDefault="00770275" w:rsidP="00770275"/>
    <w:p w14:paraId="45D5B074" w14:textId="216BE566" w:rsidR="00462E3D" w:rsidRDefault="00462E3D" w:rsidP="00770275">
      <w:r>
        <w:t>E</w:t>
      </w:r>
      <w:r w:rsidR="00770275">
        <w:t>verything from the mundane</w:t>
      </w:r>
      <w:r>
        <w:t>,</w:t>
      </w:r>
      <w:r w:rsidR="00770275">
        <w:t xml:space="preserve"> to some of the most private and intimate aspects of disabled people’s lives </w:t>
      </w:r>
      <w:r w:rsidR="00350293">
        <w:t xml:space="preserve">may be </w:t>
      </w:r>
      <w:r w:rsidR="00770275">
        <w:t>witnessed by others, and sometimes become the subject of gossip and casual conversation</w:t>
      </w:r>
      <w:r>
        <w:t>.</w:t>
      </w:r>
      <w:r w:rsidR="00513EEA">
        <w:t xml:space="preserve"> That this situation still exists is unacceptable. </w:t>
      </w:r>
    </w:p>
    <w:p w14:paraId="59EC0AC0" w14:textId="5F7ABAC2" w:rsidR="00462E3D" w:rsidRDefault="00462E3D" w:rsidP="00770275"/>
    <w:p w14:paraId="51B4694B" w14:textId="424F3E96" w:rsidR="00903051" w:rsidRDefault="00513EEA" w:rsidP="00155A31">
      <w:r>
        <w:t>We</w:t>
      </w:r>
      <w:r w:rsidR="00462E3D">
        <w:t xml:space="preserve"> need our right to have a home and family upheld, and our homes and families to be respected. </w:t>
      </w:r>
      <w:r w:rsidR="00155A31">
        <w:t xml:space="preserve">The right to be a parent, </w:t>
      </w:r>
      <w:r w:rsidR="005324DD">
        <w:t>or</w:t>
      </w:r>
      <w:r w:rsidR="00155A31">
        <w:t xml:space="preserve"> to live with one’s own family should not </w:t>
      </w:r>
      <w:r w:rsidR="005324DD">
        <w:t>be denied on the basis of disability.</w:t>
      </w:r>
    </w:p>
    <w:p w14:paraId="0E934D3E" w14:textId="203E74B0" w:rsidR="00513EEA" w:rsidRDefault="00513EEA" w:rsidP="00770275"/>
    <w:p w14:paraId="42D9839D" w14:textId="1FAE5CB2" w:rsidR="00513EEA" w:rsidRDefault="00513EEA" w:rsidP="00770275">
      <w:r>
        <w:t xml:space="preserve">We need the ability </w:t>
      </w:r>
      <w:r w:rsidR="00903051">
        <w:t>to participate equally in cultural life, recreation, leisure, and sport</w:t>
      </w:r>
      <w:r w:rsidR="00DB053D">
        <w:t>.</w:t>
      </w:r>
    </w:p>
    <w:p w14:paraId="7FF67F67" w14:textId="22B5D79F" w:rsidR="00513EEA" w:rsidRDefault="00513EEA">
      <w:pPr>
        <w:rPr>
          <w:lang w:val="mi-NZ"/>
        </w:rPr>
      </w:pPr>
    </w:p>
    <w:p w14:paraId="66C342E9" w14:textId="5598F86C" w:rsidR="00513EEA" w:rsidRDefault="00513EEA">
      <w:pPr>
        <w:rPr>
          <w:lang w:val="mi-NZ"/>
        </w:rPr>
      </w:pPr>
      <w:r>
        <w:rPr>
          <w:lang w:val="mi-NZ"/>
        </w:rPr>
        <w:t>Because we are all human</w:t>
      </w:r>
      <w:r w:rsidR="00D75C21">
        <w:rPr>
          <w:lang w:val="mi-NZ"/>
        </w:rPr>
        <w:t>,</w:t>
      </w:r>
      <w:r w:rsidR="00E05752">
        <w:rPr>
          <w:lang w:val="mi-NZ"/>
        </w:rPr>
        <w:t xml:space="preserve"> a</w:t>
      </w:r>
      <w:r>
        <w:rPr>
          <w:lang w:val="mi-NZ"/>
        </w:rPr>
        <w:t xml:space="preserve">nd we all need to feel connected. </w:t>
      </w:r>
    </w:p>
    <w:p w14:paraId="2A1E4FC0" w14:textId="77777777" w:rsidR="00513EEA" w:rsidRDefault="00513EEA">
      <w:pPr>
        <w:rPr>
          <w:lang w:val="mi-NZ"/>
        </w:rPr>
      </w:pPr>
    </w:p>
    <w:p w14:paraId="351DC3A8" w14:textId="2C1C81BE" w:rsidR="00513EEA" w:rsidRDefault="00A21415">
      <w:pPr>
        <w:rPr>
          <w:lang w:val="mi-NZ"/>
        </w:rPr>
      </w:pPr>
      <w:r>
        <w:rPr>
          <w:lang w:val="mi-NZ"/>
        </w:rPr>
        <w:t>Locked down during</w:t>
      </w:r>
      <w:r w:rsidR="00513EEA">
        <w:rPr>
          <w:lang w:val="mi-NZ"/>
        </w:rPr>
        <w:t xml:space="preserve"> Covid-19, many New Zealanders gained at least an inkling of what it is to be unable to access the world they take for granted. </w:t>
      </w:r>
      <w:r w:rsidR="00121FC2">
        <w:rPr>
          <w:lang w:val="mi-NZ"/>
        </w:rPr>
        <w:t xml:space="preserve"> We need to build on that understanding, with the voices and experience of disabled people.</w:t>
      </w:r>
    </w:p>
    <w:p w14:paraId="2E232DE2" w14:textId="16A3FF43" w:rsidR="00592F9F" w:rsidRDefault="00592F9F">
      <w:pPr>
        <w:rPr>
          <w:lang w:val="mi-NZ"/>
        </w:rPr>
      </w:pPr>
    </w:p>
    <w:p w14:paraId="6D0D28E6" w14:textId="7035D23E" w:rsidR="00592F9F" w:rsidRDefault="00592F9F" w:rsidP="00592F9F">
      <w:pPr>
        <w:rPr>
          <w:lang w:val="mi-NZ"/>
        </w:rPr>
      </w:pPr>
      <w:r>
        <w:rPr>
          <w:lang w:val="mi-NZ"/>
        </w:rPr>
        <w:t xml:space="preserve">The </w:t>
      </w:r>
      <w:r w:rsidR="00A21415">
        <w:rPr>
          <w:lang w:val="mi-NZ"/>
        </w:rPr>
        <w:t xml:space="preserve">true </w:t>
      </w:r>
      <w:r>
        <w:rPr>
          <w:lang w:val="mi-NZ"/>
        </w:rPr>
        <w:t xml:space="preserve">value of Article 33 </w:t>
      </w:r>
      <w:r w:rsidR="00121FC2">
        <w:rPr>
          <w:lang w:val="mi-NZ"/>
        </w:rPr>
        <w:t>o</w:t>
      </w:r>
      <w:r w:rsidR="00DB053D">
        <w:rPr>
          <w:lang w:val="mi-NZ"/>
        </w:rPr>
        <w:t>f</w:t>
      </w:r>
      <w:r w:rsidR="00121FC2">
        <w:rPr>
          <w:lang w:val="mi-NZ"/>
        </w:rPr>
        <w:t xml:space="preserve"> the </w:t>
      </w:r>
      <w:r w:rsidR="00E05752">
        <w:rPr>
          <w:lang w:val="mi-NZ"/>
        </w:rPr>
        <w:t xml:space="preserve">Convention </w:t>
      </w:r>
      <w:r>
        <w:rPr>
          <w:lang w:val="mi-NZ"/>
        </w:rPr>
        <w:t xml:space="preserve">was </w:t>
      </w:r>
      <w:r w:rsidR="00C47668">
        <w:rPr>
          <w:lang w:val="mi-NZ"/>
        </w:rPr>
        <w:t>really brought home</w:t>
      </w:r>
      <w:r>
        <w:rPr>
          <w:lang w:val="mi-NZ"/>
        </w:rPr>
        <w:t xml:space="preserve"> to me last week, when I spoke with </w:t>
      </w:r>
      <w:r w:rsidR="00155A31">
        <w:rPr>
          <w:lang w:val="mi-NZ"/>
        </w:rPr>
        <w:t xml:space="preserve">a </w:t>
      </w:r>
      <w:r>
        <w:rPr>
          <w:lang w:val="mi-NZ"/>
        </w:rPr>
        <w:t xml:space="preserve">colleague in the field of mental health Peer Support. </w:t>
      </w:r>
    </w:p>
    <w:p w14:paraId="2CE6E875" w14:textId="77777777" w:rsidR="00592F9F" w:rsidRDefault="00592F9F" w:rsidP="00592F9F">
      <w:pPr>
        <w:rPr>
          <w:lang w:val="mi-NZ"/>
        </w:rPr>
      </w:pPr>
    </w:p>
    <w:p w14:paraId="02247956" w14:textId="4D9D7FCE" w:rsidR="00C24489" w:rsidRDefault="00592F9F" w:rsidP="00592F9F">
      <w:pPr>
        <w:rPr>
          <w:lang w:val="mi-NZ"/>
        </w:rPr>
      </w:pPr>
      <w:r>
        <w:rPr>
          <w:lang w:val="mi-NZ"/>
        </w:rPr>
        <w:t xml:space="preserve">She expressed her gratitude for the fact that, while he was still alive, a friend of hers had the opportunity to speak about his experiences in mental health services, as part of a </w:t>
      </w:r>
      <w:r w:rsidR="000D0E7D">
        <w:rPr>
          <w:lang w:val="mi-NZ"/>
        </w:rPr>
        <w:t xml:space="preserve">Convention </w:t>
      </w:r>
      <w:r>
        <w:rPr>
          <w:lang w:val="mi-NZ"/>
        </w:rPr>
        <w:t>monitoring process.</w:t>
      </w:r>
    </w:p>
    <w:p w14:paraId="21A76F6B" w14:textId="77777777" w:rsidR="00C24489" w:rsidRDefault="00C24489" w:rsidP="00592F9F">
      <w:pPr>
        <w:rPr>
          <w:lang w:val="mi-NZ"/>
        </w:rPr>
      </w:pPr>
    </w:p>
    <w:p w14:paraId="6374BEA2" w14:textId="2E3CE365" w:rsidR="00442248" w:rsidRDefault="00D2750B" w:rsidP="00592F9F">
      <w:r>
        <w:rPr>
          <w:lang w:val="mi-NZ"/>
        </w:rPr>
        <w:t xml:space="preserve">He spoke about how having his rights removed under the Mental Health Act left him bereft of the sense that he had autonomy over his body and his life. </w:t>
      </w:r>
    </w:p>
    <w:p w14:paraId="05CE6965" w14:textId="3E596F73" w:rsidR="00442248" w:rsidRDefault="00442248" w:rsidP="00592F9F"/>
    <w:p w14:paraId="11B05B55" w14:textId="7422A9AA" w:rsidR="00592F9F" w:rsidRDefault="00C24489" w:rsidP="00592F9F">
      <w:pPr>
        <w:rPr>
          <w:lang w:val="mi-NZ"/>
        </w:rPr>
      </w:pPr>
      <w:r>
        <w:rPr>
          <w:lang w:val="mi-NZ"/>
        </w:rPr>
        <w:t>T</w:t>
      </w:r>
      <w:r w:rsidR="00442248">
        <w:rPr>
          <w:lang w:val="mi-NZ"/>
        </w:rPr>
        <w:t xml:space="preserve">he opportunity to </w:t>
      </w:r>
      <w:r>
        <w:rPr>
          <w:lang w:val="mi-NZ"/>
        </w:rPr>
        <w:t xml:space="preserve">stand in his authority and speak, </w:t>
      </w:r>
      <w:r w:rsidR="00442248">
        <w:rPr>
          <w:lang w:val="mi-NZ"/>
        </w:rPr>
        <w:t xml:space="preserve">and have </w:t>
      </w:r>
      <w:r>
        <w:rPr>
          <w:lang w:val="mi-NZ"/>
        </w:rPr>
        <w:t xml:space="preserve">to </w:t>
      </w:r>
      <w:r w:rsidR="00442248">
        <w:rPr>
          <w:lang w:val="mi-NZ"/>
        </w:rPr>
        <w:t xml:space="preserve">his </w:t>
      </w:r>
      <w:r w:rsidR="00656C78">
        <w:rPr>
          <w:lang w:val="mi-NZ"/>
        </w:rPr>
        <w:t xml:space="preserve">kōrero </w:t>
      </w:r>
      <w:r w:rsidR="00442248">
        <w:rPr>
          <w:lang w:val="mi-NZ"/>
        </w:rPr>
        <w:t xml:space="preserve">honoured, </w:t>
      </w:r>
      <w:r>
        <w:rPr>
          <w:lang w:val="mi-NZ"/>
        </w:rPr>
        <w:t xml:space="preserve">gave </w:t>
      </w:r>
      <w:r w:rsidR="00442248">
        <w:rPr>
          <w:lang w:val="mi-NZ"/>
        </w:rPr>
        <w:t>t</w:t>
      </w:r>
      <w:r w:rsidR="00592F9F">
        <w:rPr>
          <w:lang w:val="mi-NZ"/>
        </w:rPr>
        <w:t xml:space="preserve">his man a sense of emowerment and hope that </w:t>
      </w:r>
      <w:r>
        <w:rPr>
          <w:lang w:val="mi-NZ"/>
        </w:rPr>
        <w:t>what he shared</w:t>
      </w:r>
      <w:r w:rsidR="00592F9F">
        <w:rPr>
          <w:lang w:val="mi-NZ"/>
        </w:rPr>
        <w:t xml:space="preserve"> would help to </w:t>
      </w:r>
      <w:r>
        <w:rPr>
          <w:lang w:val="mi-NZ"/>
        </w:rPr>
        <w:t>preserve others from</w:t>
      </w:r>
      <w:r w:rsidR="00592F9F">
        <w:rPr>
          <w:lang w:val="mi-NZ"/>
        </w:rPr>
        <w:t xml:space="preserve"> the same indignities and distress that he experienced</w:t>
      </w:r>
      <w:r w:rsidR="00442248">
        <w:rPr>
          <w:lang w:val="mi-NZ"/>
        </w:rPr>
        <w:t xml:space="preserve"> by having </w:t>
      </w:r>
      <w:r w:rsidR="00E05752">
        <w:rPr>
          <w:lang w:val="mi-NZ"/>
        </w:rPr>
        <w:t xml:space="preserve">his </w:t>
      </w:r>
      <w:r w:rsidR="00442248">
        <w:rPr>
          <w:lang w:val="mi-NZ"/>
        </w:rPr>
        <w:t>rights removed</w:t>
      </w:r>
      <w:r w:rsidR="00592F9F">
        <w:rPr>
          <w:lang w:val="mi-NZ"/>
        </w:rPr>
        <w:t>. Sadly however,</w:t>
      </w:r>
      <w:r w:rsidR="00D2750B">
        <w:rPr>
          <w:lang w:val="mi-NZ"/>
        </w:rPr>
        <w:t xml:space="preserve"> </w:t>
      </w:r>
      <w:r w:rsidR="00592F9F">
        <w:rPr>
          <w:lang w:val="mi-NZ"/>
        </w:rPr>
        <w:t>he later took his own life.</w:t>
      </w:r>
    </w:p>
    <w:p w14:paraId="35AC8653" w14:textId="77777777" w:rsidR="00592F9F" w:rsidRDefault="00592F9F" w:rsidP="00592F9F">
      <w:pPr>
        <w:rPr>
          <w:lang w:val="mi-NZ"/>
        </w:rPr>
      </w:pPr>
    </w:p>
    <w:p w14:paraId="36A9EBB4" w14:textId="70AD1036" w:rsidR="00592F9F" w:rsidRDefault="00592F9F" w:rsidP="00592F9F">
      <w:pPr>
        <w:rPr>
          <w:lang w:val="mi-NZ"/>
        </w:rPr>
      </w:pPr>
      <w:r>
        <w:rPr>
          <w:lang w:val="mi-NZ"/>
        </w:rPr>
        <w:t>When we fail</w:t>
      </w:r>
      <w:r w:rsidR="00C24489">
        <w:rPr>
          <w:lang w:val="mi-NZ"/>
        </w:rPr>
        <w:t>,</w:t>
      </w:r>
      <w:r>
        <w:rPr>
          <w:lang w:val="mi-NZ"/>
        </w:rPr>
        <w:t xml:space="preserve"> </w:t>
      </w:r>
      <w:r w:rsidR="00C24489">
        <w:rPr>
          <w:lang w:val="mi-NZ"/>
        </w:rPr>
        <w:t xml:space="preserve">as a society, </w:t>
      </w:r>
      <w:r>
        <w:rPr>
          <w:lang w:val="mi-NZ"/>
        </w:rPr>
        <w:t xml:space="preserve">to provide the sense of being equal. </w:t>
      </w:r>
    </w:p>
    <w:p w14:paraId="2FC43228" w14:textId="77777777" w:rsidR="00592F9F" w:rsidRDefault="00592F9F" w:rsidP="00592F9F">
      <w:pPr>
        <w:rPr>
          <w:lang w:val="mi-NZ"/>
        </w:rPr>
      </w:pPr>
      <w:r>
        <w:rPr>
          <w:lang w:val="mi-NZ"/>
        </w:rPr>
        <w:t xml:space="preserve">When we fail to provide a sense of belonging and of being valued. </w:t>
      </w:r>
    </w:p>
    <w:p w14:paraId="14C4F33D" w14:textId="77777777" w:rsidR="00592F9F" w:rsidRDefault="00592F9F" w:rsidP="00592F9F">
      <w:pPr>
        <w:rPr>
          <w:lang w:val="mi-NZ"/>
        </w:rPr>
      </w:pPr>
      <w:r>
        <w:rPr>
          <w:lang w:val="mi-NZ"/>
        </w:rPr>
        <w:t xml:space="preserve">When we fail to make change happen rapidly enough. </w:t>
      </w:r>
    </w:p>
    <w:p w14:paraId="62B4224E" w14:textId="77777777" w:rsidR="00592F9F" w:rsidRDefault="00592F9F" w:rsidP="00592F9F">
      <w:pPr>
        <w:rPr>
          <w:lang w:val="mi-NZ"/>
        </w:rPr>
      </w:pPr>
      <w:r>
        <w:rPr>
          <w:lang w:val="mi-NZ"/>
        </w:rPr>
        <w:t>Disabled people suffer.</w:t>
      </w:r>
    </w:p>
    <w:p w14:paraId="3394FE8D" w14:textId="77777777" w:rsidR="00592F9F" w:rsidRDefault="00592F9F" w:rsidP="00592F9F">
      <w:pPr>
        <w:rPr>
          <w:lang w:val="mi-NZ"/>
        </w:rPr>
      </w:pPr>
      <w:r>
        <w:rPr>
          <w:lang w:val="mi-NZ"/>
        </w:rPr>
        <w:t>Disabled people lose hope.</w:t>
      </w:r>
    </w:p>
    <w:p w14:paraId="75F6367E" w14:textId="77777777" w:rsidR="00592F9F" w:rsidRDefault="00592F9F" w:rsidP="00592F9F">
      <w:pPr>
        <w:rPr>
          <w:lang w:val="mi-NZ"/>
        </w:rPr>
      </w:pPr>
      <w:r>
        <w:rPr>
          <w:lang w:val="mi-NZ"/>
        </w:rPr>
        <w:t>Disabled people die.</w:t>
      </w:r>
    </w:p>
    <w:p w14:paraId="15FBB433" w14:textId="77777777" w:rsidR="00592F9F" w:rsidRDefault="00592F9F" w:rsidP="00592F9F">
      <w:pPr>
        <w:rPr>
          <w:lang w:val="mi-NZ"/>
        </w:rPr>
      </w:pPr>
    </w:p>
    <w:p w14:paraId="743CB315" w14:textId="535D85C9" w:rsidR="00592F9F" w:rsidRDefault="00592F9F" w:rsidP="00592F9F">
      <w:pPr>
        <w:rPr>
          <w:lang w:val="mi-NZ"/>
        </w:rPr>
      </w:pPr>
      <w:r>
        <w:rPr>
          <w:lang w:val="mi-NZ"/>
        </w:rPr>
        <w:t xml:space="preserve">Listening to the stories, the voices of disabled people, gives us valuable information about what needs to change. It gives those who speak some hope that they will live to see that change. But listening is not enough. Everyone here has an interest in advancing the rights of </w:t>
      </w:r>
      <w:r>
        <w:rPr>
          <w:lang w:val="mi-NZ"/>
        </w:rPr>
        <w:lastRenderedPageBreak/>
        <w:t>disabled people. We need</w:t>
      </w:r>
      <w:r w:rsidR="00442248">
        <w:rPr>
          <w:lang w:val="mi-NZ"/>
        </w:rPr>
        <w:t>, each one of us,</w:t>
      </w:r>
      <w:r>
        <w:rPr>
          <w:lang w:val="mi-NZ"/>
        </w:rPr>
        <w:t xml:space="preserve"> to take personal responsibility and do the most we can.</w:t>
      </w:r>
    </w:p>
    <w:p w14:paraId="6B2F3DCB" w14:textId="77777777" w:rsidR="00D2750B" w:rsidRDefault="00D2750B" w:rsidP="00D2750B">
      <w:pPr>
        <w:rPr>
          <w:lang w:val="mi-NZ"/>
        </w:rPr>
      </w:pPr>
    </w:p>
    <w:p w14:paraId="0E62746F" w14:textId="77777777" w:rsidR="00D2750B" w:rsidRDefault="00D2750B" w:rsidP="00D2750B">
      <w:pPr>
        <w:rPr>
          <w:lang w:val="mi-NZ"/>
        </w:rPr>
      </w:pPr>
      <w:r>
        <w:rPr>
          <w:lang w:val="mi-NZ"/>
        </w:rPr>
        <w:t>It is up to all of us to make disabilty rights real.</w:t>
      </w:r>
    </w:p>
    <w:p w14:paraId="2C845DBF" w14:textId="069A475D" w:rsidR="00592F9F" w:rsidRDefault="00592F9F">
      <w:pPr>
        <w:rPr>
          <w:lang w:val="mi-NZ"/>
        </w:rPr>
      </w:pPr>
    </w:p>
    <w:p w14:paraId="67B07FA4" w14:textId="6AEFD4CD" w:rsidR="00592F9F" w:rsidRPr="00E020B8" w:rsidRDefault="00592F9F">
      <w:pPr>
        <w:rPr>
          <w:lang w:val="mi-NZ"/>
        </w:rPr>
      </w:pPr>
      <w:r>
        <w:rPr>
          <w:lang w:val="mi-NZ"/>
        </w:rPr>
        <w:t xml:space="preserve">Thank you for your attention. I will hand over now to our </w:t>
      </w:r>
      <w:r w:rsidR="00442248">
        <w:rPr>
          <w:lang w:val="mi-NZ"/>
        </w:rPr>
        <w:t xml:space="preserve">Chief Ombudsman, </w:t>
      </w:r>
      <w:r w:rsidR="008325CC">
        <w:rPr>
          <w:lang w:val="mi-NZ"/>
        </w:rPr>
        <w:t xml:space="preserve">Judge Peter Boshier. </w:t>
      </w:r>
    </w:p>
    <w:sectPr w:rsidR="00592F9F" w:rsidRPr="00E020B8" w:rsidSect="006B708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79356" w14:textId="77777777" w:rsidR="00711804" w:rsidRDefault="00711804" w:rsidP="00892EDF">
      <w:r>
        <w:separator/>
      </w:r>
    </w:p>
  </w:endnote>
  <w:endnote w:type="continuationSeparator" w:id="0">
    <w:p w14:paraId="2FBAF48A" w14:textId="77777777" w:rsidR="00711804" w:rsidRDefault="00711804" w:rsidP="00892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70B4A" w14:textId="77777777" w:rsidR="00711804" w:rsidRDefault="00711804" w:rsidP="00892EDF">
      <w:r>
        <w:separator/>
      </w:r>
    </w:p>
  </w:footnote>
  <w:footnote w:type="continuationSeparator" w:id="0">
    <w:p w14:paraId="53333030" w14:textId="77777777" w:rsidR="00711804" w:rsidRDefault="00711804" w:rsidP="00892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52459"/>
    <w:multiLevelType w:val="multilevel"/>
    <w:tmpl w:val="EAF08726"/>
    <w:lvl w:ilvl="0">
      <w:start w:val="18"/>
      <w:numFmt w:val="decimal"/>
      <w:lvlText w:val="%1."/>
      <w:lvlJc w:val="left"/>
      <w:pPr>
        <w:tabs>
          <w:tab w:val="num" w:pos="2411"/>
        </w:tabs>
        <w:ind w:left="2411" w:hanging="567"/>
      </w:pPr>
      <w:rPr>
        <w:rFonts w:hint="eastAsia"/>
        <w:u w:color="696969"/>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 w15:restartNumberingAfterBreak="0">
    <w:nsid w:val="126855B4"/>
    <w:multiLevelType w:val="multilevel"/>
    <w:tmpl w:val="3EFA5BC4"/>
    <w:lvl w:ilvl="0">
      <w:start w:val="47"/>
      <w:numFmt w:val="decimal"/>
      <w:pStyle w:val="Number1"/>
      <w:lvlText w:val="%1."/>
      <w:lvlJc w:val="left"/>
      <w:pPr>
        <w:tabs>
          <w:tab w:val="num" w:pos="2411"/>
        </w:tabs>
        <w:ind w:left="2411"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2" w15:restartNumberingAfterBreak="0">
    <w:nsid w:val="2314659C"/>
    <w:multiLevelType w:val="hybridMultilevel"/>
    <w:tmpl w:val="C004F03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DC2028A"/>
    <w:multiLevelType w:val="multilevel"/>
    <w:tmpl w:val="DD7EB610"/>
    <w:lvl w:ilvl="0">
      <w:start w:val="21"/>
      <w:numFmt w:val="decimal"/>
      <w:lvlText w:val="%1."/>
      <w:lvlJc w:val="left"/>
      <w:pPr>
        <w:tabs>
          <w:tab w:val="num" w:pos="1135"/>
        </w:tabs>
        <w:ind w:left="1135" w:hanging="567"/>
      </w:pPr>
      <w:rPr>
        <w:rFonts w:hint="eastAsia"/>
        <w:u w:color="696969"/>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4" w15:restartNumberingAfterBreak="0">
    <w:nsid w:val="5535178B"/>
    <w:multiLevelType w:val="hybridMultilevel"/>
    <w:tmpl w:val="EE943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0B8"/>
    <w:rsid w:val="000701C3"/>
    <w:rsid w:val="000762DE"/>
    <w:rsid w:val="000D0E7D"/>
    <w:rsid w:val="000E0557"/>
    <w:rsid w:val="000F4D3D"/>
    <w:rsid w:val="00121D8C"/>
    <w:rsid w:val="00121FC2"/>
    <w:rsid w:val="001319E9"/>
    <w:rsid w:val="00141B0D"/>
    <w:rsid w:val="00155A31"/>
    <w:rsid w:val="001E6BEB"/>
    <w:rsid w:val="002409A0"/>
    <w:rsid w:val="002633DC"/>
    <w:rsid w:val="002749B2"/>
    <w:rsid w:val="002A4C63"/>
    <w:rsid w:val="002C4B4F"/>
    <w:rsid w:val="002F4091"/>
    <w:rsid w:val="002F4F00"/>
    <w:rsid w:val="00350293"/>
    <w:rsid w:val="00377367"/>
    <w:rsid w:val="003A021F"/>
    <w:rsid w:val="003C461A"/>
    <w:rsid w:val="00442248"/>
    <w:rsid w:val="004622C0"/>
    <w:rsid w:val="00462E3D"/>
    <w:rsid w:val="00491647"/>
    <w:rsid w:val="004A3772"/>
    <w:rsid w:val="00505F88"/>
    <w:rsid w:val="00513EEA"/>
    <w:rsid w:val="005324DD"/>
    <w:rsid w:val="00565A5C"/>
    <w:rsid w:val="00592F9F"/>
    <w:rsid w:val="005A27CF"/>
    <w:rsid w:val="005D349C"/>
    <w:rsid w:val="00656C78"/>
    <w:rsid w:val="006B7087"/>
    <w:rsid w:val="006F6BDC"/>
    <w:rsid w:val="00711804"/>
    <w:rsid w:val="00747FED"/>
    <w:rsid w:val="00763762"/>
    <w:rsid w:val="00770275"/>
    <w:rsid w:val="007B2370"/>
    <w:rsid w:val="007B6544"/>
    <w:rsid w:val="007F08A7"/>
    <w:rsid w:val="008325CC"/>
    <w:rsid w:val="00845569"/>
    <w:rsid w:val="00860367"/>
    <w:rsid w:val="00892EDF"/>
    <w:rsid w:val="008F3353"/>
    <w:rsid w:val="00903051"/>
    <w:rsid w:val="0090580C"/>
    <w:rsid w:val="00944E5F"/>
    <w:rsid w:val="00946979"/>
    <w:rsid w:val="009668A6"/>
    <w:rsid w:val="00A07F44"/>
    <w:rsid w:val="00A21415"/>
    <w:rsid w:val="00A430C5"/>
    <w:rsid w:val="00A43B57"/>
    <w:rsid w:val="00A45918"/>
    <w:rsid w:val="00A501A4"/>
    <w:rsid w:val="00A66B8A"/>
    <w:rsid w:val="00A74AD1"/>
    <w:rsid w:val="00A87850"/>
    <w:rsid w:val="00A919DC"/>
    <w:rsid w:val="00AB1489"/>
    <w:rsid w:val="00AE3729"/>
    <w:rsid w:val="00B169BE"/>
    <w:rsid w:val="00B66435"/>
    <w:rsid w:val="00BA09F1"/>
    <w:rsid w:val="00BC1DDF"/>
    <w:rsid w:val="00C21BCE"/>
    <w:rsid w:val="00C24489"/>
    <w:rsid w:val="00C47668"/>
    <w:rsid w:val="00CA49F2"/>
    <w:rsid w:val="00D2750B"/>
    <w:rsid w:val="00D75C21"/>
    <w:rsid w:val="00D85AA9"/>
    <w:rsid w:val="00DB053D"/>
    <w:rsid w:val="00E020B8"/>
    <w:rsid w:val="00E05752"/>
    <w:rsid w:val="00E77157"/>
    <w:rsid w:val="00EE1CFC"/>
    <w:rsid w:val="00EE7D7F"/>
    <w:rsid w:val="00EF1F06"/>
    <w:rsid w:val="00EF4E43"/>
    <w:rsid w:val="00FA2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A16D36E"/>
  <w14:defaultImageDpi w14:val="32767"/>
  <w15:chartTrackingRefBased/>
  <w15:docId w15:val="{5FE59BD0-C7AE-8342-969F-59731D835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7"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7" w:unhideWhenUsed="1"/>
    <w:lsdException w:name="endnote text" w:semiHidden="1" w:uiPriority="7"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A09F1"/>
    <w:pPr>
      <w:spacing w:before="100" w:beforeAutospacing="1" w:after="100" w:afterAutospacing="1"/>
      <w:outlineLvl w:val="3"/>
    </w:pPr>
    <w:rPr>
      <w:rFonts w:ascii="Times New Roman" w:eastAsia="Times New Roman" w:hAnsi="Times New Roman" w:cs="Times New Roman"/>
      <w:b/>
      <w:bCs/>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rsid w:val="00E020B8"/>
    <w:pPr>
      <w:spacing w:after="160" w:line="300" w:lineRule="atLeast"/>
    </w:pPr>
    <w:rPr>
      <w:rFonts w:ascii="Calibri" w:hAnsi="Calibri"/>
      <w:color w:val="1E1E1E"/>
      <w:szCs w:val="22"/>
      <w:lang w:val="en-NZ"/>
    </w:rPr>
  </w:style>
  <w:style w:type="character" w:customStyle="1" w:styleId="BodyTextChar">
    <w:name w:val="Body Text Char"/>
    <w:basedOn w:val="DefaultParagraphFont"/>
    <w:link w:val="BodyText"/>
    <w:uiPriority w:val="2"/>
    <w:rsid w:val="00E020B8"/>
    <w:rPr>
      <w:rFonts w:ascii="Calibri" w:hAnsi="Calibri"/>
      <w:color w:val="1E1E1E"/>
      <w:szCs w:val="22"/>
      <w:lang w:val="en-NZ"/>
    </w:rPr>
  </w:style>
  <w:style w:type="paragraph" w:styleId="BalloonText">
    <w:name w:val="Balloon Text"/>
    <w:basedOn w:val="Normal"/>
    <w:link w:val="BalloonTextChar"/>
    <w:uiPriority w:val="99"/>
    <w:semiHidden/>
    <w:unhideWhenUsed/>
    <w:rsid w:val="000701C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1C3"/>
    <w:rPr>
      <w:rFonts w:ascii="Times New Roman" w:hAnsi="Times New Roman" w:cs="Times New Roman"/>
      <w:sz w:val="18"/>
      <w:szCs w:val="18"/>
    </w:rPr>
  </w:style>
  <w:style w:type="paragraph" w:styleId="Title">
    <w:name w:val="Title"/>
    <w:basedOn w:val="Normal"/>
    <w:next w:val="BodyText"/>
    <w:link w:val="TitleChar"/>
    <w:uiPriority w:val="1"/>
    <w:rsid w:val="000701C3"/>
    <w:pPr>
      <w:ind w:right="284"/>
      <w:contextualSpacing/>
    </w:pPr>
    <w:rPr>
      <w:rFonts w:ascii="Calibri" w:eastAsiaTheme="majorEastAsia" w:hAnsi="Calibri" w:cstheme="majorBidi"/>
      <w:color w:val="2BB673"/>
      <w:spacing w:val="5"/>
      <w:kern w:val="28"/>
      <w:sz w:val="48"/>
      <w:szCs w:val="52"/>
      <w:lang w:val="en-NZ"/>
    </w:rPr>
  </w:style>
  <w:style w:type="character" w:customStyle="1" w:styleId="TitleChar">
    <w:name w:val="Title Char"/>
    <w:basedOn w:val="DefaultParagraphFont"/>
    <w:link w:val="Title"/>
    <w:uiPriority w:val="1"/>
    <w:rsid w:val="000701C3"/>
    <w:rPr>
      <w:rFonts w:ascii="Calibri" w:eastAsiaTheme="majorEastAsia" w:hAnsi="Calibri" w:cstheme="majorBidi"/>
      <w:color w:val="2BB673"/>
      <w:spacing w:val="5"/>
      <w:kern w:val="28"/>
      <w:sz w:val="48"/>
      <w:szCs w:val="52"/>
      <w:lang w:val="en-NZ"/>
    </w:rPr>
  </w:style>
  <w:style w:type="character" w:styleId="Emphasis">
    <w:name w:val="Emphasis"/>
    <w:uiPriority w:val="20"/>
    <w:qFormat/>
    <w:rsid w:val="00A501A4"/>
    <w:rPr>
      <w:rFonts w:ascii="Calibri" w:hAnsi="Calibri"/>
      <w:b/>
      <w:bCs/>
      <w:iCs/>
      <w:spacing w:val="0"/>
      <w:lang w:val="en-NZ"/>
    </w:rPr>
  </w:style>
  <w:style w:type="paragraph" w:customStyle="1" w:styleId="Number1">
    <w:name w:val="Number 1"/>
    <w:basedOn w:val="Normal"/>
    <w:uiPriority w:val="5"/>
    <w:rsid w:val="004622C0"/>
    <w:pPr>
      <w:numPr>
        <w:numId w:val="3"/>
      </w:numPr>
      <w:spacing w:after="160" w:line="300" w:lineRule="atLeast"/>
    </w:pPr>
    <w:rPr>
      <w:rFonts w:ascii="Calibri" w:hAnsi="Calibri"/>
      <w:color w:val="1E1E1E"/>
      <w:szCs w:val="22"/>
      <w:lang w:val="en-NZ"/>
    </w:rPr>
  </w:style>
  <w:style w:type="paragraph" w:customStyle="1" w:styleId="Number2">
    <w:name w:val="Number 2"/>
    <w:basedOn w:val="Normal"/>
    <w:uiPriority w:val="5"/>
    <w:rsid w:val="004622C0"/>
    <w:pPr>
      <w:numPr>
        <w:ilvl w:val="1"/>
        <w:numId w:val="3"/>
      </w:numPr>
      <w:spacing w:after="160" w:line="300" w:lineRule="atLeast"/>
    </w:pPr>
    <w:rPr>
      <w:rFonts w:ascii="Calibri" w:hAnsi="Calibri"/>
      <w:color w:val="1E1E1E"/>
      <w:szCs w:val="22"/>
      <w:lang w:val="en-NZ"/>
    </w:rPr>
  </w:style>
  <w:style w:type="paragraph" w:customStyle="1" w:styleId="Number3">
    <w:name w:val="Number 3"/>
    <w:basedOn w:val="Normal"/>
    <w:uiPriority w:val="5"/>
    <w:rsid w:val="004622C0"/>
    <w:pPr>
      <w:numPr>
        <w:ilvl w:val="2"/>
        <w:numId w:val="3"/>
      </w:numPr>
      <w:spacing w:after="160" w:line="300" w:lineRule="atLeast"/>
    </w:pPr>
    <w:rPr>
      <w:rFonts w:ascii="Calibri" w:hAnsi="Calibri"/>
      <w:color w:val="1E1E1E"/>
      <w:szCs w:val="22"/>
      <w:lang w:val="en-NZ"/>
    </w:rPr>
  </w:style>
  <w:style w:type="paragraph" w:customStyle="1" w:styleId="Tablesinglespacedparagraph">
    <w:name w:val="Table single spaced paragraph"/>
    <w:basedOn w:val="BodyText"/>
    <w:uiPriority w:val="2"/>
    <w:rsid w:val="004622C0"/>
    <w:pPr>
      <w:spacing w:before="40" w:after="40"/>
    </w:pPr>
    <w:rPr>
      <w:sz w:val="22"/>
    </w:rPr>
  </w:style>
  <w:style w:type="character" w:customStyle="1" w:styleId="normaltextrun">
    <w:name w:val="normaltextrun"/>
    <w:basedOn w:val="DefaultParagraphFont"/>
    <w:rsid w:val="004622C0"/>
  </w:style>
  <w:style w:type="character" w:styleId="FootnoteReference">
    <w:name w:val="footnote reference"/>
    <w:aliases w:val="4_G,Footnote,4_G Char,4_G Char Char,4_G Char Char Char,ftref Char Char Char Char,ftref Char Char Char Char Char,Heading 2 Char1 Char Char Char Char Char,Heading 2 Char2 Char Char Char Char Char Char,Footnote number,Footnotes refss,Ref"/>
    <w:basedOn w:val="DefaultParagraphFont"/>
    <w:link w:val="FootnotesrefssCharCharChar"/>
    <w:uiPriority w:val="7"/>
    <w:qFormat/>
    <w:rsid w:val="00A430C5"/>
    <w:rPr>
      <w:vertAlign w:val="superscript"/>
    </w:rPr>
  </w:style>
  <w:style w:type="paragraph" w:customStyle="1" w:styleId="FootnotesrefssCharCharChar">
    <w:name w:val="Footnotes refss Char Char Char"/>
    <w:aliases w:val="ftref Char Char Char,BVI fnr Char Char Char,BVI fnr Car Car Char Char Char,BVI fnr Car Char Char Char,BVI fnr Car Car Car Car Char Char1 Char,BVI fnr Char Car Car Car Char Char Char"/>
    <w:basedOn w:val="Normal"/>
    <w:link w:val="FootnoteReference"/>
    <w:uiPriority w:val="7"/>
    <w:rsid w:val="00A430C5"/>
    <w:pPr>
      <w:spacing w:after="200" w:line="240" w:lineRule="exact"/>
      <w:jc w:val="both"/>
    </w:pPr>
    <w:rPr>
      <w:vertAlign w:val="superscript"/>
    </w:rPr>
  </w:style>
  <w:style w:type="paragraph" w:styleId="EndnoteText">
    <w:name w:val="endnote text"/>
    <w:basedOn w:val="Normal"/>
    <w:link w:val="EndnoteTextChar"/>
    <w:uiPriority w:val="7"/>
    <w:rsid w:val="00892EDF"/>
    <w:pPr>
      <w:tabs>
        <w:tab w:val="left" w:pos="284"/>
      </w:tabs>
      <w:spacing w:after="80" w:line="230" w:lineRule="atLeast"/>
      <w:ind w:left="284" w:hanging="284"/>
    </w:pPr>
    <w:rPr>
      <w:rFonts w:ascii="Calibri" w:hAnsi="Calibri"/>
      <w:color w:val="4D4D4D"/>
      <w:sz w:val="20"/>
      <w:szCs w:val="20"/>
      <w:lang w:val="en-NZ"/>
    </w:rPr>
  </w:style>
  <w:style w:type="character" w:customStyle="1" w:styleId="EndnoteTextChar">
    <w:name w:val="Endnote Text Char"/>
    <w:basedOn w:val="DefaultParagraphFont"/>
    <w:link w:val="EndnoteText"/>
    <w:uiPriority w:val="7"/>
    <w:rsid w:val="00892EDF"/>
    <w:rPr>
      <w:rFonts w:ascii="Calibri" w:hAnsi="Calibri"/>
      <w:color w:val="4D4D4D"/>
      <w:sz w:val="20"/>
      <w:szCs w:val="20"/>
      <w:lang w:val="en-NZ"/>
    </w:rPr>
  </w:style>
  <w:style w:type="character" w:styleId="Hyperlink">
    <w:name w:val="Hyperlink"/>
    <w:basedOn w:val="DefaultParagraphFont"/>
    <w:uiPriority w:val="99"/>
    <w:rsid w:val="00892EDF"/>
    <w:rPr>
      <w:color w:val="0D6AB8"/>
      <w:u w:val="single"/>
    </w:rPr>
  </w:style>
  <w:style w:type="character" w:styleId="EndnoteReference">
    <w:name w:val="endnote reference"/>
    <w:basedOn w:val="DefaultParagraphFont"/>
    <w:uiPriority w:val="7"/>
    <w:rsid w:val="00892EDF"/>
    <w:rPr>
      <w:vertAlign w:val="superscript"/>
    </w:rPr>
  </w:style>
  <w:style w:type="character" w:customStyle="1" w:styleId="Heading4Char">
    <w:name w:val="Heading 4 Char"/>
    <w:basedOn w:val="DefaultParagraphFont"/>
    <w:link w:val="Heading4"/>
    <w:uiPriority w:val="9"/>
    <w:rsid w:val="00BA09F1"/>
    <w:rPr>
      <w:rFonts w:ascii="Times New Roman" w:eastAsia="Times New Roman" w:hAnsi="Times New Roman" w:cs="Times New Roman"/>
      <w:b/>
      <w:bCs/>
      <w:lang w:val="en-NZ" w:eastAsia="en-GB"/>
    </w:rPr>
  </w:style>
  <w:style w:type="character" w:customStyle="1" w:styleId="color15">
    <w:name w:val="color_15"/>
    <w:basedOn w:val="DefaultParagraphFont"/>
    <w:rsid w:val="00BA09F1"/>
  </w:style>
  <w:style w:type="character" w:customStyle="1" w:styleId="apple-converted-space">
    <w:name w:val="apple-converted-space"/>
    <w:basedOn w:val="DefaultParagraphFont"/>
    <w:rsid w:val="00770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382247">
      <w:bodyDiv w:val="1"/>
      <w:marLeft w:val="0"/>
      <w:marRight w:val="0"/>
      <w:marTop w:val="0"/>
      <w:marBottom w:val="0"/>
      <w:divBdr>
        <w:top w:val="none" w:sz="0" w:space="0" w:color="auto"/>
        <w:left w:val="none" w:sz="0" w:space="0" w:color="auto"/>
        <w:bottom w:val="none" w:sz="0" w:space="0" w:color="auto"/>
        <w:right w:val="none" w:sz="0" w:space="0" w:color="auto"/>
      </w:divBdr>
    </w:div>
    <w:div w:id="280496816">
      <w:bodyDiv w:val="1"/>
      <w:marLeft w:val="0"/>
      <w:marRight w:val="0"/>
      <w:marTop w:val="0"/>
      <w:marBottom w:val="0"/>
      <w:divBdr>
        <w:top w:val="none" w:sz="0" w:space="0" w:color="auto"/>
        <w:left w:val="none" w:sz="0" w:space="0" w:color="auto"/>
        <w:bottom w:val="none" w:sz="0" w:space="0" w:color="auto"/>
        <w:right w:val="none" w:sz="0" w:space="0" w:color="auto"/>
      </w:divBdr>
    </w:div>
    <w:div w:id="557209386">
      <w:bodyDiv w:val="1"/>
      <w:marLeft w:val="0"/>
      <w:marRight w:val="0"/>
      <w:marTop w:val="0"/>
      <w:marBottom w:val="0"/>
      <w:divBdr>
        <w:top w:val="none" w:sz="0" w:space="0" w:color="auto"/>
        <w:left w:val="none" w:sz="0" w:space="0" w:color="auto"/>
        <w:bottom w:val="none" w:sz="0" w:space="0" w:color="auto"/>
        <w:right w:val="none" w:sz="0" w:space="0" w:color="auto"/>
      </w:divBdr>
    </w:div>
    <w:div w:id="727145638">
      <w:bodyDiv w:val="1"/>
      <w:marLeft w:val="0"/>
      <w:marRight w:val="0"/>
      <w:marTop w:val="0"/>
      <w:marBottom w:val="0"/>
      <w:divBdr>
        <w:top w:val="none" w:sz="0" w:space="0" w:color="auto"/>
        <w:left w:val="none" w:sz="0" w:space="0" w:color="auto"/>
        <w:bottom w:val="none" w:sz="0" w:space="0" w:color="auto"/>
        <w:right w:val="none" w:sz="0" w:space="0" w:color="auto"/>
      </w:divBdr>
    </w:div>
    <w:div w:id="868025705">
      <w:bodyDiv w:val="1"/>
      <w:marLeft w:val="0"/>
      <w:marRight w:val="0"/>
      <w:marTop w:val="0"/>
      <w:marBottom w:val="0"/>
      <w:divBdr>
        <w:top w:val="none" w:sz="0" w:space="0" w:color="auto"/>
        <w:left w:val="none" w:sz="0" w:space="0" w:color="auto"/>
        <w:bottom w:val="none" w:sz="0" w:space="0" w:color="auto"/>
        <w:right w:val="none" w:sz="0" w:space="0" w:color="auto"/>
      </w:divBdr>
    </w:div>
    <w:div w:id="1019963367">
      <w:bodyDiv w:val="1"/>
      <w:marLeft w:val="0"/>
      <w:marRight w:val="0"/>
      <w:marTop w:val="0"/>
      <w:marBottom w:val="0"/>
      <w:divBdr>
        <w:top w:val="none" w:sz="0" w:space="0" w:color="auto"/>
        <w:left w:val="none" w:sz="0" w:space="0" w:color="auto"/>
        <w:bottom w:val="none" w:sz="0" w:space="0" w:color="auto"/>
        <w:right w:val="none" w:sz="0" w:space="0" w:color="auto"/>
      </w:divBdr>
    </w:div>
    <w:div w:id="1203833423">
      <w:bodyDiv w:val="1"/>
      <w:marLeft w:val="0"/>
      <w:marRight w:val="0"/>
      <w:marTop w:val="0"/>
      <w:marBottom w:val="0"/>
      <w:divBdr>
        <w:top w:val="none" w:sz="0" w:space="0" w:color="auto"/>
        <w:left w:val="none" w:sz="0" w:space="0" w:color="auto"/>
        <w:bottom w:val="none" w:sz="0" w:space="0" w:color="auto"/>
        <w:right w:val="none" w:sz="0" w:space="0" w:color="auto"/>
      </w:divBdr>
    </w:div>
    <w:div w:id="1298561589">
      <w:bodyDiv w:val="1"/>
      <w:marLeft w:val="0"/>
      <w:marRight w:val="0"/>
      <w:marTop w:val="0"/>
      <w:marBottom w:val="0"/>
      <w:divBdr>
        <w:top w:val="none" w:sz="0" w:space="0" w:color="auto"/>
        <w:left w:val="none" w:sz="0" w:space="0" w:color="auto"/>
        <w:bottom w:val="none" w:sz="0" w:space="0" w:color="auto"/>
        <w:right w:val="none" w:sz="0" w:space="0" w:color="auto"/>
      </w:divBdr>
    </w:div>
    <w:div w:id="180646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McIntyre</dc:creator>
  <cp:keywords/>
  <dc:description/>
  <cp:lastModifiedBy>Leo McIntyre</cp:lastModifiedBy>
  <cp:revision>2</cp:revision>
  <dcterms:created xsi:type="dcterms:W3CDTF">2020-06-29T05:22:00Z</dcterms:created>
  <dcterms:modified xsi:type="dcterms:W3CDTF">2020-06-29T05:22:00Z</dcterms:modified>
</cp:coreProperties>
</file>