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noborders"/>
        <w:tblW w:w="9309" w:type="dxa"/>
        <w:tblInd w:w="0" w:type="dxa"/>
        <w:tblLayout w:type="fixed"/>
        <w:tblCellMar>
          <w:top w:w="0" w:type="dxa"/>
          <w:left w:w="0" w:type="dxa"/>
          <w:bottom w:w="0" w:type="dxa"/>
          <w:right w:w="0" w:type="dxa"/>
        </w:tblCellMar>
        <w:tblLook w:val="0620" w:firstRow="1" w:lastRow="0" w:firstColumn="0" w:lastColumn="0" w:noHBand="1" w:noVBand="1"/>
        <w:tblCaption w:val="Table for formatting purposes"/>
      </w:tblPr>
      <w:tblGrid>
        <w:gridCol w:w="1316"/>
        <w:gridCol w:w="2228"/>
        <w:gridCol w:w="2662"/>
        <w:gridCol w:w="3103"/>
      </w:tblGrid>
      <w:tr w:rsidR="00403C0F" w14:paraId="31751E37" w14:textId="77777777" w:rsidTr="003525A0">
        <w:trPr>
          <w:trHeight w:val="2974"/>
        </w:trPr>
        <w:tc>
          <w:tcPr>
            <w:tcW w:w="9309" w:type="dxa"/>
            <w:gridSpan w:val="4"/>
            <w:tcMar>
              <w:bottom w:w="198" w:type="dxa"/>
            </w:tcMar>
          </w:tcPr>
          <w:p w14:paraId="6B2C19A6" w14:textId="77777777" w:rsidR="00403C0F" w:rsidRPr="00421A2A" w:rsidRDefault="00BA5550" w:rsidP="00421A2A">
            <w:pPr>
              <w:pStyle w:val="MinutesHeading1"/>
            </w:pPr>
            <w:bookmarkStart w:id="0" w:name="_GoBack"/>
            <w:bookmarkEnd w:id="0"/>
            <w:r>
              <w:t>Meeting minutes</w:t>
            </w:r>
            <w:r w:rsidR="00403C0F" w:rsidRPr="00421A2A">
              <w:t xml:space="preserve"> for</w:t>
            </w:r>
          </w:p>
          <w:p w14:paraId="15E0EA45" w14:textId="77777777" w:rsidR="00403C0F" w:rsidRPr="00421A2A" w:rsidRDefault="002956FD" w:rsidP="00421A2A">
            <w:pPr>
              <w:pStyle w:val="MinutesHeading2"/>
            </w:pPr>
            <w:r>
              <w:t xml:space="preserve">Independent Monitoring Mechanism </w:t>
            </w:r>
            <w:r w:rsidR="00B953A6">
              <w:t>q</w:t>
            </w:r>
            <w:r>
              <w:t xml:space="preserve">uarterly </w:t>
            </w:r>
            <w:r w:rsidR="00B953A6">
              <w:t>g</w:t>
            </w:r>
            <w:r>
              <w:t>overnance</w:t>
            </w:r>
            <w:r w:rsidR="00B953A6">
              <w:t xml:space="preserve"> meeting </w:t>
            </w:r>
          </w:p>
          <w:p w14:paraId="7088215F" w14:textId="77777777" w:rsidR="00403C0F" w:rsidRPr="00403C0F" w:rsidRDefault="00BA5550" w:rsidP="008763E8">
            <w:pPr>
              <w:pStyle w:val="MinutesDate"/>
              <w:rPr>
                <w:b/>
              </w:rPr>
            </w:pPr>
            <w:r>
              <w:t xml:space="preserve">Held on </w:t>
            </w:r>
            <w:r w:rsidR="008763E8">
              <w:t>19</w:t>
            </w:r>
            <w:r w:rsidR="00B732B8">
              <w:t xml:space="preserve"> </w:t>
            </w:r>
            <w:r w:rsidR="008763E8">
              <w:t>February</w:t>
            </w:r>
            <w:r w:rsidR="002956FD">
              <w:t xml:space="preserve"> 2019</w:t>
            </w:r>
            <w:r>
              <w:t xml:space="preserve"> </w:t>
            </w:r>
            <w:r w:rsidR="00D00094">
              <w:t>from 9:</w:t>
            </w:r>
            <w:r w:rsidR="00B732B8">
              <w:t>00</w:t>
            </w:r>
            <w:r w:rsidR="00D00094">
              <w:t xml:space="preserve">am to </w:t>
            </w:r>
            <w:r w:rsidR="002956FD">
              <w:t>12:</w:t>
            </w:r>
            <w:r w:rsidR="00B732B8">
              <w:t>00</w:t>
            </w:r>
            <w:r w:rsidR="002956FD">
              <w:t>pm</w:t>
            </w:r>
            <w:r w:rsidR="00A33E2F">
              <w:t xml:space="preserve"> at the Office of the Ombudsman, leve</w:t>
            </w:r>
            <w:r w:rsidR="008763E8">
              <w:t>l 7, 70 The Terrace, Wellington</w:t>
            </w:r>
            <w:r w:rsidR="00A33E2F">
              <w:t xml:space="preserve">. </w:t>
            </w:r>
          </w:p>
        </w:tc>
      </w:tr>
      <w:tr w:rsidR="00BA5550" w14:paraId="4DFC59E9" w14:textId="77777777" w:rsidTr="003525A0">
        <w:trPr>
          <w:trHeight w:hRule="exact" w:val="80"/>
        </w:trPr>
        <w:tc>
          <w:tcPr>
            <w:tcW w:w="1316" w:type="dxa"/>
            <w:tcBorders>
              <w:bottom w:val="single" w:sz="24" w:space="0" w:color="1E1E1E"/>
            </w:tcBorders>
          </w:tcPr>
          <w:p w14:paraId="7515029D" w14:textId="77777777" w:rsidR="00BA5550" w:rsidRPr="00CE2DEC" w:rsidRDefault="00BA5550" w:rsidP="00175002">
            <w:pPr>
              <w:pStyle w:val="BodyText"/>
            </w:pPr>
          </w:p>
        </w:tc>
        <w:tc>
          <w:tcPr>
            <w:tcW w:w="7993" w:type="dxa"/>
            <w:gridSpan w:val="3"/>
            <w:tcBorders>
              <w:bottom w:val="single" w:sz="24" w:space="0" w:color="1E1E1E"/>
            </w:tcBorders>
          </w:tcPr>
          <w:p w14:paraId="42122AAF" w14:textId="77777777" w:rsidR="00BA5550" w:rsidRDefault="00BA5550" w:rsidP="00175002">
            <w:pPr>
              <w:pStyle w:val="BodyText"/>
            </w:pPr>
          </w:p>
        </w:tc>
      </w:tr>
      <w:tr w:rsidR="00BA5550" w:rsidRPr="00BA5550" w14:paraId="5B110B8E" w14:textId="77777777" w:rsidTr="00A33E2F">
        <w:tblPrEx>
          <w:tblCellMar>
            <w:top w:w="28" w:type="dxa"/>
            <w:left w:w="108" w:type="dxa"/>
            <w:bottom w:w="28" w:type="dxa"/>
            <w:right w:w="108" w:type="dxa"/>
          </w:tblCellMar>
          <w:tblLook w:val="04A0" w:firstRow="1" w:lastRow="0" w:firstColumn="1" w:lastColumn="0" w:noHBand="0" w:noVBand="1"/>
        </w:tblPrEx>
        <w:tc>
          <w:tcPr>
            <w:tcW w:w="3544" w:type="dxa"/>
            <w:gridSpan w:val="2"/>
            <w:tcBorders>
              <w:top w:val="single" w:sz="4" w:space="0" w:color="auto"/>
              <w:bottom w:val="single" w:sz="4" w:space="0" w:color="4D4D4D"/>
            </w:tcBorders>
            <w:tcMar>
              <w:left w:w="0" w:type="dxa"/>
              <w:bottom w:w="198" w:type="dxa"/>
            </w:tcMar>
          </w:tcPr>
          <w:p w14:paraId="65120D6B" w14:textId="77777777" w:rsidR="00BA5550" w:rsidRDefault="00BA5550" w:rsidP="00BA5550">
            <w:pPr>
              <w:pStyle w:val="Heading2"/>
              <w:outlineLvl w:val="1"/>
            </w:pPr>
            <w:r w:rsidRPr="00BA5550">
              <w:t>Present</w:t>
            </w:r>
          </w:p>
          <w:p w14:paraId="0099B08B" w14:textId="77777777" w:rsidR="0081572E" w:rsidRDefault="0081572E" w:rsidP="00FC2AA7">
            <w:pPr>
              <w:pStyle w:val="Singlespacedparagraph"/>
            </w:pPr>
            <w:r w:rsidRPr="0081572E">
              <w:t>Chief Ombudsman Peter Boshier (Chair)</w:t>
            </w:r>
          </w:p>
          <w:p w14:paraId="231682D7" w14:textId="77777777" w:rsidR="0081572E" w:rsidRPr="0081572E" w:rsidRDefault="0081572E" w:rsidP="00FC2AA7">
            <w:pPr>
              <w:pStyle w:val="Singlespacedparagraph"/>
            </w:pPr>
            <w:r w:rsidRPr="0081572E">
              <w:t>Chloe Longdin-Prisk (OOTO)</w:t>
            </w:r>
          </w:p>
          <w:p w14:paraId="31A62A61" w14:textId="77777777" w:rsidR="00BA5550" w:rsidRPr="0081572E" w:rsidRDefault="00167A65" w:rsidP="00FC2AA7">
            <w:pPr>
              <w:pStyle w:val="Singlespacedparagraph"/>
            </w:pPr>
            <w:r w:rsidRPr="0081572E">
              <w:t>Dr</w:t>
            </w:r>
            <w:r w:rsidR="002956FD" w:rsidRPr="0081572E">
              <w:t xml:space="preserve"> Tristram Ingham (</w:t>
            </w:r>
            <w:r w:rsidR="00A33E2F" w:rsidRPr="0081572E">
              <w:t>DPO Coalition</w:t>
            </w:r>
            <w:r w:rsidR="002956FD" w:rsidRPr="0081572E">
              <w:t>)</w:t>
            </w:r>
          </w:p>
          <w:p w14:paraId="4EB49A06" w14:textId="77777777" w:rsidR="0081572E" w:rsidRPr="0081572E" w:rsidRDefault="0081572E" w:rsidP="0081572E">
            <w:pPr>
              <w:pStyle w:val="Singlespacedparagraph"/>
            </w:pPr>
            <w:r w:rsidRPr="0081572E">
              <w:t xml:space="preserve">Rose Wilkinson (DPO Coalition) </w:t>
            </w:r>
          </w:p>
          <w:p w14:paraId="0185C504" w14:textId="77777777" w:rsidR="00167A65" w:rsidRPr="0081572E" w:rsidRDefault="0081572E" w:rsidP="0081572E">
            <w:pPr>
              <w:pStyle w:val="Singlespacedparagraph"/>
            </w:pPr>
            <w:r w:rsidRPr="0081572E">
              <w:t>Victoria Manning (DPO Coalition)</w:t>
            </w:r>
          </w:p>
          <w:p w14:paraId="03E3EABF" w14:textId="77777777" w:rsidR="00167A65" w:rsidRPr="0081572E" w:rsidRDefault="00167A65" w:rsidP="00FC2AA7">
            <w:pPr>
              <w:pStyle w:val="Singlespacedparagraph"/>
            </w:pPr>
            <w:r w:rsidRPr="0081572E">
              <w:t>Frances Anderson (HRC)</w:t>
            </w:r>
          </w:p>
          <w:p w14:paraId="59B14F05" w14:textId="77777777" w:rsidR="00167A65" w:rsidRPr="0081572E" w:rsidRDefault="00167A65" w:rsidP="00C745BA">
            <w:pPr>
              <w:pStyle w:val="Singlespacedparagraph"/>
            </w:pPr>
            <w:r w:rsidRPr="0081572E">
              <w:t>Douglas Hancock (H</w:t>
            </w:r>
            <w:r w:rsidR="00C745BA" w:rsidRPr="0081572E">
              <w:t xml:space="preserve">RC) </w:t>
            </w:r>
          </w:p>
          <w:p w14:paraId="0231498C" w14:textId="77777777" w:rsidR="00710DC1" w:rsidRPr="0081572E" w:rsidRDefault="001171A5" w:rsidP="00100DDB">
            <w:pPr>
              <w:pStyle w:val="Singlespacedparagraph"/>
            </w:pPr>
            <w:r w:rsidRPr="0081572E">
              <w:t xml:space="preserve">Alan Wendt </w:t>
            </w:r>
            <w:r w:rsidR="00710DC1" w:rsidRPr="0081572E">
              <w:t xml:space="preserve">(NZSL interpreter) </w:t>
            </w:r>
          </w:p>
          <w:p w14:paraId="37DF221A" w14:textId="77777777" w:rsidR="00100DDB" w:rsidRPr="0081572E" w:rsidRDefault="005531D8" w:rsidP="00100DDB">
            <w:pPr>
              <w:pStyle w:val="Singlespacedparagraph"/>
            </w:pPr>
            <w:r>
              <w:t>Rosie Henley (N</w:t>
            </w:r>
            <w:r w:rsidR="00100DDB" w:rsidRPr="0081572E">
              <w:t xml:space="preserve">ZSL interpreter) </w:t>
            </w:r>
          </w:p>
          <w:p w14:paraId="062C19AA" w14:textId="77777777" w:rsidR="00100DDB" w:rsidRDefault="00100DDB" w:rsidP="00100DDB">
            <w:pPr>
              <w:pStyle w:val="Singlespacedparagraph"/>
            </w:pPr>
            <w:r w:rsidRPr="0081572E">
              <w:t>Rose Wall (HDC)</w:t>
            </w:r>
            <w:r>
              <w:t xml:space="preserve"> </w:t>
            </w:r>
          </w:p>
          <w:p w14:paraId="64E14D8C" w14:textId="77777777" w:rsidR="00100DDB" w:rsidRPr="001171A5" w:rsidRDefault="00100DDB" w:rsidP="00100DDB">
            <w:pPr>
              <w:pStyle w:val="Singlespacedparagraph"/>
              <w:rPr>
                <w:u w:val="single"/>
              </w:rPr>
            </w:pPr>
            <w:r w:rsidRPr="001171A5">
              <w:rPr>
                <w:u w:val="single"/>
              </w:rPr>
              <w:t xml:space="preserve">From 11.30 am: </w:t>
            </w:r>
          </w:p>
          <w:p w14:paraId="3268D5F1" w14:textId="77777777" w:rsidR="0081572E" w:rsidRPr="001171A5" w:rsidRDefault="0081572E" w:rsidP="0081572E">
            <w:pPr>
              <w:pStyle w:val="Singlespacedparagraph"/>
            </w:pPr>
            <w:r>
              <w:t>Brian Coffey</w:t>
            </w:r>
            <w:r w:rsidRPr="001171A5">
              <w:t xml:space="preserve"> (ODI)  </w:t>
            </w:r>
          </w:p>
          <w:p w14:paraId="7AE44F78" w14:textId="77777777" w:rsidR="00100DDB" w:rsidRPr="00BA5550" w:rsidRDefault="00100DDB" w:rsidP="008763E8">
            <w:pPr>
              <w:pStyle w:val="Singlespacedparagraph"/>
            </w:pPr>
            <w:r w:rsidRPr="001171A5">
              <w:t xml:space="preserve">Jacinda Keith (ODI) </w:t>
            </w:r>
          </w:p>
        </w:tc>
        <w:tc>
          <w:tcPr>
            <w:tcW w:w="2662" w:type="dxa"/>
            <w:tcBorders>
              <w:top w:val="single" w:sz="4" w:space="0" w:color="auto"/>
              <w:bottom w:val="single" w:sz="4" w:space="0" w:color="4D4D4D"/>
            </w:tcBorders>
            <w:tcMar>
              <w:left w:w="0" w:type="dxa"/>
              <w:bottom w:w="198" w:type="dxa"/>
            </w:tcMar>
          </w:tcPr>
          <w:p w14:paraId="23C9B564" w14:textId="77777777" w:rsidR="00BA5550" w:rsidRDefault="00BA5550" w:rsidP="00BA5550">
            <w:pPr>
              <w:pStyle w:val="Heading2"/>
              <w:outlineLvl w:val="1"/>
            </w:pPr>
            <w:r w:rsidRPr="00BA5550">
              <w:t>Apologies</w:t>
            </w:r>
          </w:p>
          <w:p w14:paraId="0C408E7B" w14:textId="77777777" w:rsidR="0081572E" w:rsidRPr="00630591" w:rsidRDefault="00B935FE" w:rsidP="00D00094">
            <w:pPr>
              <w:pStyle w:val="Singlespacedparagraph"/>
              <w:rPr>
                <w:rFonts w:asciiTheme="minorHAnsi" w:hAnsiTheme="minorHAnsi" w:cstheme="minorHAnsi"/>
                <w:color w:val="222222"/>
                <w:szCs w:val="24"/>
              </w:rPr>
            </w:pPr>
            <w:r w:rsidRPr="00630591">
              <w:rPr>
                <w:rFonts w:asciiTheme="minorHAnsi" w:hAnsiTheme="minorHAnsi" w:cstheme="minorHAnsi"/>
                <w:szCs w:val="24"/>
              </w:rPr>
              <w:t>Disability</w:t>
            </w:r>
            <w:r w:rsidR="0081572E" w:rsidRPr="00630591">
              <w:rPr>
                <w:rFonts w:asciiTheme="minorHAnsi" w:hAnsiTheme="minorHAnsi" w:cstheme="minorHAnsi"/>
                <w:szCs w:val="24"/>
              </w:rPr>
              <w:t xml:space="preserve"> Rights Commissioner </w:t>
            </w:r>
            <w:r w:rsidR="0081572E" w:rsidRPr="00630591">
              <w:rPr>
                <w:rFonts w:asciiTheme="minorHAnsi" w:hAnsiTheme="minorHAnsi" w:cstheme="minorHAnsi"/>
                <w:szCs w:val="24"/>
              </w:rPr>
              <w:br/>
            </w:r>
            <w:r w:rsidR="0081572E" w:rsidRPr="00630591">
              <w:rPr>
                <w:rFonts w:asciiTheme="minorHAnsi" w:hAnsiTheme="minorHAnsi" w:cstheme="minorHAnsi"/>
                <w:color w:val="222222"/>
                <w:szCs w:val="24"/>
              </w:rPr>
              <w:t>Paula Tesoriero MNZM</w:t>
            </w:r>
          </w:p>
          <w:p w14:paraId="23A6AD4C" w14:textId="77777777" w:rsidR="00D00094" w:rsidRPr="00630591" w:rsidRDefault="00D00094" w:rsidP="00D00094">
            <w:pPr>
              <w:pStyle w:val="Singlespacedparagraph"/>
              <w:rPr>
                <w:rFonts w:asciiTheme="minorHAnsi" w:hAnsiTheme="minorHAnsi" w:cstheme="minorHAnsi"/>
                <w:szCs w:val="24"/>
              </w:rPr>
            </w:pPr>
            <w:r w:rsidRPr="00630591">
              <w:rPr>
                <w:rFonts w:asciiTheme="minorHAnsi" w:hAnsiTheme="minorHAnsi" w:cstheme="minorHAnsi"/>
                <w:szCs w:val="24"/>
              </w:rPr>
              <w:t xml:space="preserve">Emma Leach (OOTO) </w:t>
            </w:r>
          </w:p>
          <w:p w14:paraId="4C530151" w14:textId="77777777" w:rsidR="0081572E" w:rsidRPr="00630591" w:rsidRDefault="0081572E" w:rsidP="0081572E">
            <w:pPr>
              <w:pStyle w:val="Singlespacedparagraph"/>
              <w:rPr>
                <w:rFonts w:asciiTheme="minorHAnsi" w:hAnsiTheme="minorHAnsi" w:cstheme="minorHAnsi"/>
                <w:szCs w:val="24"/>
              </w:rPr>
            </w:pPr>
            <w:r w:rsidRPr="00630591">
              <w:rPr>
                <w:rFonts w:asciiTheme="minorHAnsi" w:hAnsiTheme="minorHAnsi" w:cstheme="minorHAnsi"/>
                <w:szCs w:val="24"/>
              </w:rPr>
              <w:t xml:space="preserve">Gaylene Te Rauna </w:t>
            </w:r>
            <w:r w:rsidR="00630591">
              <w:rPr>
                <w:rFonts w:asciiTheme="minorHAnsi" w:hAnsiTheme="minorHAnsi" w:cstheme="minorHAnsi"/>
                <w:szCs w:val="24"/>
              </w:rPr>
              <w:br/>
            </w:r>
            <w:r w:rsidRPr="00630591">
              <w:rPr>
                <w:rFonts w:asciiTheme="minorHAnsi" w:hAnsiTheme="minorHAnsi" w:cstheme="minorHAnsi"/>
                <w:szCs w:val="24"/>
              </w:rPr>
              <w:t xml:space="preserve">(DPO Coalition) </w:t>
            </w:r>
          </w:p>
          <w:p w14:paraId="27666FEC" w14:textId="77777777" w:rsidR="00A33E2F" w:rsidRPr="00630591" w:rsidRDefault="00A33E2F" w:rsidP="00FC2AA7">
            <w:pPr>
              <w:pStyle w:val="Singlespacedparagraph"/>
              <w:rPr>
                <w:rFonts w:asciiTheme="minorHAnsi" w:hAnsiTheme="minorHAnsi" w:cstheme="minorHAnsi"/>
                <w:szCs w:val="24"/>
              </w:rPr>
            </w:pPr>
            <w:r w:rsidRPr="00630591">
              <w:rPr>
                <w:rFonts w:asciiTheme="minorHAnsi" w:hAnsiTheme="minorHAnsi" w:cstheme="minorHAnsi"/>
                <w:szCs w:val="24"/>
              </w:rPr>
              <w:t xml:space="preserve">Kevin Allen (HDC) </w:t>
            </w:r>
          </w:p>
          <w:p w14:paraId="1FE06F01" w14:textId="77777777" w:rsidR="00A33E2F" w:rsidRPr="00630591" w:rsidRDefault="00A33E2F" w:rsidP="00FC2AA7">
            <w:pPr>
              <w:pStyle w:val="Singlespacedparagraph"/>
              <w:rPr>
                <w:rFonts w:asciiTheme="minorHAnsi" w:hAnsiTheme="minorHAnsi" w:cstheme="minorHAnsi"/>
                <w:szCs w:val="24"/>
              </w:rPr>
            </w:pPr>
            <w:r w:rsidRPr="00630591">
              <w:rPr>
                <w:rFonts w:asciiTheme="minorHAnsi" w:hAnsiTheme="minorHAnsi" w:cstheme="minorHAnsi"/>
                <w:szCs w:val="24"/>
              </w:rPr>
              <w:t xml:space="preserve">Judge Andrew Becroft (Children’s Commissioner) </w:t>
            </w:r>
          </w:p>
          <w:p w14:paraId="000F2AAC" w14:textId="77777777" w:rsidR="00B732B8" w:rsidRPr="00BA5550" w:rsidRDefault="00B732B8" w:rsidP="00FC2AA7">
            <w:pPr>
              <w:pStyle w:val="Singlespacedparagraph"/>
            </w:pPr>
          </w:p>
        </w:tc>
        <w:tc>
          <w:tcPr>
            <w:tcW w:w="3103" w:type="dxa"/>
            <w:tcBorders>
              <w:top w:val="single" w:sz="4" w:space="0" w:color="auto"/>
              <w:bottom w:val="single" w:sz="4" w:space="0" w:color="4D4D4D"/>
            </w:tcBorders>
            <w:tcMar>
              <w:left w:w="0" w:type="dxa"/>
              <w:bottom w:w="198" w:type="dxa"/>
            </w:tcMar>
          </w:tcPr>
          <w:p w14:paraId="60E4A987" w14:textId="77777777" w:rsidR="00BA5550" w:rsidRDefault="00BA5550" w:rsidP="00BA5550">
            <w:pPr>
              <w:pStyle w:val="Heading2"/>
              <w:outlineLvl w:val="1"/>
            </w:pPr>
            <w:r w:rsidRPr="00BA5550">
              <w:t>Minute-taker</w:t>
            </w:r>
          </w:p>
          <w:p w14:paraId="3F487DDB" w14:textId="77777777" w:rsidR="00BA5550" w:rsidRPr="00BA5550" w:rsidRDefault="0081572E" w:rsidP="00FC2AA7">
            <w:pPr>
              <w:pStyle w:val="Singlespacedparagraph"/>
            </w:pPr>
            <w:r>
              <w:t>Vicki Hall</w:t>
            </w:r>
            <w:r w:rsidR="00167A65">
              <w:t xml:space="preserve"> (OOTO) </w:t>
            </w:r>
          </w:p>
        </w:tc>
      </w:tr>
      <w:tr w:rsidR="00BA5550" w14:paraId="085759AB" w14:textId="77777777" w:rsidTr="00553443">
        <w:tblPrEx>
          <w:tblCellMar>
            <w:top w:w="28" w:type="dxa"/>
            <w:left w:w="108" w:type="dxa"/>
            <w:bottom w:w="28" w:type="dxa"/>
            <w:right w:w="108" w:type="dxa"/>
          </w:tblCellMar>
          <w:tblLook w:val="04A0" w:firstRow="1" w:lastRow="0" w:firstColumn="1" w:lastColumn="0" w:noHBand="0" w:noVBand="1"/>
        </w:tblPrEx>
        <w:trPr>
          <w:trHeight w:hRule="exact" w:val="113"/>
        </w:trPr>
        <w:tc>
          <w:tcPr>
            <w:tcW w:w="1316" w:type="dxa"/>
            <w:tcBorders>
              <w:top w:val="single" w:sz="4" w:space="0" w:color="4D4D4D"/>
            </w:tcBorders>
          </w:tcPr>
          <w:p w14:paraId="37F52DFD" w14:textId="77777777" w:rsidR="00BA5550" w:rsidRPr="00CE2DEC" w:rsidRDefault="00BA5550" w:rsidP="00175002">
            <w:pPr>
              <w:pStyle w:val="BodyText"/>
            </w:pPr>
          </w:p>
        </w:tc>
        <w:tc>
          <w:tcPr>
            <w:tcW w:w="7993" w:type="dxa"/>
            <w:gridSpan w:val="3"/>
            <w:tcBorders>
              <w:top w:val="single" w:sz="4" w:space="0" w:color="4D4D4D"/>
            </w:tcBorders>
          </w:tcPr>
          <w:p w14:paraId="53F20FDC" w14:textId="77777777" w:rsidR="00BA5550" w:rsidRDefault="00BA5550" w:rsidP="00175002">
            <w:pPr>
              <w:pStyle w:val="BodyText"/>
            </w:pPr>
          </w:p>
        </w:tc>
      </w:tr>
    </w:tbl>
    <w:p w14:paraId="1A17BA6F" w14:textId="77777777" w:rsidR="00553443" w:rsidRDefault="00553443" w:rsidP="00553443">
      <w:pPr>
        <w:pStyle w:val="Whitespace"/>
      </w:pPr>
    </w:p>
    <w:tbl>
      <w:tblPr>
        <w:tblStyle w:val="TableGrid"/>
        <w:tblW w:w="9293" w:type="dxa"/>
        <w:tblLayout w:type="fixed"/>
        <w:tblLook w:val="0620" w:firstRow="1" w:lastRow="0" w:firstColumn="0" w:lastColumn="0" w:noHBand="1" w:noVBand="1"/>
        <w:tblCaption w:val="Table for formatting purposes"/>
      </w:tblPr>
      <w:tblGrid>
        <w:gridCol w:w="2547"/>
        <w:gridCol w:w="6746"/>
      </w:tblGrid>
      <w:tr w:rsidR="00553443" w14:paraId="07689EDA" w14:textId="77777777" w:rsidTr="00902C10">
        <w:trPr>
          <w:cnfStyle w:val="100000000000" w:firstRow="1" w:lastRow="0" w:firstColumn="0" w:lastColumn="0" w:oddVBand="0" w:evenVBand="0" w:oddHBand="0" w:evenHBand="0" w:firstRowFirstColumn="0" w:firstRowLastColumn="0" w:lastRowFirstColumn="0" w:lastRowLastColumn="0"/>
          <w:cantSplit/>
        </w:trPr>
        <w:tc>
          <w:tcPr>
            <w:tcW w:w="2547" w:type="dxa"/>
          </w:tcPr>
          <w:p w14:paraId="1B57E87A" w14:textId="77777777" w:rsidR="00553443" w:rsidRDefault="00553443" w:rsidP="00553443">
            <w:pPr>
              <w:pStyle w:val="Tableheadingrow1"/>
            </w:pPr>
            <w:r>
              <w:t>Item</w:t>
            </w:r>
          </w:p>
        </w:tc>
        <w:tc>
          <w:tcPr>
            <w:tcW w:w="6746" w:type="dxa"/>
          </w:tcPr>
          <w:p w14:paraId="167E53FC" w14:textId="77777777" w:rsidR="00553443" w:rsidRDefault="00553443" w:rsidP="00553443">
            <w:pPr>
              <w:pStyle w:val="Tableheadingrow1"/>
            </w:pPr>
            <w:r>
              <w:t>Notes</w:t>
            </w:r>
          </w:p>
        </w:tc>
      </w:tr>
      <w:tr w:rsidR="00F40F26" w14:paraId="61E673F2" w14:textId="77777777" w:rsidTr="00902C10">
        <w:trPr>
          <w:cantSplit/>
        </w:trPr>
        <w:tc>
          <w:tcPr>
            <w:tcW w:w="2547" w:type="dxa"/>
          </w:tcPr>
          <w:p w14:paraId="53A2BC6E" w14:textId="77777777" w:rsidR="00F40F26" w:rsidRDefault="002956FD" w:rsidP="0081572E">
            <w:pPr>
              <w:pStyle w:val="TableNumber1"/>
            </w:pPr>
            <w:r>
              <w:t>Karakia</w:t>
            </w:r>
            <w:r w:rsidR="00750ED4">
              <w:t xml:space="preserve"> (Tristram)</w:t>
            </w:r>
            <w:r>
              <w:t>, welcome and introductions</w:t>
            </w:r>
            <w:r w:rsidR="00100DDB">
              <w:t xml:space="preserve"> (</w:t>
            </w:r>
            <w:r w:rsidR="0081572E">
              <w:t>Peter</w:t>
            </w:r>
            <w:r w:rsidR="00100DDB">
              <w:t xml:space="preserve">) </w:t>
            </w:r>
          </w:p>
        </w:tc>
        <w:tc>
          <w:tcPr>
            <w:tcW w:w="6746" w:type="dxa"/>
          </w:tcPr>
          <w:p w14:paraId="25239A62" w14:textId="77777777" w:rsidR="002956FD" w:rsidRDefault="002956FD" w:rsidP="00095B28">
            <w:pPr>
              <w:pStyle w:val="Tablebodytext"/>
            </w:pPr>
          </w:p>
        </w:tc>
      </w:tr>
      <w:tr w:rsidR="002956FD" w14:paraId="123F15FA" w14:textId="77777777" w:rsidTr="00902C10">
        <w:tc>
          <w:tcPr>
            <w:tcW w:w="2547" w:type="dxa"/>
          </w:tcPr>
          <w:p w14:paraId="60FAFCA7" w14:textId="77777777" w:rsidR="002956FD" w:rsidRPr="001171A5" w:rsidRDefault="002956FD" w:rsidP="00B935FE">
            <w:pPr>
              <w:pStyle w:val="TableNumber1"/>
            </w:pPr>
            <w:r w:rsidRPr="001171A5">
              <w:t xml:space="preserve">Review of </w:t>
            </w:r>
            <w:r w:rsidR="009D4D94" w:rsidRPr="001171A5">
              <w:t>13 September</w:t>
            </w:r>
            <w:r w:rsidRPr="001171A5">
              <w:t xml:space="preserve"> </w:t>
            </w:r>
            <w:r w:rsidR="008037EC" w:rsidRPr="001171A5">
              <w:t xml:space="preserve">2019 </w:t>
            </w:r>
            <w:r w:rsidRPr="001171A5">
              <w:lastRenderedPageBreak/>
              <w:t>meeting minutes and actions</w:t>
            </w:r>
            <w:r w:rsidR="00076E1D" w:rsidRPr="001171A5">
              <w:t xml:space="preserve"> (</w:t>
            </w:r>
            <w:r w:rsidR="00B935FE">
              <w:t>Peter</w:t>
            </w:r>
            <w:r w:rsidR="00076E1D" w:rsidRPr="001171A5">
              <w:t>)</w:t>
            </w:r>
          </w:p>
        </w:tc>
        <w:tc>
          <w:tcPr>
            <w:tcW w:w="6746" w:type="dxa"/>
          </w:tcPr>
          <w:p w14:paraId="17BB8888" w14:textId="77777777" w:rsidR="002956FD" w:rsidRPr="001171A5" w:rsidRDefault="00C9011C" w:rsidP="00095B28">
            <w:pPr>
              <w:pStyle w:val="Tablebodytext"/>
            </w:pPr>
            <w:r w:rsidRPr="001171A5">
              <w:lastRenderedPageBreak/>
              <w:t xml:space="preserve">Minutes </w:t>
            </w:r>
            <w:r w:rsidR="008037EC" w:rsidRPr="001171A5">
              <w:t xml:space="preserve">of </w:t>
            </w:r>
            <w:r w:rsidRPr="001171A5">
              <w:t xml:space="preserve">the meeting on </w:t>
            </w:r>
            <w:r w:rsidR="00B935FE">
              <w:t>7 November</w:t>
            </w:r>
            <w:r w:rsidR="008037EC" w:rsidRPr="001171A5">
              <w:t xml:space="preserve"> 2019 confirmed as accurate and approved.  </w:t>
            </w:r>
          </w:p>
          <w:p w14:paraId="10719889" w14:textId="77777777" w:rsidR="002956FD" w:rsidRPr="001171A5" w:rsidRDefault="009F2F2D" w:rsidP="008966AA">
            <w:pPr>
              <w:pStyle w:val="TableBullet1"/>
              <w:numPr>
                <w:ilvl w:val="0"/>
                <w:numId w:val="0"/>
              </w:numPr>
            </w:pPr>
            <w:r w:rsidRPr="001171A5">
              <w:t xml:space="preserve">Review of actions </w:t>
            </w:r>
            <w:r w:rsidR="00C9011C" w:rsidRPr="001171A5">
              <w:t>from</w:t>
            </w:r>
            <w:r w:rsidR="00E579BD">
              <w:t xml:space="preserve"> previous</w:t>
            </w:r>
            <w:r w:rsidR="008966AA" w:rsidRPr="001171A5">
              <w:t xml:space="preserve"> IMM governance</w:t>
            </w:r>
            <w:r w:rsidR="008763E8">
              <w:t xml:space="preserve"> meeting</w:t>
            </w:r>
            <w:r w:rsidRPr="001171A5">
              <w:t xml:space="preserve">. </w:t>
            </w:r>
          </w:p>
          <w:p w14:paraId="70F56C0D" w14:textId="77777777" w:rsidR="0092564B" w:rsidRPr="001171A5" w:rsidRDefault="00320CFD" w:rsidP="0097197E">
            <w:pPr>
              <w:pStyle w:val="TableBullet1"/>
              <w:numPr>
                <w:ilvl w:val="0"/>
                <w:numId w:val="0"/>
              </w:numPr>
            </w:pPr>
            <w:r w:rsidRPr="001171A5">
              <w:lastRenderedPageBreak/>
              <w:t xml:space="preserve">Dates for next IMM </w:t>
            </w:r>
            <w:r w:rsidR="008966AA" w:rsidRPr="001171A5">
              <w:t xml:space="preserve">governance </w:t>
            </w:r>
            <w:r w:rsidRPr="001171A5">
              <w:t>meeting</w:t>
            </w:r>
            <w:r w:rsidR="00E579BD">
              <w:t xml:space="preserve"> confirmed</w:t>
            </w:r>
            <w:r w:rsidR="001171A5" w:rsidRPr="001171A5">
              <w:t xml:space="preserve">: 6 May 2020. </w:t>
            </w:r>
            <w:r w:rsidRPr="001171A5">
              <w:t xml:space="preserve"> </w:t>
            </w:r>
          </w:p>
        </w:tc>
      </w:tr>
      <w:tr w:rsidR="002956FD" w14:paraId="69B1CE7D" w14:textId="77777777" w:rsidTr="00902C10">
        <w:trPr>
          <w:cantSplit/>
        </w:trPr>
        <w:tc>
          <w:tcPr>
            <w:tcW w:w="2547" w:type="dxa"/>
          </w:tcPr>
          <w:p w14:paraId="193AD6FD" w14:textId="77777777" w:rsidR="002956FD" w:rsidRDefault="002956FD" w:rsidP="00B935FE">
            <w:pPr>
              <w:pStyle w:val="TableNumber1"/>
            </w:pPr>
            <w:r>
              <w:lastRenderedPageBreak/>
              <w:t>Agenda check and confirmation</w:t>
            </w:r>
            <w:r w:rsidR="00076E1D">
              <w:t xml:space="preserve"> </w:t>
            </w:r>
            <w:r w:rsidR="003525A0">
              <w:t>(</w:t>
            </w:r>
            <w:r w:rsidR="00B935FE">
              <w:t>Peter</w:t>
            </w:r>
            <w:r w:rsidR="00076E1D">
              <w:t>)</w:t>
            </w:r>
          </w:p>
        </w:tc>
        <w:tc>
          <w:tcPr>
            <w:tcW w:w="6746" w:type="dxa"/>
          </w:tcPr>
          <w:p w14:paraId="0156601C" w14:textId="77777777" w:rsidR="002956FD" w:rsidRDefault="00C64BAA" w:rsidP="00F775C7">
            <w:pPr>
              <w:pStyle w:val="TableBullet1"/>
              <w:numPr>
                <w:ilvl w:val="0"/>
                <w:numId w:val="0"/>
              </w:numPr>
            </w:pPr>
            <w:r>
              <w:t>Agenda confirmed.</w:t>
            </w:r>
            <w:r w:rsidR="002956FD">
              <w:t xml:space="preserve"> </w:t>
            </w:r>
            <w:r>
              <w:t>N</w:t>
            </w:r>
            <w:r w:rsidR="002956FD">
              <w:t>o further items.</w:t>
            </w:r>
          </w:p>
        </w:tc>
      </w:tr>
      <w:tr w:rsidR="008037EC" w14:paraId="7EF50408" w14:textId="77777777" w:rsidTr="00902C10">
        <w:trPr>
          <w:cantSplit/>
        </w:trPr>
        <w:tc>
          <w:tcPr>
            <w:tcW w:w="2547" w:type="dxa"/>
          </w:tcPr>
          <w:p w14:paraId="654B73B7" w14:textId="77777777" w:rsidR="003525A0" w:rsidRDefault="00D22245" w:rsidP="003525A0">
            <w:pPr>
              <w:pStyle w:val="TableNumber1"/>
            </w:pPr>
            <w:r>
              <w:t>Update on Terms of Reference, including production of accessible formats</w:t>
            </w:r>
          </w:p>
        </w:tc>
        <w:tc>
          <w:tcPr>
            <w:tcW w:w="6746" w:type="dxa"/>
          </w:tcPr>
          <w:p w14:paraId="1AA324C6" w14:textId="77777777" w:rsidR="007F30FD" w:rsidRDefault="00D22245" w:rsidP="001171A5">
            <w:pPr>
              <w:pStyle w:val="TableBullet1"/>
              <w:numPr>
                <w:ilvl w:val="0"/>
                <w:numId w:val="0"/>
              </w:numPr>
            </w:pPr>
            <w:r>
              <w:t xml:space="preserve">DPO Coalition </w:t>
            </w:r>
            <w:r w:rsidR="00AE0411">
              <w:t>confirmed agreement in principal to</w:t>
            </w:r>
            <w:r>
              <w:t xml:space="preserve"> p</w:t>
            </w:r>
            <w:r w:rsidR="00AE0411">
              <w:t xml:space="preserve">roduction costs of </w:t>
            </w:r>
            <w:r>
              <w:t>Easy Read and NZSL</w:t>
            </w:r>
            <w:r w:rsidR="00AE0411">
              <w:t xml:space="preserve"> versions of the Terms of Reference (agreement to total costs was provided at December 2019 working group meeting). This is subject to the addition of introductory text </w:t>
            </w:r>
            <w:r>
              <w:t xml:space="preserve">setting out what the IMM is, to complement and add context to the </w:t>
            </w:r>
            <w:proofErr w:type="spellStart"/>
            <w:r>
              <w:t>ToR</w:t>
            </w:r>
            <w:proofErr w:type="spellEnd"/>
            <w:r w:rsidR="0097197E">
              <w:t xml:space="preserve">. </w:t>
            </w:r>
            <w:r>
              <w:t xml:space="preserve">CLP to draft and circulate </w:t>
            </w:r>
            <w:r w:rsidR="00AE0411">
              <w:t>a suggested introductory text.</w:t>
            </w:r>
            <w:r>
              <w:t xml:space="preserve"> It can be based on information in previously published IMM guides</w:t>
            </w:r>
            <w:r w:rsidR="00BA0E92">
              <w:t xml:space="preserve"> and leaflets</w:t>
            </w:r>
            <w:r>
              <w:t xml:space="preserve">. </w:t>
            </w:r>
          </w:p>
          <w:p w14:paraId="7FC68BFA" w14:textId="77777777" w:rsidR="00D22245" w:rsidRDefault="00D22245" w:rsidP="00AE0411">
            <w:pPr>
              <w:pStyle w:val="Tablebodytext"/>
            </w:pPr>
            <w:r>
              <w:t xml:space="preserve">PB asked </w:t>
            </w:r>
            <w:r w:rsidR="008C0AC6">
              <w:t xml:space="preserve">VM </w:t>
            </w:r>
            <w:r w:rsidR="00AE0411">
              <w:t xml:space="preserve">for </w:t>
            </w:r>
            <w:r w:rsidR="008C0AC6">
              <w:t xml:space="preserve">advice </w:t>
            </w:r>
            <w:r w:rsidR="00770338">
              <w:t>around</w:t>
            </w:r>
            <w:r w:rsidR="008C0AC6">
              <w:t xml:space="preserve"> Ombudsman</w:t>
            </w:r>
            <w:r>
              <w:t xml:space="preserve"> </w:t>
            </w:r>
            <w:r w:rsidR="008C0AC6">
              <w:t xml:space="preserve">online material </w:t>
            </w:r>
            <w:r w:rsidR="00770338">
              <w:t xml:space="preserve">that </w:t>
            </w:r>
            <w:r w:rsidR="008C0AC6">
              <w:t xml:space="preserve">might be relevant/suitable to </w:t>
            </w:r>
            <w:r w:rsidR="00770338">
              <w:t>be translated into NZSL</w:t>
            </w:r>
            <w:r w:rsidR="008C0AC6">
              <w:t>,</w:t>
            </w:r>
            <w:r w:rsidR="00AE0411">
              <w:t xml:space="preserve"> or other ways to increase NZSL content on the Ombudsman website. </w:t>
            </w:r>
            <w:r>
              <w:t>CLP and VM will progress this.</w:t>
            </w:r>
          </w:p>
        </w:tc>
      </w:tr>
      <w:tr w:rsidR="00B732B8" w14:paraId="457331B9" w14:textId="77777777" w:rsidTr="00902C10">
        <w:tc>
          <w:tcPr>
            <w:tcW w:w="2547" w:type="dxa"/>
          </w:tcPr>
          <w:p w14:paraId="18A89DD2" w14:textId="77777777" w:rsidR="00B732B8" w:rsidRDefault="00E579BD" w:rsidP="00B732B8">
            <w:pPr>
              <w:pStyle w:val="TableNumber1"/>
            </w:pPr>
            <w:r w:rsidRPr="00E579BD">
              <w:rPr>
                <w:i/>
              </w:rPr>
              <w:t>Making Disability Rights Real</w:t>
            </w:r>
            <w:r>
              <w:t xml:space="preserve"> </w:t>
            </w:r>
            <w:r w:rsidR="00F279BF">
              <w:t xml:space="preserve">(MDRR) </w:t>
            </w:r>
            <w:r>
              <w:t xml:space="preserve">report </w:t>
            </w:r>
          </w:p>
        </w:tc>
        <w:tc>
          <w:tcPr>
            <w:tcW w:w="6746" w:type="dxa"/>
          </w:tcPr>
          <w:p w14:paraId="17BB3EF5" w14:textId="77777777" w:rsidR="00D22245" w:rsidRPr="006411ED" w:rsidRDefault="00D22245" w:rsidP="00D22245">
            <w:pPr>
              <w:pStyle w:val="Number1"/>
              <w:numPr>
                <w:ilvl w:val="0"/>
                <w:numId w:val="0"/>
              </w:numPr>
              <w:ind w:left="567" w:hanging="567"/>
              <w:rPr>
                <w:b/>
                <w:sz w:val="22"/>
              </w:rPr>
            </w:pPr>
            <w:r w:rsidRPr="006411ED">
              <w:rPr>
                <w:b/>
                <w:sz w:val="22"/>
              </w:rPr>
              <w:t>Update</w:t>
            </w:r>
            <w:r>
              <w:rPr>
                <w:b/>
                <w:sz w:val="22"/>
              </w:rPr>
              <w:t xml:space="preserve"> on publication process</w:t>
            </w:r>
            <w:r w:rsidRPr="006411ED">
              <w:rPr>
                <w:b/>
                <w:sz w:val="22"/>
              </w:rPr>
              <w:t xml:space="preserve">: </w:t>
            </w:r>
          </w:p>
          <w:p w14:paraId="056B034A" w14:textId="77777777" w:rsidR="00D22245" w:rsidRDefault="00D22245" w:rsidP="007D24AC">
            <w:pPr>
              <w:pStyle w:val="Number1"/>
              <w:numPr>
                <w:ilvl w:val="0"/>
                <w:numId w:val="0"/>
              </w:numPr>
              <w:rPr>
                <w:sz w:val="22"/>
              </w:rPr>
            </w:pPr>
            <w:r>
              <w:rPr>
                <w:sz w:val="22"/>
              </w:rPr>
              <w:t>CLP noted that commen</w:t>
            </w:r>
            <w:r w:rsidR="0097197E">
              <w:rPr>
                <w:sz w:val="22"/>
              </w:rPr>
              <w:t xml:space="preserve">ts had been received by HRC but OOTO is </w:t>
            </w:r>
            <w:r>
              <w:rPr>
                <w:sz w:val="22"/>
              </w:rPr>
              <w:t xml:space="preserve">awaiting comments </w:t>
            </w:r>
            <w:r w:rsidR="00770338">
              <w:rPr>
                <w:sz w:val="22"/>
              </w:rPr>
              <w:t xml:space="preserve">from </w:t>
            </w:r>
            <w:r>
              <w:rPr>
                <w:sz w:val="22"/>
              </w:rPr>
              <w:t>DPO</w:t>
            </w:r>
            <w:r w:rsidR="007D24AC">
              <w:rPr>
                <w:sz w:val="22"/>
              </w:rPr>
              <w:t xml:space="preserve"> Coalition</w:t>
            </w:r>
            <w:r>
              <w:rPr>
                <w:sz w:val="22"/>
              </w:rPr>
              <w:t xml:space="preserve">. </w:t>
            </w:r>
            <w:r w:rsidR="007D24AC">
              <w:rPr>
                <w:sz w:val="22"/>
              </w:rPr>
              <w:t>DPO Coalition</w:t>
            </w:r>
            <w:r w:rsidR="00AE0411">
              <w:rPr>
                <w:sz w:val="22"/>
              </w:rPr>
              <w:t xml:space="preserve"> apologised and agreed to provide its final round of comments</w:t>
            </w:r>
            <w:r w:rsidR="007D24AC">
              <w:rPr>
                <w:sz w:val="22"/>
              </w:rPr>
              <w:t xml:space="preserve"> by </w:t>
            </w:r>
            <w:r w:rsidR="0097197E">
              <w:rPr>
                <w:b/>
                <w:sz w:val="22"/>
              </w:rPr>
              <w:t>midday</w:t>
            </w:r>
            <w:r w:rsidR="00BA0E92">
              <w:rPr>
                <w:sz w:val="22"/>
              </w:rPr>
              <w:t xml:space="preserve"> on </w:t>
            </w:r>
            <w:r w:rsidR="007D24AC" w:rsidRPr="00033168">
              <w:rPr>
                <w:b/>
                <w:sz w:val="22"/>
              </w:rPr>
              <w:t>24 February</w:t>
            </w:r>
            <w:r w:rsidR="007D24AC">
              <w:rPr>
                <w:sz w:val="22"/>
              </w:rPr>
              <w:t xml:space="preserve">. </w:t>
            </w:r>
          </w:p>
          <w:p w14:paraId="7569EFE4" w14:textId="77777777" w:rsidR="0097197E" w:rsidRDefault="0097197E" w:rsidP="007D24AC">
            <w:pPr>
              <w:pStyle w:val="Number1"/>
              <w:numPr>
                <w:ilvl w:val="0"/>
                <w:numId w:val="0"/>
              </w:numPr>
              <w:rPr>
                <w:sz w:val="22"/>
              </w:rPr>
            </w:pPr>
            <w:r>
              <w:rPr>
                <w:sz w:val="22"/>
              </w:rPr>
              <w:t>Included in the DPO Coalition’s comments will be an indication of what parts of the report (or the whole report) should be produced in alternative formats/languages. To date the position has been that the introductory sections and executive summary will be translated into te reo</w:t>
            </w:r>
            <w:r w:rsidR="00C52741">
              <w:rPr>
                <w:sz w:val="22"/>
              </w:rPr>
              <w:t xml:space="preserve"> M</w:t>
            </w:r>
            <w:r w:rsidR="00C52741">
              <w:rPr>
                <w:rFonts w:cs="Calibri"/>
                <w:sz w:val="22"/>
              </w:rPr>
              <w:t>ā</w:t>
            </w:r>
            <w:r w:rsidR="00C52741">
              <w:rPr>
                <w:sz w:val="22"/>
              </w:rPr>
              <w:t>ori</w:t>
            </w:r>
            <w:r>
              <w:rPr>
                <w:sz w:val="22"/>
              </w:rPr>
              <w:t>, NZSL and Easy Read. The whole report will be made available in hard copy, PDF, accessible Word</w:t>
            </w:r>
            <w:r w:rsidR="0015508F">
              <w:rPr>
                <w:sz w:val="22"/>
              </w:rPr>
              <w:t xml:space="preserve"> document</w:t>
            </w:r>
            <w:r>
              <w:rPr>
                <w:sz w:val="22"/>
              </w:rPr>
              <w:t xml:space="preserve"> and audio. It can be made available in braille upon request. This was the arrangement reflected in the budget (which uses </w:t>
            </w:r>
            <w:proofErr w:type="gramStart"/>
            <w:r>
              <w:rPr>
                <w:sz w:val="22"/>
              </w:rPr>
              <w:t>all of</w:t>
            </w:r>
            <w:proofErr w:type="gramEnd"/>
            <w:r>
              <w:rPr>
                <w:sz w:val="22"/>
              </w:rPr>
              <w:t xml:space="preserve"> the $30k contributed by partners). DPO Coalition will advise by </w:t>
            </w:r>
            <w:r w:rsidRPr="0097197E">
              <w:rPr>
                <w:b/>
                <w:sz w:val="22"/>
              </w:rPr>
              <w:t>midday</w:t>
            </w:r>
            <w:r>
              <w:rPr>
                <w:sz w:val="22"/>
              </w:rPr>
              <w:t xml:space="preserve"> on </w:t>
            </w:r>
            <w:r w:rsidRPr="0097197E">
              <w:rPr>
                <w:b/>
                <w:sz w:val="22"/>
              </w:rPr>
              <w:t>24 February 2020</w:t>
            </w:r>
            <w:r>
              <w:rPr>
                <w:sz w:val="22"/>
              </w:rPr>
              <w:t xml:space="preserve"> if this position has changed. </w:t>
            </w:r>
          </w:p>
          <w:p w14:paraId="7C24FF00" w14:textId="77777777" w:rsidR="008C0AC6" w:rsidRDefault="008C0AC6" w:rsidP="007D24AC">
            <w:pPr>
              <w:pStyle w:val="Number1"/>
              <w:numPr>
                <w:ilvl w:val="0"/>
                <w:numId w:val="0"/>
              </w:numPr>
              <w:rPr>
                <w:sz w:val="22"/>
              </w:rPr>
            </w:pPr>
            <w:r>
              <w:rPr>
                <w:sz w:val="22"/>
              </w:rPr>
              <w:t xml:space="preserve">Launch date mooted as </w:t>
            </w:r>
            <w:r w:rsidRPr="008C0AC6">
              <w:rPr>
                <w:b/>
                <w:sz w:val="22"/>
              </w:rPr>
              <w:t>30 April</w:t>
            </w:r>
            <w:r w:rsidR="00510382" w:rsidRPr="00510382">
              <w:rPr>
                <w:b/>
                <w:sz w:val="22"/>
              </w:rPr>
              <w:t xml:space="preserve"> 2020. </w:t>
            </w:r>
          </w:p>
          <w:p w14:paraId="3257A8E6" w14:textId="77777777" w:rsidR="008C0AC6" w:rsidRPr="008C0AC6" w:rsidRDefault="008C0AC6" w:rsidP="007D24AC">
            <w:pPr>
              <w:pStyle w:val="Number1"/>
              <w:numPr>
                <w:ilvl w:val="0"/>
                <w:numId w:val="0"/>
              </w:numPr>
              <w:ind w:left="27"/>
              <w:rPr>
                <w:b/>
                <w:sz w:val="22"/>
              </w:rPr>
            </w:pPr>
            <w:r w:rsidRPr="008C0AC6">
              <w:rPr>
                <w:b/>
                <w:sz w:val="22"/>
              </w:rPr>
              <w:t>Feedback, decision-making and final sign-off processes</w:t>
            </w:r>
          </w:p>
          <w:p w14:paraId="67F749CE" w14:textId="77777777" w:rsidR="00D22245" w:rsidRDefault="00D22245" w:rsidP="007D24AC">
            <w:pPr>
              <w:pStyle w:val="Number1"/>
              <w:numPr>
                <w:ilvl w:val="0"/>
                <w:numId w:val="0"/>
              </w:numPr>
              <w:ind w:left="27"/>
              <w:rPr>
                <w:sz w:val="22"/>
              </w:rPr>
            </w:pPr>
            <w:r>
              <w:rPr>
                <w:sz w:val="22"/>
              </w:rPr>
              <w:t xml:space="preserve">CLP advised </w:t>
            </w:r>
            <w:r w:rsidR="007D24AC">
              <w:rPr>
                <w:sz w:val="22"/>
              </w:rPr>
              <w:t xml:space="preserve">that </w:t>
            </w:r>
            <w:r w:rsidR="00510382">
              <w:rPr>
                <w:sz w:val="22"/>
              </w:rPr>
              <w:t xml:space="preserve">a </w:t>
            </w:r>
            <w:r w:rsidR="007D24AC">
              <w:rPr>
                <w:sz w:val="22"/>
              </w:rPr>
              <w:t xml:space="preserve">proof-reader has been contracted to </w:t>
            </w:r>
            <w:r w:rsidR="008C0AC6">
              <w:rPr>
                <w:sz w:val="22"/>
              </w:rPr>
              <w:t>sub-edit/</w:t>
            </w:r>
            <w:r w:rsidR="0097197E">
              <w:rPr>
                <w:sz w:val="22"/>
              </w:rPr>
              <w:t>proof the report</w:t>
            </w:r>
            <w:r w:rsidR="007D24AC">
              <w:rPr>
                <w:sz w:val="22"/>
              </w:rPr>
              <w:t xml:space="preserve">. </w:t>
            </w:r>
            <w:r w:rsidR="008C0AC6">
              <w:rPr>
                <w:sz w:val="22"/>
              </w:rPr>
              <w:t>If the proof-</w:t>
            </w:r>
            <w:r w:rsidR="00BA0E92">
              <w:rPr>
                <w:sz w:val="22"/>
              </w:rPr>
              <w:t>reader makes</w:t>
            </w:r>
            <w:r w:rsidR="007D24AC">
              <w:rPr>
                <w:sz w:val="22"/>
              </w:rPr>
              <w:t xml:space="preserve"> any substantive changes </w:t>
            </w:r>
            <w:r w:rsidR="00BA0E92">
              <w:rPr>
                <w:sz w:val="22"/>
              </w:rPr>
              <w:t xml:space="preserve">these will be </w:t>
            </w:r>
            <w:r w:rsidR="00E46907">
              <w:rPr>
                <w:sz w:val="22"/>
              </w:rPr>
              <w:t>discussed at a</w:t>
            </w:r>
            <w:r w:rsidR="0097197E">
              <w:rPr>
                <w:sz w:val="22"/>
              </w:rPr>
              <w:t xml:space="preserve"> final editing</w:t>
            </w:r>
            <w:r w:rsidR="00E46907">
              <w:rPr>
                <w:sz w:val="22"/>
              </w:rPr>
              <w:t xml:space="preserve"> meeting to be set by</w:t>
            </w:r>
            <w:r w:rsidR="00BA0E92">
              <w:rPr>
                <w:sz w:val="22"/>
              </w:rPr>
              <w:t xml:space="preserve"> CLP </w:t>
            </w:r>
            <w:r w:rsidR="0097197E">
              <w:rPr>
                <w:sz w:val="22"/>
              </w:rPr>
              <w:t xml:space="preserve">if </w:t>
            </w:r>
            <w:r w:rsidR="001539F7">
              <w:rPr>
                <w:sz w:val="22"/>
              </w:rPr>
              <w:t>required.</w:t>
            </w:r>
          </w:p>
          <w:p w14:paraId="14D76444" w14:textId="77777777" w:rsidR="007D24AC" w:rsidRDefault="00D22245" w:rsidP="007D24AC">
            <w:pPr>
              <w:pStyle w:val="Number1"/>
              <w:numPr>
                <w:ilvl w:val="0"/>
                <w:numId w:val="0"/>
              </w:numPr>
              <w:ind w:left="27"/>
              <w:rPr>
                <w:sz w:val="22"/>
              </w:rPr>
            </w:pPr>
            <w:r>
              <w:rPr>
                <w:sz w:val="22"/>
              </w:rPr>
              <w:lastRenderedPageBreak/>
              <w:t xml:space="preserve">CLP </w:t>
            </w:r>
            <w:r w:rsidR="007D24AC">
              <w:rPr>
                <w:sz w:val="22"/>
              </w:rPr>
              <w:t>advised that the report will be sent</w:t>
            </w:r>
            <w:r>
              <w:rPr>
                <w:sz w:val="22"/>
              </w:rPr>
              <w:t xml:space="preserve"> to ODI </w:t>
            </w:r>
            <w:r w:rsidR="007D24AC">
              <w:rPr>
                <w:sz w:val="22"/>
              </w:rPr>
              <w:t xml:space="preserve">on </w:t>
            </w:r>
            <w:r w:rsidR="007D24AC" w:rsidRPr="0097197E">
              <w:rPr>
                <w:sz w:val="22"/>
              </w:rPr>
              <w:t>the</w:t>
            </w:r>
            <w:r w:rsidRPr="0097197E">
              <w:rPr>
                <w:sz w:val="22"/>
              </w:rPr>
              <w:t xml:space="preserve"> 9 March</w:t>
            </w:r>
            <w:r w:rsidR="0097197E">
              <w:rPr>
                <w:sz w:val="22"/>
              </w:rPr>
              <w:t xml:space="preserve"> 2020</w:t>
            </w:r>
            <w:r w:rsidR="007D24AC">
              <w:rPr>
                <w:sz w:val="22"/>
              </w:rPr>
              <w:t xml:space="preserve"> to </w:t>
            </w:r>
            <w:r w:rsidR="0097197E">
              <w:rPr>
                <w:sz w:val="22"/>
              </w:rPr>
              <w:t>circulate to public sector agencies</w:t>
            </w:r>
            <w:r w:rsidR="007D24AC">
              <w:rPr>
                <w:sz w:val="22"/>
              </w:rPr>
              <w:t xml:space="preserve"> wit</w:t>
            </w:r>
            <w:r w:rsidR="00BA0E92">
              <w:rPr>
                <w:sz w:val="22"/>
              </w:rPr>
              <w:t>h</w:t>
            </w:r>
            <w:r w:rsidR="007D24AC">
              <w:rPr>
                <w:sz w:val="22"/>
              </w:rPr>
              <w:t xml:space="preserve"> comments due back on 20 March. </w:t>
            </w:r>
          </w:p>
          <w:p w14:paraId="262E44EB" w14:textId="77777777" w:rsidR="0097197E" w:rsidRDefault="0097197E" w:rsidP="007D24AC">
            <w:pPr>
              <w:pStyle w:val="Number1"/>
              <w:numPr>
                <w:ilvl w:val="0"/>
                <w:numId w:val="0"/>
              </w:numPr>
              <w:ind w:left="27"/>
              <w:rPr>
                <w:sz w:val="22"/>
              </w:rPr>
            </w:pPr>
            <w:r>
              <w:rPr>
                <w:sz w:val="22"/>
              </w:rPr>
              <w:t xml:space="preserve">CLP will schedule a meeting shortly after 20 March 2020 to consider comments from </w:t>
            </w:r>
            <w:r w:rsidR="00DF7476">
              <w:rPr>
                <w:sz w:val="22"/>
              </w:rPr>
              <w:t xml:space="preserve">public sector agencies. If no substantive comments are received, this meeting can be cancelled. </w:t>
            </w:r>
          </w:p>
          <w:p w14:paraId="5816B865" w14:textId="77777777" w:rsidR="00D22245" w:rsidRPr="008C0AC6" w:rsidRDefault="008C0AC6" w:rsidP="00D22245">
            <w:pPr>
              <w:pStyle w:val="Number1"/>
              <w:numPr>
                <w:ilvl w:val="0"/>
                <w:numId w:val="0"/>
              </w:numPr>
              <w:ind w:left="567" w:hanging="567"/>
              <w:rPr>
                <w:b/>
                <w:sz w:val="22"/>
              </w:rPr>
            </w:pPr>
            <w:r w:rsidRPr="008C0AC6">
              <w:rPr>
                <w:b/>
                <w:sz w:val="22"/>
              </w:rPr>
              <w:t>Design of final report including photos</w:t>
            </w:r>
          </w:p>
          <w:p w14:paraId="7AACF067" w14:textId="77777777" w:rsidR="00DF7476" w:rsidRDefault="008C0AC6" w:rsidP="008C0AC6">
            <w:pPr>
              <w:pStyle w:val="Number1"/>
              <w:numPr>
                <w:ilvl w:val="0"/>
                <w:numId w:val="0"/>
              </w:numPr>
              <w:rPr>
                <w:sz w:val="22"/>
              </w:rPr>
            </w:pPr>
            <w:r>
              <w:rPr>
                <w:sz w:val="22"/>
              </w:rPr>
              <w:t xml:space="preserve">CLP advised that Ombudsman </w:t>
            </w:r>
            <w:r w:rsidR="00DF7476">
              <w:rPr>
                <w:sz w:val="22"/>
              </w:rPr>
              <w:t xml:space="preserve">in-house graphic </w:t>
            </w:r>
            <w:r>
              <w:rPr>
                <w:sz w:val="22"/>
              </w:rPr>
              <w:t>designer would be designing final report</w:t>
            </w:r>
            <w:r w:rsidR="00DF7476">
              <w:rPr>
                <w:sz w:val="22"/>
              </w:rPr>
              <w:t xml:space="preserve"> at no cost to partners. This will </w:t>
            </w:r>
            <w:r w:rsidR="00510382">
              <w:rPr>
                <w:sz w:val="22"/>
              </w:rPr>
              <w:t xml:space="preserve">hopefully </w:t>
            </w:r>
            <w:r w:rsidR="00DF7476">
              <w:rPr>
                <w:sz w:val="22"/>
              </w:rPr>
              <w:t xml:space="preserve">provide a budgetary </w:t>
            </w:r>
            <w:r>
              <w:rPr>
                <w:sz w:val="22"/>
              </w:rPr>
              <w:t>buffer as</w:t>
            </w:r>
            <w:r w:rsidR="00DF7476">
              <w:rPr>
                <w:sz w:val="22"/>
              </w:rPr>
              <w:t xml:space="preserve"> external</w:t>
            </w:r>
            <w:r>
              <w:rPr>
                <w:sz w:val="22"/>
              </w:rPr>
              <w:t xml:space="preserve"> designer costs had been included in the projected budget. </w:t>
            </w:r>
          </w:p>
          <w:p w14:paraId="578F86F8" w14:textId="77777777" w:rsidR="008C0AC6" w:rsidRDefault="008C0AC6" w:rsidP="008C0AC6">
            <w:pPr>
              <w:pStyle w:val="Number1"/>
              <w:numPr>
                <w:ilvl w:val="0"/>
                <w:numId w:val="0"/>
              </w:numPr>
              <w:rPr>
                <w:sz w:val="22"/>
              </w:rPr>
            </w:pPr>
            <w:r>
              <w:rPr>
                <w:sz w:val="22"/>
              </w:rPr>
              <w:t>CLP thanked VM for supplying images from Deaf Aotearoa.</w:t>
            </w:r>
            <w:r w:rsidR="00DF7476">
              <w:rPr>
                <w:sz w:val="22"/>
              </w:rPr>
              <w:t xml:space="preserve"> OOTO is</w:t>
            </w:r>
            <w:r>
              <w:rPr>
                <w:sz w:val="22"/>
              </w:rPr>
              <w:t xml:space="preserve"> sourcing</w:t>
            </w:r>
            <w:r w:rsidR="0057415F">
              <w:rPr>
                <w:sz w:val="22"/>
              </w:rPr>
              <w:t xml:space="preserve"> further</w:t>
            </w:r>
            <w:r>
              <w:rPr>
                <w:sz w:val="22"/>
              </w:rPr>
              <w:t xml:space="preserve"> images for report</w:t>
            </w:r>
            <w:r w:rsidR="00DF7476">
              <w:rPr>
                <w:sz w:val="22"/>
              </w:rPr>
              <w:t>. Group asked to supply any further images</w:t>
            </w:r>
            <w:r w:rsidR="005531D8">
              <w:rPr>
                <w:sz w:val="22"/>
              </w:rPr>
              <w:t xml:space="preserve"> to OOTO</w:t>
            </w:r>
            <w:r w:rsidR="00DF7476">
              <w:rPr>
                <w:sz w:val="22"/>
              </w:rPr>
              <w:t xml:space="preserve"> as a matter of urgency</w:t>
            </w:r>
            <w:r w:rsidR="005531D8">
              <w:rPr>
                <w:sz w:val="22"/>
              </w:rPr>
              <w:t xml:space="preserve">. </w:t>
            </w:r>
          </w:p>
          <w:p w14:paraId="3839B322" w14:textId="77777777" w:rsidR="008C0AC6" w:rsidRPr="00902C10" w:rsidRDefault="00510382" w:rsidP="008C0AC6">
            <w:pPr>
              <w:pStyle w:val="Number1"/>
              <w:numPr>
                <w:ilvl w:val="0"/>
                <w:numId w:val="0"/>
              </w:numPr>
              <w:rPr>
                <w:rStyle w:val="Emphasis"/>
              </w:rPr>
            </w:pPr>
            <w:r>
              <w:rPr>
                <w:rStyle w:val="Emphasis"/>
              </w:rPr>
              <w:t xml:space="preserve">Launch </w:t>
            </w:r>
            <w:r w:rsidR="008C0AC6" w:rsidRPr="00902C10">
              <w:rPr>
                <w:rStyle w:val="Emphasis"/>
              </w:rPr>
              <w:t xml:space="preserve">function </w:t>
            </w:r>
          </w:p>
          <w:p w14:paraId="1899ED6E" w14:textId="77777777" w:rsidR="00D22245" w:rsidRDefault="00D22245" w:rsidP="008C0AC6">
            <w:pPr>
              <w:pStyle w:val="Number1"/>
              <w:numPr>
                <w:ilvl w:val="0"/>
                <w:numId w:val="0"/>
              </w:numPr>
              <w:ind w:left="34"/>
              <w:rPr>
                <w:sz w:val="22"/>
              </w:rPr>
            </w:pPr>
            <w:r>
              <w:rPr>
                <w:sz w:val="22"/>
              </w:rPr>
              <w:t>PB</w:t>
            </w:r>
            <w:r w:rsidR="008C0AC6">
              <w:rPr>
                <w:sz w:val="22"/>
              </w:rPr>
              <w:t xml:space="preserve"> reiterated</w:t>
            </w:r>
            <w:r>
              <w:rPr>
                <w:sz w:val="22"/>
              </w:rPr>
              <w:t xml:space="preserve"> </w:t>
            </w:r>
            <w:r w:rsidR="008C0AC6">
              <w:rPr>
                <w:sz w:val="22"/>
              </w:rPr>
              <w:t xml:space="preserve">suggested </w:t>
            </w:r>
            <w:r>
              <w:rPr>
                <w:sz w:val="22"/>
              </w:rPr>
              <w:t xml:space="preserve">30 April </w:t>
            </w:r>
            <w:r w:rsidR="008C0AC6">
              <w:rPr>
                <w:sz w:val="22"/>
              </w:rPr>
              <w:t>l</w:t>
            </w:r>
            <w:r>
              <w:rPr>
                <w:sz w:val="22"/>
              </w:rPr>
              <w:t>aunch</w:t>
            </w:r>
            <w:r w:rsidR="008C0AC6">
              <w:rPr>
                <w:sz w:val="22"/>
              </w:rPr>
              <w:t xml:space="preserve"> date</w:t>
            </w:r>
            <w:r w:rsidR="00510382">
              <w:rPr>
                <w:sz w:val="22"/>
              </w:rPr>
              <w:t>,</w:t>
            </w:r>
            <w:r w:rsidR="00A145D5">
              <w:rPr>
                <w:sz w:val="22"/>
              </w:rPr>
              <w:t xml:space="preserve"> with Minister Sepuloni to </w:t>
            </w:r>
            <w:r w:rsidR="005531D8">
              <w:rPr>
                <w:sz w:val="22"/>
              </w:rPr>
              <w:t>be in attendance</w:t>
            </w:r>
            <w:r w:rsidR="00A145D5">
              <w:rPr>
                <w:sz w:val="22"/>
              </w:rPr>
              <w:t>.</w:t>
            </w:r>
            <w:r>
              <w:rPr>
                <w:sz w:val="22"/>
              </w:rPr>
              <w:t xml:space="preserve"> </w:t>
            </w:r>
            <w:r w:rsidR="005531D8">
              <w:rPr>
                <w:sz w:val="22"/>
              </w:rPr>
              <w:t>OOTO to</w:t>
            </w:r>
            <w:r>
              <w:rPr>
                <w:sz w:val="22"/>
              </w:rPr>
              <w:t xml:space="preserve"> organise </w:t>
            </w:r>
            <w:r w:rsidR="00510382">
              <w:rPr>
                <w:sz w:val="22"/>
              </w:rPr>
              <w:t xml:space="preserve">and fund the </w:t>
            </w:r>
            <w:r>
              <w:rPr>
                <w:sz w:val="22"/>
              </w:rPr>
              <w:t>launch function</w:t>
            </w:r>
            <w:r w:rsidR="00510382">
              <w:rPr>
                <w:sz w:val="22"/>
              </w:rPr>
              <w:t>.</w:t>
            </w:r>
          </w:p>
          <w:p w14:paraId="643652C6" w14:textId="77777777" w:rsidR="00D22245" w:rsidRDefault="00D22245" w:rsidP="00902C10">
            <w:pPr>
              <w:pStyle w:val="Number1"/>
              <w:numPr>
                <w:ilvl w:val="0"/>
                <w:numId w:val="0"/>
              </w:numPr>
              <w:rPr>
                <w:sz w:val="22"/>
              </w:rPr>
            </w:pPr>
            <w:r>
              <w:rPr>
                <w:sz w:val="22"/>
              </w:rPr>
              <w:t xml:space="preserve">TI </w:t>
            </w:r>
            <w:r w:rsidR="008C0AC6">
              <w:rPr>
                <w:sz w:val="22"/>
              </w:rPr>
              <w:t xml:space="preserve">thanked the Ombudsman and FA </w:t>
            </w:r>
            <w:r w:rsidR="00902C10">
              <w:rPr>
                <w:sz w:val="22"/>
              </w:rPr>
              <w:t>said</w:t>
            </w:r>
            <w:r w:rsidR="008C0AC6">
              <w:rPr>
                <w:sz w:val="22"/>
              </w:rPr>
              <w:t xml:space="preserve"> that it was good timing</w:t>
            </w:r>
            <w:r w:rsidR="005531D8">
              <w:rPr>
                <w:sz w:val="22"/>
              </w:rPr>
              <w:t xml:space="preserve"> from HRC’s perspective</w:t>
            </w:r>
            <w:r w:rsidR="008C0AC6">
              <w:rPr>
                <w:sz w:val="22"/>
              </w:rPr>
              <w:t xml:space="preserve">. VM noted that it was the same day as the DPO Coalition meeting which would work well for attendance. She also advised that the DPO Coalition’s </w:t>
            </w:r>
            <w:r w:rsidR="00902C10">
              <w:rPr>
                <w:sz w:val="22"/>
              </w:rPr>
              <w:t xml:space="preserve">commissioned </w:t>
            </w:r>
            <w:r w:rsidR="008C0AC6">
              <w:rPr>
                <w:sz w:val="22"/>
              </w:rPr>
              <w:t xml:space="preserve">housing report was being </w:t>
            </w:r>
            <w:r w:rsidR="00902C10">
              <w:rPr>
                <w:sz w:val="22"/>
              </w:rPr>
              <w:t>launched</w:t>
            </w:r>
            <w:r w:rsidR="00E46907">
              <w:rPr>
                <w:sz w:val="22"/>
              </w:rPr>
              <w:t xml:space="preserve"> on the same day</w:t>
            </w:r>
            <w:r w:rsidR="008C0AC6">
              <w:rPr>
                <w:sz w:val="22"/>
              </w:rPr>
              <w:t xml:space="preserve">. </w:t>
            </w:r>
            <w:r w:rsidR="005531D8">
              <w:rPr>
                <w:sz w:val="22"/>
              </w:rPr>
              <w:t xml:space="preserve">PB invited DPO Coalition to launch their housing report at the OOTO organised function. DPO Coalition to advise OOTO if they wish to take up this opportunity. In the meantime, OOTO will proceed with organising the MDRR launch on 30 April. </w:t>
            </w:r>
          </w:p>
          <w:p w14:paraId="13127084" w14:textId="77777777" w:rsidR="00AF106B" w:rsidRPr="00B855B9" w:rsidRDefault="005344CF" w:rsidP="005531D8">
            <w:pPr>
              <w:pStyle w:val="Number1"/>
              <w:numPr>
                <w:ilvl w:val="0"/>
                <w:numId w:val="0"/>
              </w:numPr>
            </w:pPr>
            <w:r>
              <w:rPr>
                <w:sz w:val="22"/>
              </w:rPr>
              <w:t>PB suggested</w:t>
            </w:r>
            <w:r w:rsidR="005531D8">
              <w:rPr>
                <w:sz w:val="22"/>
              </w:rPr>
              <w:t xml:space="preserve"> an</w:t>
            </w:r>
            <w:r>
              <w:rPr>
                <w:sz w:val="22"/>
              </w:rPr>
              <w:t xml:space="preserve"> </w:t>
            </w:r>
            <w:r w:rsidR="00E46907">
              <w:rPr>
                <w:sz w:val="22"/>
              </w:rPr>
              <w:t xml:space="preserve">Ombudsman </w:t>
            </w:r>
            <w:r>
              <w:rPr>
                <w:sz w:val="22"/>
              </w:rPr>
              <w:t xml:space="preserve">video </w:t>
            </w:r>
            <w:r w:rsidR="00E46907">
              <w:rPr>
                <w:sz w:val="22"/>
              </w:rPr>
              <w:t>(promoting NZSL resources</w:t>
            </w:r>
            <w:r w:rsidR="005531D8">
              <w:rPr>
                <w:sz w:val="22"/>
              </w:rPr>
              <w:t xml:space="preserve"> OOTO has available</w:t>
            </w:r>
            <w:r w:rsidR="00E46907">
              <w:rPr>
                <w:sz w:val="22"/>
              </w:rPr>
              <w:t xml:space="preserve">) could be shown at the launch if it has been produced. </w:t>
            </w:r>
          </w:p>
        </w:tc>
      </w:tr>
      <w:tr w:rsidR="00B732B8" w14:paraId="4B5D905E" w14:textId="77777777" w:rsidTr="00902C10">
        <w:tc>
          <w:tcPr>
            <w:tcW w:w="2547" w:type="dxa"/>
          </w:tcPr>
          <w:p w14:paraId="6F4761C4" w14:textId="77777777" w:rsidR="00B732B8" w:rsidRDefault="005344CF" w:rsidP="00B732B8">
            <w:pPr>
              <w:pStyle w:val="TableNumber1"/>
            </w:pPr>
            <w:r>
              <w:rPr>
                <w:bCs/>
                <w:color w:val="auto"/>
              </w:rPr>
              <w:lastRenderedPageBreak/>
              <w:t>Professional analysis of IMM survey and hui results</w:t>
            </w:r>
            <w:r w:rsidR="00510382">
              <w:rPr>
                <w:bCs/>
                <w:color w:val="auto"/>
              </w:rPr>
              <w:t xml:space="preserve"> </w:t>
            </w:r>
          </w:p>
        </w:tc>
        <w:tc>
          <w:tcPr>
            <w:tcW w:w="6746" w:type="dxa"/>
          </w:tcPr>
          <w:p w14:paraId="207E9B0F" w14:textId="77777777" w:rsidR="00F40146" w:rsidRDefault="005344CF" w:rsidP="00510382">
            <w:pPr>
              <w:pStyle w:val="TableBullet1"/>
              <w:numPr>
                <w:ilvl w:val="0"/>
                <w:numId w:val="0"/>
              </w:numPr>
            </w:pPr>
            <w:r>
              <w:t>CLP asked the group if this work is still supported</w:t>
            </w:r>
            <w:r w:rsidR="005531D8">
              <w:t xml:space="preserve">. </w:t>
            </w:r>
            <w:r w:rsidR="00F40146">
              <w:t xml:space="preserve">A discussion </w:t>
            </w:r>
            <w:r w:rsidR="005531D8">
              <w:t xml:space="preserve">ensued concerning </w:t>
            </w:r>
            <w:r w:rsidR="00F40146">
              <w:t xml:space="preserve">the </w:t>
            </w:r>
            <w:r w:rsidR="005531D8">
              <w:t xml:space="preserve">purpose of any supplementary report and noting that </w:t>
            </w:r>
            <w:r w:rsidR="00F40146">
              <w:t xml:space="preserve">that </w:t>
            </w:r>
            <w:r w:rsidR="00510382">
              <w:t xml:space="preserve">hui and survey </w:t>
            </w:r>
            <w:r w:rsidR="00F40146">
              <w:t xml:space="preserve">participants had not </w:t>
            </w:r>
            <w:r w:rsidR="005531D8">
              <w:t xml:space="preserve">specifically </w:t>
            </w:r>
            <w:r w:rsidR="00F40146">
              <w:t xml:space="preserve">consented to the use of their data in this way. </w:t>
            </w:r>
            <w:r w:rsidR="00BB68C0">
              <w:t>Survey and hui participants were advised that their responses would be used in the MDRR report. They were not advised their responses would be used in a separate stand-alone report</w:t>
            </w:r>
            <w:r w:rsidR="00510382">
              <w:t xml:space="preserve"> to be produced by a professional researcher</w:t>
            </w:r>
            <w:r w:rsidR="00BB68C0">
              <w:t xml:space="preserve">. </w:t>
            </w:r>
            <w:r w:rsidR="00F40146">
              <w:t>VM and RW noted that some of the information, even anonymi</w:t>
            </w:r>
            <w:r w:rsidR="0057415F">
              <w:t>sed could potentially identify</w:t>
            </w:r>
            <w:r w:rsidR="00F40146">
              <w:t xml:space="preserve"> pe</w:t>
            </w:r>
            <w:r w:rsidR="00510382">
              <w:t>ople</w:t>
            </w:r>
            <w:r w:rsidR="00F40146">
              <w:t xml:space="preserve"> due</w:t>
            </w:r>
            <w:r w:rsidR="00510382">
              <w:t xml:space="preserve"> some</w:t>
            </w:r>
            <w:r w:rsidR="00F40146">
              <w:t xml:space="preserve"> very specific disabilities </w:t>
            </w:r>
            <w:r w:rsidR="00510382">
              <w:t>and the relatively small size of some disability communities.</w:t>
            </w:r>
            <w:r w:rsidR="00F40146">
              <w:t xml:space="preserve"> </w:t>
            </w:r>
            <w:r w:rsidR="00E46907">
              <w:t xml:space="preserve">There was </w:t>
            </w:r>
            <w:proofErr w:type="gramStart"/>
            <w:r w:rsidR="00E46907">
              <w:t>a general consensus</w:t>
            </w:r>
            <w:proofErr w:type="gramEnd"/>
            <w:r w:rsidR="00E46907">
              <w:t xml:space="preserve"> that there was no clear pur</w:t>
            </w:r>
            <w:r w:rsidR="00510382">
              <w:t>pose for this work at this time.</w:t>
            </w:r>
            <w:r w:rsidR="005531D8">
              <w:t xml:space="preserve"> </w:t>
            </w:r>
            <w:r w:rsidR="00510382">
              <w:t>I</w:t>
            </w:r>
            <w:r w:rsidR="00F40146">
              <w:t xml:space="preserve">t was </w:t>
            </w:r>
            <w:r w:rsidR="00510382">
              <w:t xml:space="preserve">therefore </w:t>
            </w:r>
            <w:r w:rsidR="00F40146">
              <w:t xml:space="preserve">agreed </w:t>
            </w:r>
            <w:r w:rsidR="00510382">
              <w:lastRenderedPageBreak/>
              <w:t>that the IMM would not</w:t>
            </w:r>
            <w:r w:rsidR="00F40146">
              <w:t xml:space="preserve"> pursue </w:t>
            </w:r>
            <w:r w:rsidR="00510382">
              <w:t xml:space="preserve">professional </w:t>
            </w:r>
            <w:r w:rsidR="00F40146">
              <w:t xml:space="preserve">analysis of the data gained </w:t>
            </w:r>
            <w:r w:rsidR="00510382">
              <w:t>through the</w:t>
            </w:r>
            <w:r w:rsidR="00E46907">
              <w:t xml:space="preserve"> MDRR</w:t>
            </w:r>
            <w:r w:rsidR="00510382">
              <w:t xml:space="preserve"> hui and survey</w:t>
            </w:r>
            <w:r w:rsidR="00F40146">
              <w:t xml:space="preserve">. </w:t>
            </w:r>
          </w:p>
          <w:p w14:paraId="340F55DB" w14:textId="77777777" w:rsidR="00E50CD0" w:rsidRPr="006F2888" w:rsidRDefault="00510382" w:rsidP="00510382">
            <w:pPr>
              <w:pStyle w:val="TableBullet1"/>
              <w:numPr>
                <w:ilvl w:val="0"/>
                <w:numId w:val="0"/>
              </w:numPr>
            </w:pPr>
            <w:r>
              <w:t xml:space="preserve">Although the </w:t>
            </w:r>
            <w:r w:rsidR="00BB68C0">
              <w:t xml:space="preserve">decision of </w:t>
            </w:r>
            <w:r>
              <w:t>OOTO (</w:t>
            </w:r>
            <w:r w:rsidR="00E50CD0">
              <w:t>PB</w:t>
            </w:r>
            <w:r>
              <w:t xml:space="preserve">) and HRC (FA) </w:t>
            </w:r>
            <w:r w:rsidR="00E50CD0">
              <w:t xml:space="preserve">was not </w:t>
            </w:r>
            <w:r>
              <w:t xml:space="preserve">to </w:t>
            </w:r>
            <w:r w:rsidR="00E50CD0">
              <w:t>proceed</w:t>
            </w:r>
            <w:r w:rsidR="00BB68C0">
              <w:t xml:space="preserve">, both were open exploring a similar project in the future, providing a clear purpose was identified (such as to inform an updated MDRR report for the UN examination) and consent is gained from participants at the outset. </w:t>
            </w:r>
            <w:r w:rsidR="00E50CD0">
              <w:t>RW to take</w:t>
            </w:r>
            <w:r w:rsidR="00BB68C0">
              <w:t xml:space="preserve"> the issue</w:t>
            </w:r>
            <w:r w:rsidR="00E50CD0">
              <w:t xml:space="preserve"> back to DPO Coalition members </w:t>
            </w:r>
            <w:r w:rsidR="00BB68C0">
              <w:t>for a final decision, however</w:t>
            </w:r>
            <w:r w:rsidR="0057415F">
              <w:t>,</w:t>
            </w:r>
            <w:r w:rsidR="00BB68C0">
              <w:t xml:space="preserve"> it was agreed that CLP can advise providers that gave quotes that the work is not proceeding at this time. </w:t>
            </w:r>
          </w:p>
        </w:tc>
      </w:tr>
      <w:tr w:rsidR="00E50CD0" w14:paraId="7A31D891" w14:textId="77777777" w:rsidTr="00902C10">
        <w:trPr>
          <w:cantSplit/>
        </w:trPr>
        <w:tc>
          <w:tcPr>
            <w:tcW w:w="2547" w:type="dxa"/>
          </w:tcPr>
          <w:p w14:paraId="5F784FDF" w14:textId="77777777" w:rsidR="00E50CD0" w:rsidRDefault="00E50CD0" w:rsidP="00E50CD0">
            <w:pPr>
              <w:pStyle w:val="TableNumber1"/>
            </w:pPr>
            <w:r>
              <w:rPr>
                <w:bCs/>
                <w:color w:val="auto"/>
              </w:rPr>
              <w:lastRenderedPageBreak/>
              <w:t>Feedback on the meeting with the Ministerial Leadership Group on Disability Issues on 11 December 2019</w:t>
            </w:r>
          </w:p>
        </w:tc>
        <w:tc>
          <w:tcPr>
            <w:tcW w:w="6746" w:type="dxa"/>
          </w:tcPr>
          <w:p w14:paraId="259D032B" w14:textId="77777777" w:rsidR="00E50CD0" w:rsidRDefault="00E50CD0" w:rsidP="00E50CD0">
            <w:pPr>
              <w:pStyle w:val="Tablesinglespacedparagraph"/>
              <w:spacing w:after="120"/>
            </w:pPr>
            <w:r>
              <w:t xml:space="preserve">PB noted that minutes </w:t>
            </w:r>
            <w:r w:rsidR="00BB68C0">
              <w:t xml:space="preserve">of the MLGDI are not yet </w:t>
            </w:r>
            <w:r>
              <w:t xml:space="preserve">available. </w:t>
            </w:r>
          </w:p>
          <w:p w14:paraId="138F4458" w14:textId="77777777" w:rsidR="001C4D99" w:rsidRDefault="001C4D99" w:rsidP="00E50CD0">
            <w:pPr>
              <w:pStyle w:val="Tablesinglespacedparagraph"/>
              <w:spacing w:after="120"/>
            </w:pPr>
            <w:proofErr w:type="gramStart"/>
            <w:r>
              <w:t>Overall</w:t>
            </w:r>
            <w:proofErr w:type="gramEnd"/>
            <w:r>
              <w:t xml:space="preserve"> it was a positive meeting. There was a good number of Ministers </w:t>
            </w:r>
            <w:r w:rsidR="00E50CD0">
              <w:t>in attendance</w:t>
            </w:r>
            <w:r>
              <w:t xml:space="preserve">, which created a valuable </w:t>
            </w:r>
            <w:r w:rsidR="001853FF">
              <w:t xml:space="preserve">opportunity to engage </w:t>
            </w:r>
            <w:r w:rsidR="00CD30D0">
              <w:t xml:space="preserve">directly </w:t>
            </w:r>
            <w:r>
              <w:t>with G</w:t>
            </w:r>
            <w:r w:rsidR="00E50CD0">
              <w:t xml:space="preserve">overnment. </w:t>
            </w:r>
            <w:r>
              <w:t>The m</w:t>
            </w:r>
            <w:r w:rsidR="00E50CD0">
              <w:t xml:space="preserve">eeting was </w:t>
            </w:r>
            <w:r>
              <w:t xml:space="preserve">efficiently </w:t>
            </w:r>
            <w:r w:rsidR="00E50CD0">
              <w:t xml:space="preserve">chaired </w:t>
            </w:r>
            <w:r w:rsidR="00CD30D0">
              <w:t xml:space="preserve">with </w:t>
            </w:r>
            <w:r>
              <w:t xml:space="preserve">lots of </w:t>
            </w:r>
            <w:r w:rsidR="00E50CD0">
              <w:t xml:space="preserve">opportunities for questions. </w:t>
            </w:r>
          </w:p>
          <w:p w14:paraId="7A3D8E86" w14:textId="77777777" w:rsidR="00E50CD0" w:rsidRDefault="00A665BF" w:rsidP="00E50CD0">
            <w:pPr>
              <w:pStyle w:val="Tablesinglespacedparagraph"/>
              <w:spacing w:after="120"/>
            </w:pPr>
            <w:r>
              <w:t>T</w:t>
            </w:r>
            <w:r w:rsidR="001C4D99">
              <w:t>he IMM</w:t>
            </w:r>
            <w:r w:rsidR="00E50CD0">
              <w:t xml:space="preserve"> prepar</w:t>
            </w:r>
            <w:r w:rsidR="001C4D99">
              <w:t xml:space="preserve">ed well for the meeting. Although members noted that at times the discussion diverged from the priorities discussed at the preparation meeting. Although covered in the previous MLGDI meeting, Ministers were again keen to discuss the issue of co-design and what it looks like in practice. </w:t>
            </w:r>
          </w:p>
          <w:p w14:paraId="2691B17A" w14:textId="77777777" w:rsidR="00E50CD0" w:rsidRDefault="00E50CD0" w:rsidP="00502E11">
            <w:pPr>
              <w:pStyle w:val="Tablesinglespacedparagraph"/>
              <w:spacing w:after="120"/>
            </w:pPr>
            <w:r>
              <w:t>TI</w:t>
            </w:r>
            <w:r w:rsidR="00A665BF">
              <w:t xml:space="preserve"> noted </w:t>
            </w:r>
            <w:r w:rsidR="00CD30D0">
              <w:t>there is s</w:t>
            </w:r>
            <w:r>
              <w:t>till</w:t>
            </w:r>
            <w:r w:rsidR="00A665BF">
              <w:t xml:space="preserve"> some</w:t>
            </w:r>
            <w:r>
              <w:t xml:space="preserve"> confusion </w:t>
            </w:r>
            <w:proofErr w:type="gramStart"/>
            <w:r w:rsidR="00CD30D0">
              <w:t>with regard to</w:t>
            </w:r>
            <w:proofErr w:type="gramEnd"/>
            <w:r w:rsidR="00CD30D0">
              <w:t xml:space="preserve"> the </w:t>
            </w:r>
            <w:r w:rsidR="00A665BF">
              <w:t xml:space="preserve">role of the </w:t>
            </w:r>
            <w:r>
              <w:t xml:space="preserve">IMM </w:t>
            </w:r>
            <w:r w:rsidR="00502E11">
              <w:t>in comparison to</w:t>
            </w:r>
            <w:r w:rsidR="00510382">
              <w:t xml:space="preserve"> the </w:t>
            </w:r>
            <w:r>
              <w:t xml:space="preserve">DPO Coalition. </w:t>
            </w:r>
            <w:r w:rsidR="00502E11">
              <w:t xml:space="preserve">One way to address this may be to seek a </w:t>
            </w:r>
            <w:r>
              <w:t xml:space="preserve">specific </w:t>
            </w:r>
            <w:proofErr w:type="gramStart"/>
            <w:r>
              <w:t>time</w:t>
            </w:r>
            <w:r w:rsidR="00115AB8">
              <w:t>-slot</w:t>
            </w:r>
            <w:proofErr w:type="gramEnd"/>
            <w:r>
              <w:t xml:space="preserve"> during </w:t>
            </w:r>
            <w:r w:rsidR="00502E11">
              <w:t xml:space="preserve">the </w:t>
            </w:r>
            <w:r>
              <w:t xml:space="preserve">meeting to engage directly </w:t>
            </w:r>
            <w:r w:rsidR="00115AB8">
              <w:t xml:space="preserve">as this is </w:t>
            </w:r>
            <w:r w:rsidR="00502E11">
              <w:t xml:space="preserve">often the DPO Coalition’s only </w:t>
            </w:r>
            <w:r w:rsidR="00115AB8">
              <w:t>opportunity to</w:t>
            </w:r>
            <w:r w:rsidR="00502E11">
              <w:t xml:space="preserve"> talk directly to </w:t>
            </w:r>
            <w:r w:rsidR="00115AB8">
              <w:t xml:space="preserve">Ministers. </w:t>
            </w:r>
          </w:p>
          <w:p w14:paraId="3E526678" w14:textId="77777777" w:rsidR="00E50CD0" w:rsidRPr="006F2888" w:rsidRDefault="00E50CD0" w:rsidP="00502E11">
            <w:pPr>
              <w:pStyle w:val="Tablesinglespacedparagraph"/>
              <w:spacing w:after="120"/>
            </w:pPr>
            <w:r>
              <w:t>PB suggest</w:t>
            </w:r>
            <w:r w:rsidR="00EA046B">
              <w:t>ed</w:t>
            </w:r>
            <w:r>
              <w:t xml:space="preserve"> </w:t>
            </w:r>
            <w:r w:rsidR="00502E11">
              <w:t>that these issues be addressed in the preparation phase for the next MLGDI meeting, bearing in the mind the p</w:t>
            </w:r>
            <w:r>
              <w:t>rime p</w:t>
            </w:r>
            <w:r w:rsidR="00115AB8">
              <w:t xml:space="preserve">urposes </w:t>
            </w:r>
            <w:proofErr w:type="gramStart"/>
            <w:r w:rsidR="00115AB8">
              <w:t>is</w:t>
            </w:r>
            <w:proofErr w:type="gramEnd"/>
            <w:r w:rsidR="00115AB8">
              <w:t xml:space="preserve"> to inform Ministers in such a way that their knowledge of</w:t>
            </w:r>
            <w:r>
              <w:t xml:space="preserve"> disability</w:t>
            </w:r>
            <w:r w:rsidR="00115AB8">
              <w:t xml:space="preserve"> issues is improved</w:t>
            </w:r>
            <w:r>
              <w:t xml:space="preserve">. </w:t>
            </w:r>
          </w:p>
        </w:tc>
      </w:tr>
      <w:tr w:rsidR="00E50CD0" w14:paraId="66637D26" w14:textId="77777777" w:rsidTr="00902C10">
        <w:tc>
          <w:tcPr>
            <w:tcW w:w="2547" w:type="dxa"/>
          </w:tcPr>
          <w:p w14:paraId="654E1DBF" w14:textId="77777777" w:rsidR="00E50CD0" w:rsidRPr="00B732B8" w:rsidRDefault="00C95AEC" w:rsidP="00E50CD0">
            <w:pPr>
              <w:pStyle w:val="TableNumber1"/>
              <w:numPr>
                <w:ilvl w:val="0"/>
                <w:numId w:val="0"/>
              </w:numPr>
              <w:ind w:left="357" w:hanging="357"/>
            </w:pPr>
            <w:r>
              <w:rPr>
                <w:bCs/>
                <w:color w:val="auto"/>
              </w:rPr>
              <w:t>8</w:t>
            </w:r>
            <w:r w:rsidR="00E50CD0">
              <w:rPr>
                <w:bCs/>
                <w:color w:val="auto"/>
              </w:rPr>
              <w:t xml:space="preserve">.    </w:t>
            </w:r>
            <w:r w:rsidR="000A4F6A">
              <w:rPr>
                <w:bCs/>
                <w:color w:val="auto"/>
              </w:rPr>
              <w:t>IMM monitoring of housing issues</w:t>
            </w:r>
          </w:p>
          <w:p w14:paraId="00D817F6" w14:textId="77777777" w:rsidR="00E50CD0" w:rsidRDefault="00E50CD0" w:rsidP="00E50CD0">
            <w:pPr>
              <w:pStyle w:val="TableNumber1"/>
              <w:numPr>
                <w:ilvl w:val="0"/>
                <w:numId w:val="0"/>
              </w:numPr>
            </w:pPr>
          </w:p>
        </w:tc>
        <w:tc>
          <w:tcPr>
            <w:tcW w:w="6746" w:type="dxa"/>
          </w:tcPr>
          <w:p w14:paraId="7D1BD73C" w14:textId="77777777" w:rsidR="000A4F6A" w:rsidRDefault="000A4F6A" w:rsidP="000A4F6A">
            <w:pPr>
              <w:pStyle w:val="Tablesinglespacedparagraph"/>
              <w:spacing w:after="120"/>
            </w:pPr>
            <w:r>
              <w:t xml:space="preserve">PB requested consensus on seeking a meeting with Minister Woods. RW said DPO Coalition would like meeting to proceed. </w:t>
            </w:r>
            <w:r w:rsidR="00A665BF">
              <w:t xml:space="preserve">DPO Coalition agreed takes steps, including drafting </w:t>
            </w:r>
            <w:r w:rsidR="004A4016">
              <w:t>correspondence</w:t>
            </w:r>
            <w:r w:rsidR="00A665BF">
              <w:t xml:space="preserve">, to pursue a meeting with Minister Woods. </w:t>
            </w:r>
          </w:p>
          <w:p w14:paraId="301D12B5" w14:textId="77777777" w:rsidR="00C95AEC" w:rsidRPr="006F2888" w:rsidRDefault="000A4F6A" w:rsidP="00502E11">
            <w:pPr>
              <w:pStyle w:val="Tablesinglespacedparagraph"/>
              <w:spacing w:after="120"/>
            </w:pPr>
            <w:r>
              <w:t xml:space="preserve">CLP reported back on meeting with </w:t>
            </w:r>
            <w:r w:rsidR="00C95AEC">
              <w:t xml:space="preserve">UN </w:t>
            </w:r>
            <w:r>
              <w:t>Special R</w:t>
            </w:r>
            <w:r w:rsidR="00C95AEC">
              <w:t xml:space="preserve">apporteur on the </w:t>
            </w:r>
            <w:r w:rsidR="00502E11">
              <w:t>R</w:t>
            </w:r>
            <w:r w:rsidR="00C95AEC">
              <w:t xml:space="preserve">ight to </w:t>
            </w:r>
            <w:r w:rsidR="00502E11">
              <w:t>A</w:t>
            </w:r>
            <w:r w:rsidR="00C95AEC">
              <w:t xml:space="preserve">dequate </w:t>
            </w:r>
            <w:r w:rsidR="00502E11">
              <w:t>H</w:t>
            </w:r>
            <w:r w:rsidR="00C95AEC">
              <w:t>ousing</w:t>
            </w:r>
            <w:r w:rsidR="00E46907">
              <w:t>,</w:t>
            </w:r>
            <w:r w:rsidR="00C95AEC">
              <w:t xml:space="preserve"> Leilani Farha</w:t>
            </w:r>
            <w:r>
              <w:t xml:space="preserve">. Meeting </w:t>
            </w:r>
            <w:r w:rsidR="00C95AEC">
              <w:t xml:space="preserve">was </w:t>
            </w:r>
            <w:r>
              <w:t xml:space="preserve">valuable and </w:t>
            </w:r>
            <w:r w:rsidR="00C95AEC">
              <w:t>Ms Farha</w:t>
            </w:r>
            <w:r>
              <w:t xml:space="preserve"> very engaging. D</w:t>
            </w:r>
            <w:r w:rsidR="00C95AEC">
              <w:t xml:space="preserve">ate for making submissions </w:t>
            </w:r>
            <w:r w:rsidR="00C95AEC" w:rsidRPr="001C4D99">
              <w:t>9</w:t>
            </w:r>
            <w:r w:rsidRPr="001C4D99">
              <w:t xml:space="preserve"> March</w:t>
            </w:r>
            <w:r w:rsidR="00502E11" w:rsidRPr="001C4D99">
              <w:t xml:space="preserve"> 2020</w:t>
            </w:r>
            <w:r w:rsidRPr="001C4D99">
              <w:t>,</w:t>
            </w:r>
            <w:r>
              <w:t xml:space="preserve"> </w:t>
            </w:r>
            <w:r w:rsidR="00502E11">
              <w:t>OOTO</w:t>
            </w:r>
            <w:r w:rsidR="00C95AEC">
              <w:t xml:space="preserve"> </w:t>
            </w:r>
            <w:r>
              <w:t>will m</w:t>
            </w:r>
            <w:r w:rsidR="00502E11">
              <w:t xml:space="preserve">ake its own submission and </w:t>
            </w:r>
            <w:r w:rsidR="00A665BF">
              <w:t xml:space="preserve">provide copies to partners. </w:t>
            </w:r>
            <w:r w:rsidR="00630591">
              <w:t xml:space="preserve"> </w:t>
            </w:r>
            <w:r w:rsidR="00C95AEC">
              <w:t xml:space="preserve"> </w:t>
            </w:r>
          </w:p>
        </w:tc>
      </w:tr>
      <w:tr w:rsidR="00C95AEC" w14:paraId="7315EEC4" w14:textId="77777777" w:rsidTr="00902C10">
        <w:tc>
          <w:tcPr>
            <w:tcW w:w="2547" w:type="dxa"/>
          </w:tcPr>
          <w:p w14:paraId="11C4FB04" w14:textId="77777777" w:rsidR="00C95AEC" w:rsidRDefault="00C95AEC" w:rsidP="00E50CD0">
            <w:pPr>
              <w:pStyle w:val="TableNumber1"/>
              <w:numPr>
                <w:ilvl w:val="0"/>
                <w:numId w:val="0"/>
              </w:numPr>
              <w:ind w:left="357" w:hanging="357"/>
              <w:rPr>
                <w:bCs/>
                <w:color w:val="auto"/>
              </w:rPr>
            </w:pPr>
            <w:r>
              <w:rPr>
                <w:bCs/>
                <w:color w:val="auto"/>
              </w:rPr>
              <w:t xml:space="preserve">9. </w:t>
            </w:r>
            <w:r w:rsidR="0026379D">
              <w:rPr>
                <w:bCs/>
                <w:color w:val="auto"/>
              </w:rPr>
              <w:t xml:space="preserve">   Issues relating to accessibility of Courts</w:t>
            </w:r>
          </w:p>
        </w:tc>
        <w:tc>
          <w:tcPr>
            <w:tcW w:w="6746" w:type="dxa"/>
          </w:tcPr>
          <w:p w14:paraId="4CDE849F" w14:textId="77777777" w:rsidR="00C95AEC" w:rsidRDefault="0026379D" w:rsidP="000A4F6A">
            <w:pPr>
              <w:pStyle w:val="Tablesinglespacedparagraph"/>
              <w:spacing w:after="120"/>
            </w:pPr>
            <w:r>
              <w:t xml:space="preserve">PB asked for this to be deferred to next meeting and added to agenda accordingly. It was noted that Minister Little was not at the Ministerial Leadership Group meeting. </w:t>
            </w:r>
          </w:p>
          <w:p w14:paraId="0F929C22" w14:textId="77777777" w:rsidR="0026379D" w:rsidRDefault="0026379D" w:rsidP="000A4F6A">
            <w:pPr>
              <w:pStyle w:val="Tablesinglespacedparagraph"/>
              <w:spacing w:after="120"/>
            </w:pPr>
            <w:r>
              <w:lastRenderedPageBreak/>
              <w:t>DH advised that Just</w:t>
            </w:r>
            <w:r w:rsidR="00A665BF">
              <w:t xml:space="preserve">ice Palmer had met with Disability Rights Commissioner Paula Tesoriero </w:t>
            </w:r>
            <w:r>
              <w:t xml:space="preserve">seeking guidance </w:t>
            </w:r>
            <w:proofErr w:type="gramStart"/>
            <w:r>
              <w:t>with regard to</w:t>
            </w:r>
            <w:proofErr w:type="gramEnd"/>
            <w:r>
              <w:t xml:space="preserve"> setting up and attending informal sessions with Court judges and staff to raise disability rights awareness. </w:t>
            </w:r>
          </w:p>
          <w:p w14:paraId="067C8C10" w14:textId="77777777" w:rsidR="0026379D" w:rsidRDefault="0026379D" w:rsidP="00502E11">
            <w:pPr>
              <w:pStyle w:val="Tablesinglespacedparagraph"/>
              <w:spacing w:after="120"/>
            </w:pPr>
            <w:r>
              <w:t>PB is working on</w:t>
            </w:r>
            <w:r w:rsidR="00502E11">
              <w:t xml:space="preserve"> ways to</w:t>
            </w:r>
            <w:r>
              <w:t xml:space="preserve"> ensure dis</w:t>
            </w:r>
            <w:r w:rsidR="00502E11">
              <w:t xml:space="preserve">ability issues are forefront of work to </w:t>
            </w:r>
            <w:r>
              <w:t>ensur</w:t>
            </w:r>
            <w:r w:rsidR="00630591">
              <w:t xml:space="preserve">e equitable access to justice. </w:t>
            </w:r>
            <w:r w:rsidR="00A665BF">
              <w:t>PB will further this</w:t>
            </w:r>
            <w:r w:rsidR="00502E11">
              <w:t xml:space="preserve">. </w:t>
            </w:r>
            <w:r w:rsidR="00A665BF">
              <w:t xml:space="preserve"> </w:t>
            </w:r>
          </w:p>
        </w:tc>
      </w:tr>
      <w:tr w:rsidR="0026379D" w14:paraId="424E7447" w14:textId="77777777" w:rsidTr="00902C10">
        <w:tc>
          <w:tcPr>
            <w:tcW w:w="2547" w:type="dxa"/>
          </w:tcPr>
          <w:p w14:paraId="2B75D4CF" w14:textId="77777777" w:rsidR="0026379D" w:rsidRDefault="0026379D" w:rsidP="00E50CD0">
            <w:pPr>
              <w:pStyle w:val="TableNumber1"/>
              <w:numPr>
                <w:ilvl w:val="0"/>
                <w:numId w:val="0"/>
              </w:numPr>
              <w:ind w:left="357" w:hanging="357"/>
              <w:rPr>
                <w:bCs/>
                <w:color w:val="auto"/>
              </w:rPr>
            </w:pPr>
            <w:r>
              <w:rPr>
                <w:bCs/>
                <w:color w:val="auto"/>
              </w:rPr>
              <w:lastRenderedPageBreak/>
              <w:t>10. Request by Ms J</w:t>
            </w:r>
            <w:r w:rsidR="004A4016">
              <w:rPr>
                <w:bCs/>
                <w:color w:val="auto"/>
              </w:rPr>
              <w:t>ane</w:t>
            </w:r>
            <w:r>
              <w:rPr>
                <w:bCs/>
                <w:color w:val="auto"/>
              </w:rPr>
              <w:t xml:space="preserve"> Carrigan to appear before IMM</w:t>
            </w:r>
          </w:p>
        </w:tc>
        <w:tc>
          <w:tcPr>
            <w:tcW w:w="6746" w:type="dxa"/>
          </w:tcPr>
          <w:p w14:paraId="6271C990" w14:textId="77777777" w:rsidR="0026379D" w:rsidRDefault="00502E11" w:rsidP="0007225F">
            <w:pPr>
              <w:pStyle w:val="Tablesinglespacedparagraph"/>
              <w:spacing w:after="120"/>
            </w:pPr>
            <w:r>
              <w:t xml:space="preserve">Partners </w:t>
            </w:r>
            <w:r w:rsidR="001C4D99">
              <w:t xml:space="preserve">reviewed Ms Carrigan’s letter and </w:t>
            </w:r>
            <w:r w:rsidR="0007225F">
              <w:t>decided</w:t>
            </w:r>
            <w:r>
              <w:t xml:space="preserve"> to decline </w:t>
            </w:r>
            <w:r w:rsidR="001C4D99">
              <w:t>her</w:t>
            </w:r>
            <w:r>
              <w:t xml:space="preserve"> request. </w:t>
            </w:r>
            <w:r w:rsidR="003939BA">
              <w:t xml:space="preserve">The IMM fulfils its monitoring function by engaging directly with public sector agencies and government. </w:t>
            </w:r>
            <w:r>
              <w:t xml:space="preserve">It is not the purpose of the </w:t>
            </w:r>
            <w:r w:rsidR="003939BA">
              <w:t xml:space="preserve">IMM to engage directly with members of the public, rather this is done by individual partners, who can in turn inform </w:t>
            </w:r>
            <w:r w:rsidR="001C4D99">
              <w:t xml:space="preserve">the </w:t>
            </w:r>
            <w:r w:rsidR="003939BA">
              <w:t>IMM of issues raised by their respective communities.</w:t>
            </w:r>
            <w:r w:rsidR="0026379D">
              <w:t xml:space="preserve"> </w:t>
            </w:r>
            <w:r>
              <w:t>The</w:t>
            </w:r>
            <w:r w:rsidR="0026379D">
              <w:t xml:space="preserve"> issues raised </w:t>
            </w:r>
            <w:r>
              <w:t>by Ms Carrigan are important but</w:t>
            </w:r>
            <w:r w:rsidR="0026379D">
              <w:t xml:space="preserve"> the IMM </w:t>
            </w:r>
            <w:r>
              <w:t>is not</w:t>
            </w:r>
            <w:r w:rsidR="0026379D">
              <w:t xml:space="preserve"> the</w:t>
            </w:r>
            <w:r w:rsidR="009842D3">
              <w:t xml:space="preserve"> correct forum to address them.</w:t>
            </w:r>
            <w:r w:rsidR="003939BA">
              <w:t xml:space="preserve"> </w:t>
            </w:r>
          </w:p>
        </w:tc>
      </w:tr>
      <w:tr w:rsidR="00E50CD0" w14:paraId="6F6292CC" w14:textId="77777777" w:rsidTr="00902C10">
        <w:tc>
          <w:tcPr>
            <w:tcW w:w="2547" w:type="dxa"/>
          </w:tcPr>
          <w:p w14:paraId="56CF8EE6" w14:textId="77777777" w:rsidR="00E50CD0" w:rsidRPr="00B732B8" w:rsidRDefault="00E50CD0" w:rsidP="00E50CD0">
            <w:pPr>
              <w:pStyle w:val="TableNumber1"/>
              <w:numPr>
                <w:ilvl w:val="0"/>
                <w:numId w:val="0"/>
              </w:numPr>
              <w:ind w:left="357" w:hanging="357"/>
              <w:rPr>
                <w:bCs/>
                <w:color w:val="auto"/>
              </w:rPr>
            </w:pPr>
            <w:r>
              <w:rPr>
                <w:bCs/>
                <w:color w:val="auto"/>
              </w:rPr>
              <w:t xml:space="preserve">10.  </w:t>
            </w:r>
            <w:r w:rsidRPr="00B732B8">
              <w:rPr>
                <w:bCs/>
                <w:color w:val="auto"/>
              </w:rPr>
              <w:t>ODI join</w:t>
            </w:r>
            <w:r>
              <w:rPr>
                <w:bCs/>
                <w:color w:val="auto"/>
              </w:rPr>
              <w:t>ed</w:t>
            </w:r>
            <w:r w:rsidRPr="00B732B8">
              <w:rPr>
                <w:bCs/>
                <w:color w:val="auto"/>
              </w:rPr>
              <w:t xml:space="preserve"> the meeting at 11.</w:t>
            </w:r>
            <w:r>
              <w:rPr>
                <w:bCs/>
                <w:color w:val="auto"/>
              </w:rPr>
              <w:t>30 am.</w:t>
            </w:r>
          </w:p>
          <w:p w14:paraId="73A9F5DA" w14:textId="77777777" w:rsidR="00E50CD0" w:rsidRDefault="00E50CD0" w:rsidP="00E50CD0">
            <w:pPr>
              <w:pStyle w:val="TableNumber1"/>
              <w:numPr>
                <w:ilvl w:val="0"/>
                <w:numId w:val="0"/>
              </w:numPr>
            </w:pPr>
          </w:p>
        </w:tc>
        <w:tc>
          <w:tcPr>
            <w:tcW w:w="6746" w:type="dxa"/>
          </w:tcPr>
          <w:p w14:paraId="5A49A667" w14:textId="77777777" w:rsidR="009842D3" w:rsidRDefault="0026379D" w:rsidP="009842D3">
            <w:pPr>
              <w:pStyle w:val="Tablesinglespacedparagraph"/>
            </w:pPr>
            <w:r>
              <w:t xml:space="preserve">PB updated ODI on </w:t>
            </w:r>
            <w:r w:rsidR="003939BA">
              <w:t>the MDRR</w:t>
            </w:r>
            <w:r>
              <w:t xml:space="preserve"> timeline</w:t>
            </w:r>
            <w:r w:rsidR="003939BA">
              <w:t>.</w:t>
            </w:r>
            <w:r>
              <w:t xml:space="preserve"> </w:t>
            </w:r>
            <w:r w:rsidR="009842D3">
              <w:t xml:space="preserve">BC </w:t>
            </w:r>
            <w:r w:rsidR="003939BA">
              <w:t>will confirm relevant Ministers’ availability for a function on 30 April 2020.</w:t>
            </w:r>
            <w:r w:rsidR="009842D3">
              <w:t xml:space="preserve"> </w:t>
            </w:r>
          </w:p>
          <w:p w14:paraId="5681A125" w14:textId="77777777" w:rsidR="00630591" w:rsidRDefault="009842D3" w:rsidP="009842D3">
            <w:pPr>
              <w:pStyle w:val="Tablesinglespacedparagraph"/>
            </w:pPr>
            <w:r w:rsidRPr="00DB6DCD">
              <w:rPr>
                <w:b/>
              </w:rPr>
              <w:t>Local Authority Accessibility Survey Report</w:t>
            </w:r>
            <w:r>
              <w:br/>
            </w:r>
            <w:r w:rsidR="003939BA">
              <w:t>Purpose is to glean a snapshot of imple</w:t>
            </w:r>
            <w:r w:rsidR="00BE02A5">
              <w:t xml:space="preserve">mentation of the UNCRPD at the </w:t>
            </w:r>
            <w:r w:rsidR="003939BA">
              <w:t xml:space="preserve">local authority level. </w:t>
            </w:r>
            <w:r>
              <w:t>23 out of 38</w:t>
            </w:r>
            <w:r w:rsidR="008F36AC">
              <w:t xml:space="preserve"> Local Authorities have so far responded</w:t>
            </w:r>
            <w:r w:rsidR="003939BA">
              <w:t xml:space="preserve">, which is </w:t>
            </w:r>
            <w:r w:rsidR="005F07F0">
              <w:t>an encouraging</w:t>
            </w:r>
            <w:r>
              <w:t xml:space="preserve"> starting point. Minister </w:t>
            </w:r>
            <w:r w:rsidR="003939BA">
              <w:t xml:space="preserve">Sepuloni will be </w:t>
            </w:r>
            <w:r>
              <w:t>presenting</w:t>
            </w:r>
            <w:r w:rsidR="003939BA">
              <w:t xml:space="preserve"> the survey</w:t>
            </w:r>
            <w:r>
              <w:t xml:space="preserve"> findings at Mayors</w:t>
            </w:r>
            <w:r w:rsidR="008F36AC">
              <w:t>’</w:t>
            </w:r>
            <w:r>
              <w:t xml:space="preserve"> meeting in March</w:t>
            </w:r>
            <w:r w:rsidR="003939BA">
              <w:t xml:space="preserve"> 2020</w:t>
            </w:r>
            <w:r>
              <w:t xml:space="preserve">. </w:t>
            </w:r>
            <w:r w:rsidR="003939BA">
              <w:t>The intended outcome is to start a</w:t>
            </w:r>
            <w:r>
              <w:t xml:space="preserve"> stream of work</w:t>
            </w:r>
            <w:r w:rsidR="005F07F0">
              <w:t>, with</w:t>
            </w:r>
            <w:r>
              <w:t xml:space="preserve"> </w:t>
            </w:r>
            <w:r w:rsidR="005F07F0">
              <w:t>Local Government taking ownership</w:t>
            </w:r>
            <w:r w:rsidR="003939BA">
              <w:t xml:space="preserve"> of disability related issues</w:t>
            </w:r>
            <w:r w:rsidR="005F07F0">
              <w:t>.</w:t>
            </w:r>
            <w:r>
              <w:t xml:space="preserve"> </w:t>
            </w:r>
          </w:p>
          <w:p w14:paraId="460FFF94" w14:textId="77777777" w:rsidR="009842D3" w:rsidRPr="007611F5" w:rsidRDefault="003939BA" w:rsidP="009842D3">
            <w:pPr>
              <w:pStyle w:val="Tablesinglespacedparagraph"/>
              <w:rPr>
                <w:color w:val="auto"/>
              </w:rPr>
            </w:pPr>
            <w:r>
              <w:t>From initial analysis of the survey results, it is</w:t>
            </w:r>
            <w:r w:rsidR="005F07F0">
              <w:t xml:space="preserve"> e</w:t>
            </w:r>
            <w:r w:rsidR="009842D3">
              <w:t xml:space="preserve">ncouraging to see </w:t>
            </w:r>
            <w:r w:rsidR="005F07F0">
              <w:t>th</w:t>
            </w:r>
            <w:r>
              <w:t>at</w:t>
            </w:r>
            <w:r w:rsidR="005F07F0">
              <w:t xml:space="preserve"> local authorities </w:t>
            </w:r>
            <w:r>
              <w:t xml:space="preserve">see the </w:t>
            </w:r>
            <w:r w:rsidR="009842D3">
              <w:t xml:space="preserve">NZDS and </w:t>
            </w:r>
            <w:r w:rsidR="005F07F0">
              <w:t>Accessibility</w:t>
            </w:r>
            <w:r w:rsidR="009842D3">
              <w:t xml:space="preserve"> Charter </w:t>
            </w:r>
            <w:r>
              <w:t>as providing</w:t>
            </w:r>
            <w:r w:rsidR="005F07F0">
              <w:t xml:space="preserve"> </w:t>
            </w:r>
            <w:r w:rsidR="009842D3">
              <w:t xml:space="preserve">good guidance. </w:t>
            </w:r>
            <w:r w:rsidR="005F07F0">
              <w:t>However, there is still a m</w:t>
            </w:r>
            <w:r w:rsidR="009842D3">
              <w:t>ixed approach around engaging with disabled people. A frequent comment</w:t>
            </w:r>
            <w:r w:rsidR="005F07F0">
              <w:t xml:space="preserve"> arose </w:t>
            </w:r>
            <w:proofErr w:type="gramStart"/>
            <w:r w:rsidR="00630591">
              <w:t>with regard to</w:t>
            </w:r>
            <w:proofErr w:type="gramEnd"/>
            <w:r w:rsidR="00630591">
              <w:t xml:space="preserve"> </w:t>
            </w:r>
            <w:r w:rsidR="009842D3">
              <w:t xml:space="preserve">looking for guidance and direction from </w:t>
            </w:r>
            <w:r w:rsidR="0050015D">
              <w:t xml:space="preserve">central </w:t>
            </w:r>
            <w:r w:rsidR="009842D3">
              <w:t xml:space="preserve">government and within own organisation. Examples of good practice </w:t>
            </w:r>
            <w:r w:rsidR="0050015D">
              <w:t>are also emerging</w:t>
            </w:r>
            <w:r w:rsidR="009842D3">
              <w:t xml:space="preserve">. </w:t>
            </w:r>
            <w:r w:rsidR="00DD5A90">
              <w:t xml:space="preserve">BC noted that </w:t>
            </w:r>
            <w:r w:rsidR="0050015D">
              <w:t xml:space="preserve">local authorities </w:t>
            </w:r>
            <w:r w:rsidR="00DD5A90">
              <w:t xml:space="preserve">tend to consider issues when a complaint </w:t>
            </w:r>
            <w:r w:rsidR="0050015D">
              <w:t>is received</w:t>
            </w:r>
            <w:r w:rsidR="00912985">
              <w:t xml:space="preserve"> </w:t>
            </w:r>
            <w:r w:rsidR="0050015D">
              <w:t xml:space="preserve">but are increasingly looking to address issues proactively. </w:t>
            </w:r>
          </w:p>
          <w:p w14:paraId="6ECCA342" w14:textId="77777777" w:rsidR="009842D3" w:rsidRPr="00912985" w:rsidRDefault="00912985" w:rsidP="00912985">
            <w:pPr>
              <w:pStyle w:val="TableBullet1"/>
              <w:numPr>
                <w:ilvl w:val="0"/>
                <w:numId w:val="0"/>
              </w:numPr>
              <w:spacing w:line="240" w:lineRule="auto"/>
              <w:rPr>
                <w:b/>
              </w:rPr>
            </w:pPr>
            <w:r w:rsidRPr="00912985">
              <w:rPr>
                <w:b/>
              </w:rPr>
              <w:t>Pl</w:t>
            </w:r>
            <w:r w:rsidR="009842D3" w:rsidRPr="00912985">
              <w:rPr>
                <w:b/>
              </w:rPr>
              <w:t>anning for the next Ministerial Leadership Group on Disability Issues</w:t>
            </w:r>
          </w:p>
          <w:p w14:paraId="3BA01AA8" w14:textId="77777777" w:rsidR="009842D3" w:rsidRDefault="0050015D" w:rsidP="009842D3">
            <w:pPr>
              <w:pStyle w:val="TableBullet1"/>
              <w:numPr>
                <w:ilvl w:val="0"/>
                <w:numId w:val="0"/>
              </w:numPr>
              <w:spacing w:line="240" w:lineRule="auto"/>
            </w:pPr>
            <w:r>
              <w:t>Discussion of how to maximise</w:t>
            </w:r>
            <w:r w:rsidR="009842D3">
              <w:t xml:space="preserve"> engagement with Ministers</w:t>
            </w:r>
            <w:r>
              <w:t>.</w:t>
            </w:r>
            <w:r w:rsidR="009842D3">
              <w:t xml:space="preserve"> Focus needs to be </w:t>
            </w:r>
            <w:r w:rsidR="00912985">
              <w:t xml:space="preserve">on the </w:t>
            </w:r>
            <w:r w:rsidR="009842D3">
              <w:t xml:space="preserve">agency </w:t>
            </w:r>
            <w:r w:rsidR="00912985">
              <w:t xml:space="preserve">reporting. Currently, </w:t>
            </w:r>
            <w:r w:rsidR="009842D3">
              <w:t xml:space="preserve">reports </w:t>
            </w:r>
            <w:r>
              <w:t>are often limited in scope</w:t>
            </w:r>
            <w:r w:rsidR="009842D3">
              <w:t xml:space="preserve">. </w:t>
            </w:r>
            <w:proofErr w:type="gramStart"/>
            <w:r>
              <w:t>However</w:t>
            </w:r>
            <w:proofErr w:type="gramEnd"/>
            <w:r>
              <w:t xml:space="preserve"> g</w:t>
            </w:r>
            <w:r w:rsidR="00912985">
              <w:t xml:space="preserve">oing forward, issues/progress </w:t>
            </w:r>
            <w:r w:rsidR="009842D3">
              <w:t xml:space="preserve">will be reported </w:t>
            </w:r>
            <w:r>
              <w:t>as part of the Disability</w:t>
            </w:r>
            <w:r w:rsidR="009842D3">
              <w:t xml:space="preserve"> </w:t>
            </w:r>
            <w:r w:rsidR="00912985">
              <w:t>Action Plan</w:t>
            </w:r>
            <w:r w:rsidR="009842D3">
              <w:t xml:space="preserve">. </w:t>
            </w:r>
            <w:r>
              <w:t xml:space="preserve">One way to maximise engagement at MLGDI meetings would be to </w:t>
            </w:r>
            <w:r w:rsidR="009842D3">
              <w:t xml:space="preserve">identify </w:t>
            </w:r>
            <w:r w:rsidR="00912985">
              <w:t>two</w:t>
            </w:r>
            <w:r w:rsidR="009842D3">
              <w:t xml:space="preserve"> key issues prior to meeting </w:t>
            </w:r>
            <w:r w:rsidR="00912985">
              <w:t>to</w:t>
            </w:r>
            <w:r w:rsidR="009842D3">
              <w:t xml:space="preserve"> maximise engagement and </w:t>
            </w:r>
            <w:r w:rsidR="00912985">
              <w:t xml:space="preserve">offer a </w:t>
            </w:r>
            <w:r w:rsidR="009842D3">
              <w:t>real opportunity to engage</w:t>
            </w:r>
            <w:r w:rsidR="00912985">
              <w:t xml:space="preserve"> with Ministers</w:t>
            </w:r>
            <w:r w:rsidR="009842D3">
              <w:t xml:space="preserve">. </w:t>
            </w:r>
          </w:p>
          <w:p w14:paraId="082B664B" w14:textId="77777777" w:rsidR="009842D3" w:rsidRDefault="00912985" w:rsidP="009842D3">
            <w:pPr>
              <w:pStyle w:val="TableBullet1"/>
              <w:numPr>
                <w:ilvl w:val="0"/>
                <w:numId w:val="0"/>
              </w:numPr>
              <w:spacing w:line="240" w:lineRule="auto"/>
            </w:pPr>
            <w:r>
              <w:t xml:space="preserve">VM </w:t>
            </w:r>
            <w:r w:rsidR="00CB4EDC">
              <w:t>asked BC if there was</w:t>
            </w:r>
            <w:r>
              <w:t xml:space="preserve"> the p</w:t>
            </w:r>
            <w:r w:rsidR="009842D3">
              <w:t>otential for</w:t>
            </w:r>
            <w:r w:rsidR="0050015D">
              <w:t xml:space="preserve"> the</w:t>
            </w:r>
            <w:r w:rsidR="009842D3">
              <w:t xml:space="preserve"> DPO C</w:t>
            </w:r>
            <w:r>
              <w:t>oalition to</w:t>
            </w:r>
            <w:r w:rsidR="009842D3">
              <w:t xml:space="preserve"> have its own slot </w:t>
            </w:r>
            <w:r w:rsidR="0050015D">
              <w:t>at the MLGDI meetings</w:t>
            </w:r>
            <w:r w:rsidR="009842D3">
              <w:t>. BC</w:t>
            </w:r>
            <w:r w:rsidR="00CB4EDC">
              <w:t xml:space="preserve"> </w:t>
            </w:r>
            <w:r w:rsidR="0050015D">
              <w:t xml:space="preserve">will </w:t>
            </w:r>
            <w:proofErr w:type="gramStart"/>
            <w:r w:rsidR="0050015D">
              <w:t>look into</w:t>
            </w:r>
            <w:proofErr w:type="gramEnd"/>
            <w:r w:rsidR="0050015D">
              <w:t xml:space="preserve"> this and report back. </w:t>
            </w:r>
          </w:p>
          <w:p w14:paraId="03FFF4C3" w14:textId="77777777" w:rsidR="009842D3" w:rsidRDefault="00CB4EDC" w:rsidP="009842D3">
            <w:pPr>
              <w:pStyle w:val="TableBullet1"/>
              <w:numPr>
                <w:ilvl w:val="0"/>
                <w:numId w:val="0"/>
              </w:numPr>
              <w:spacing w:line="240" w:lineRule="auto"/>
            </w:pPr>
            <w:r>
              <w:lastRenderedPageBreak/>
              <w:t xml:space="preserve">BC noted it was important to engage in a way Ministers see as positive. </w:t>
            </w:r>
            <w:r w:rsidR="009842D3">
              <w:t>Ministers should be prepared for challenge through good prep</w:t>
            </w:r>
            <w:r>
              <w:t>aration/briefing</w:t>
            </w:r>
            <w:r w:rsidR="009842D3">
              <w:t xml:space="preserve">. BC will discuss </w:t>
            </w:r>
            <w:r>
              <w:t>further w</w:t>
            </w:r>
            <w:r w:rsidR="009842D3">
              <w:t>ith Minister</w:t>
            </w:r>
            <w:r>
              <w:t xml:space="preserve"> Sepuloni</w:t>
            </w:r>
            <w:r w:rsidR="009842D3">
              <w:t xml:space="preserve">. </w:t>
            </w:r>
          </w:p>
          <w:p w14:paraId="0D5D8215" w14:textId="77777777" w:rsidR="009842D3" w:rsidRDefault="00CB4EDC" w:rsidP="009842D3">
            <w:pPr>
              <w:pStyle w:val="TableBullet1"/>
              <w:numPr>
                <w:ilvl w:val="0"/>
                <w:numId w:val="0"/>
              </w:numPr>
              <w:spacing w:line="240" w:lineRule="auto"/>
            </w:pPr>
            <w:r>
              <w:t>RW will take</w:t>
            </w:r>
            <w:r w:rsidR="009842D3">
              <w:t xml:space="preserve"> back to DPO C</w:t>
            </w:r>
            <w:r>
              <w:t>oalition</w:t>
            </w:r>
            <w:r w:rsidR="009842D3">
              <w:t xml:space="preserve"> to discuss </w:t>
            </w:r>
            <w:r>
              <w:t>further to</w:t>
            </w:r>
            <w:r w:rsidR="009842D3">
              <w:t xml:space="preserve"> see how this could work and </w:t>
            </w:r>
            <w:r>
              <w:t>if so, how the DPO Coalition could progress/achieve this</w:t>
            </w:r>
            <w:r w:rsidR="009842D3">
              <w:t xml:space="preserve">. </w:t>
            </w:r>
          </w:p>
          <w:p w14:paraId="57541DAB" w14:textId="77777777" w:rsidR="009842D3" w:rsidRPr="00995DC3" w:rsidRDefault="009842D3" w:rsidP="009842D3">
            <w:pPr>
              <w:pStyle w:val="TableBullet1"/>
              <w:numPr>
                <w:ilvl w:val="0"/>
                <w:numId w:val="0"/>
              </w:numPr>
              <w:spacing w:line="240" w:lineRule="auto"/>
            </w:pPr>
            <w:r>
              <w:t xml:space="preserve">BC to find out when next </w:t>
            </w:r>
            <w:r w:rsidR="00943B56">
              <w:t xml:space="preserve">Ministerial Leadership Group </w:t>
            </w:r>
            <w:r>
              <w:t>meeting</w:t>
            </w:r>
            <w:r w:rsidR="00943B56">
              <w:t xml:space="preserve"> will be held</w:t>
            </w:r>
            <w:r w:rsidR="0050015D">
              <w:t xml:space="preserve"> and advise IMM. </w:t>
            </w:r>
          </w:p>
          <w:p w14:paraId="5103123F" w14:textId="77777777" w:rsidR="009842D3" w:rsidRPr="00943B56" w:rsidRDefault="009842D3" w:rsidP="00943B56">
            <w:pPr>
              <w:pStyle w:val="TableBullet1"/>
              <w:numPr>
                <w:ilvl w:val="0"/>
                <w:numId w:val="0"/>
              </w:numPr>
              <w:spacing w:line="240" w:lineRule="auto"/>
              <w:rPr>
                <w:b/>
              </w:rPr>
            </w:pPr>
            <w:r w:rsidRPr="00943B56">
              <w:rPr>
                <w:b/>
              </w:rPr>
              <w:t xml:space="preserve">Disability Action Plan </w:t>
            </w:r>
          </w:p>
          <w:p w14:paraId="7DDFCEA7" w14:textId="77777777" w:rsidR="009842D3" w:rsidRPr="00995DC3" w:rsidRDefault="009842D3" w:rsidP="009842D3">
            <w:pPr>
              <w:pStyle w:val="TableBullet1"/>
              <w:numPr>
                <w:ilvl w:val="0"/>
                <w:numId w:val="0"/>
              </w:numPr>
              <w:spacing w:line="240" w:lineRule="auto"/>
            </w:pPr>
            <w:r>
              <w:t xml:space="preserve">BC </w:t>
            </w:r>
            <w:r w:rsidR="0050015D">
              <w:t>noted</w:t>
            </w:r>
            <w:r w:rsidR="00943B56">
              <w:t xml:space="preserve"> that there are </w:t>
            </w:r>
            <w:r>
              <w:t>approx</w:t>
            </w:r>
            <w:r w:rsidR="00943B56">
              <w:t>imately</w:t>
            </w:r>
            <w:r w:rsidR="00B467AA">
              <w:t xml:space="preserve"> 28 programmes </w:t>
            </w:r>
            <w:r w:rsidR="00943B56">
              <w:t xml:space="preserve">which </w:t>
            </w:r>
            <w:r>
              <w:t xml:space="preserve">agencies </w:t>
            </w:r>
            <w:r w:rsidR="00943B56">
              <w:t xml:space="preserve">are </w:t>
            </w:r>
            <w:r w:rsidR="0050015D">
              <w:t xml:space="preserve">now </w:t>
            </w:r>
            <w:r>
              <w:t>committed</w:t>
            </w:r>
            <w:r w:rsidR="00943B56">
              <w:t xml:space="preserve"> to</w:t>
            </w:r>
            <w:r w:rsidR="0050015D">
              <w:t xml:space="preserve"> and will be reporting on</w:t>
            </w:r>
            <w:r w:rsidR="00605512">
              <w:t xml:space="preserve"> every six months</w:t>
            </w:r>
            <w:r w:rsidR="00943B56">
              <w:t>.</w:t>
            </w:r>
            <w:r>
              <w:t xml:space="preserve"> Some information c</w:t>
            </w:r>
            <w:r w:rsidR="00605512">
              <w:t xml:space="preserve">annot be made </w:t>
            </w:r>
            <w:proofErr w:type="gramStart"/>
            <w:r w:rsidR="00605512">
              <w:t>public</w:t>
            </w:r>
            <w:proofErr w:type="gramEnd"/>
            <w:r w:rsidR="00605512">
              <w:t xml:space="preserve"> but a good amount will be. </w:t>
            </w:r>
          </w:p>
          <w:p w14:paraId="0E07DFB9" w14:textId="77777777" w:rsidR="009842D3" w:rsidRPr="00B467AA" w:rsidRDefault="009842D3" w:rsidP="00943B56">
            <w:pPr>
              <w:pStyle w:val="TableBullet1"/>
              <w:numPr>
                <w:ilvl w:val="0"/>
                <w:numId w:val="0"/>
              </w:numPr>
              <w:spacing w:line="240" w:lineRule="auto"/>
              <w:rPr>
                <w:b/>
              </w:rPr>
            </w:pPr>
            <w:r w:rsidRPr="00B467AA">
              <w:rPr>
                <w:b/>
              </w:rPr>
              <w:t>Chief Execut</w:t>
            </w:r>
            <w:r w:rsidR="00943B56" w:rsidRPr="00B467AA">
              <w:rPr>
                <w:b/>
              </w:rPr>
              <w:t>ives Group on Disability Issues</w:t>
            </w:r>
          </w:p>
          <w:p w14:paraId="5F1E63D8" w14:textId="77777777" w:rsidR="009842D3" w:rsidRDefault="009842D3" w:rsidP="009842D3">
            <w:pPr>
              <w:pStyle w:val="TableBullet1"/>
              <w:numPr>
                <w:ilvl w:val="0"/>
                <w:numId w:val="0"/>
              </w:numPr>
              <w:spacing w:line="240" w:lineRule="auto"/>
            </w:pPr>
            <w:r>
              <w:t>PB</w:t>
            </w:r>
            <w:r w:rsidR="00605512">
              <w:t xml:space="preserve"> enquired if this group is still active</w:t>
            </w:r>
            <w:r w:rsidR="00B467AA">
              <w:t xml:space="preserve">. </w:t>
            </w:r>
            <w:r>
              <w:t>BC</w:t>
            </w:r>
            <w:r w:rsidR="00B467AA">
              <w:t xml:space="preserve"> advised that it has not been disbanded, </w:t>
            </w:r>
            <w:r w:rsidR="00605512">
              <w:t>however</w:t>
            </w:r>
            <w:r w:rsidR="00BE02A5">
              <w:t>,</w:t>
            </w:r>
            <w:r>
              <w:t xml:space="preserve"> 2020 meeting dates need to be set. </w:t>
            </w:r>
            <w:r w:rsidR="00605512">
              <w:t>Previously</w:t>
            </w:r>
            <w:r>
              <w:t xml:space="preserve"> </w:t>
            </w:r>
            <w:r w:rsidR="00B467AA">
              <w:t xml:space="preserve">this group was </w:t>
            </w:r>
            <w:r>
              <w:t>u</w:t>
            </w:r>
            <w:r w:rsidR="00605512">
              <w:t xml:space="preserve">sed to monitor the </w:t>
            </w:r>
            <w:r w:rsidR="00BE02A5">
              <w:t>a</w:t>
            </w:r>
            <w:r w:rsidR="00605512">
              <w:t xml:space="preserve">ction </w:t>
            </w:r>
            <w:r w:rsidR="00BE02A5">
              <w:t>p</w:t>
            </w:r>
            <w:r w:rsidR="00605512">
              <w:t>lan, however</w:t>
            </w:r>
            <w:r w:rsidR="00BE02A5">
              <w:t>,</w:t>
            </w:r>
            <w:r w:rsidR="00605512">
              <w:t xml:space="preserve"> that no longer needs to be the focus due to the reporting regime built into the revised action plan. </w:t>
            </w:r>
          </w:p>
          <w:p w14:paraId="2BE932AE" w14:textId="77777777" w:rsidR="00630591" w:rsidRDefault="009842D3" w:rsidP="009842D3">
            <w:pPr>
              <w:pStyle w:val="TableBullet1"/>
              <w:numPr>
                <w:ilvl w:val="0"/>
                <w:numId w:val="0"/>
              </w:numPr>
              <w:spacing w:line="240" w:lineRule="auto"/>
            </w:pPr>
            <w:r>
              <w:t>PB</w:t>
            </w:r>
            <w:r w:rsidR="00B467AA">
              <w:t xml:space="preserve"> will d</w:t>
            </w:r>
            <w:r>
              <w:t>raf</w:t>
            </w:r>
            <w:r w:rsidR="00B467AA">
              <w:t>t a follow-up letter to Peter Hugh</w:t>
            </w:r>
            <w:r>
              <w:t xml:space="preserve">es and Debbie </w:t>
            </w:r>
            <w:r w:rsidR="00B467AA">
              <w:t xml:space="preserve">Power. He notes this is a </w:t>
            </w:r>
            <w:r>
              <w:t>golden opportunity</w:t>
            </w:r>
            <w:r w:rsidR="00B467AA">
              <w:t xml:space="preserve"> to reinvigorate these meetings by setting out clear </w:t>
            </w:r>
            <w:r>
              <w:t xml:space="preserve">expectations and </w:t>
            </w:r>
            <w:r w:rsidR="00B467AA">
              <w:t xml:space="preserve">the best </w:t>
            </w:r>
            <w:r>
              <w:t xml:space="preserve">way to go forward. </w:t>
            </w:r>
          </w:p>
          <w:p w14:paraId="2C4A158E" w14:textId="77777777" w:rsidR="009842D3" w:rsidRDefault="009842D3" w:rsidP="009842D3">
            <w:pPr>
              <w:pStyle w:val="TableBullet1"/>
              <w:numPr>
                <w:ilvl w:val="0"/>
                <w:numId w:val="0"/>
              </w:numPr>
              <w:spacing w:line="240" w:lineRule="auto"/>
            </w:pPr>
            <w:r>
              <w:t>RW</w:t>
            </w:r>
            <w:r w:rsidR="00F7493C">
              <w:t xml:space="preserve"> </w:t>
            </w:r>
            <w:r w:rsidR="00605512">
              <w:t>noted that we also need to u</w:t>
            </w:r>
            <w:r>
              <w:t>nderstand what CE</w:t>
            </w:r>
            <w:r w:rsidR="00F7493C">
              <w:t>G</w:t>
            </w:r>
            <w:r>
              <w:t xml:space="preserve"> need to hear from us. </w:t>
            </w:r>
          </w:p>
          <w:p w14:paraId="3129A1FB" w14:textId="77777777" w:rsidR="009842D3" w:rsidRDefault="009842D3" w:rsidP="009842D3">
            <w:pPr>
              <w:pStyle w:val="TableBullet1"/>
              <w:numPr>
                <w:ilvl w:val="0"/>
                <w:numId w:val="0"/>
              </w:numPr>
              <w:spacing w:line="240" w:lineRule="auto"/>
            </w:pPr>
            <w:r>
              <w:t>PB</w:t>
            </w:r>
            <w:r w:rsidR="00F7493C">
              <w:t xml:space="preserve"> noted that a r</w:t>
            </w:r>
            <w:r>
              <w:t xml:space="preserve">eset and discussion and who might make up the team, </w:t>
            </w:r>
            <w:r w:rsidR="00605512">
              <w:t xml:space="preserve">as it </w:t>
            </w:r>
            <w:r w:rsidR="00F7493C">
              <w:t xml:space="preserve">might </w:t>
            </w:r>
            <w:r>
              <w:t xml:space="preserve">not necessarily </w:t>
            </w:r>
            <w:r w:rsidR="00F7493C">
              <w:t>be the Chief Executives</w:t>
            </w:r>
            <w:r>
              <w:t xml:space="preserve">. </w:t>
            </w:r>
            <w:r w:rsidR="00F7493C">
              <w:t xml:space="preserve"> BC suggested linking agenda items directly to Articles in the Disability Convention, which with appropriate briefing will aid in those in government to understand the issues for disabled people. </w:t>
            </w:r>
          </w:p>
          <w:p w14:paraId="2537F945" w14:textId="77777777" w:rsidR="00E50CD0" w:rsidRPr="006F2888" w:rsidRDefault="00F7493C" w:rsidP="00605512">
            <w:pPr>
              <w:pStyle w:val="TableBullet1"/>
              <w:numPr>
                <w:ilvl w:val="0"/>
                <w:numId w:val="0"/>
              </w:numPr>
              <w:spacing w:line="240" w:lineRule="auto"/>
            </w:pPr>
            <w:r>
              <w:t xml:space="preserve">BC </w:t>
            </w:r>
            <w:r w:rsidR="00605512">
              <w:t xml:space="preserve">ended by noting that </w:t>
            </w:r>
            <w:r>
              <w:t xml:space="preserve">Sir Robert </w:t>
            </w:r>
            <w:r w:rsidR="00605512">
              <w:t xml:space="preserve">Martin’s </w:t>
            </w:r>
            <w:r>
              <w:t>campaign</w:t>
            </w:r>
            <w:r w:rsidR="00605512">
              <w:t xml:space="preserve"> for re-election to the UN Disability Committee</w:t>
            </w:r>
            <w:r>
              <w:t xml:space="preserve"> is underway. </w:t>
            </w:r>
          </w:p>
        </w:tc>
      </w:tr>
      <w:tr w:rsidR="00105FDB" w14:paraId="3C43EEE8" w14:textId="77777777" w:rsidTr="00902C10">
        <w:tc>
          <w:tcPr>
            <w:tcW w:w="2547" w:type="dxa"/>
          </w:tcPr>
          <w:p w14:paraId="33A687EF" w14:textId="77777777" w:rsidR="00105FDB" w:rsidRDefault="00105FDB" w:rsidP="00E50CD0">
            <w:pPr>
              <w:pStyle w:val="TableNumber1"/>
              <w:numPr>
                <w:ilvl w:val="0"/>
                <w:numId w:val="0"/>
              </w:numPr>
              <w:ind w:left="357" w:hanging="357"/>
              <w:rPr>
                <w:bCs/>
                <w:color w:val="auto"/>
              </w:rPr>
            </w:pPr>
            <w:r>
              <w:rPr>
                <w:bCs/>
                <w:color w:val="auto"/>
              </w:rPr>
              <w:lastRenderedPageBreak/>
              <w:t>11. Updates</w:t>
            </w:r>
          </w:p>
        </w:tc>
        <w:tc>
          <w:tcPr>
            <w:tcW w:w="6746" w:type="dxa"/>
          </w:tcPr>
          <w:p w14:paraId="16B99DFD" w14:textId="77777777" w:rsidR="00105FDB" w:rsidRDefault="00605512" w:rsidP="009842D3">
            <w:pPr>
              <w:pStyle w:val="Tablesinglespacedparagraph"/>
            </w:pPr>
            <w:r>
              <w:t>Brief u</w:t>
            </w:r>
            <w:r w:rsidR="00105FDB">
              <w:t xml:space="preserve">pdates </w:t>
            </w:r>
            <w:r>
              <w:t xml:space="preserve">(due to time constraints) </w:t>
            </w:r>
            <w:r w:rsidR="00105FDB">
              <w:t>from each agency on key pieces of work and priorities</w:t>
            </w:r>
            <w:r>
              <w:t>:</w:t>
            </w:r>
          </w:p>
          <w:p w14:paraId="69EEB54B" w14:textId="77777777" w:rsidR="00EA046B" w:rsidRPr="00EA046B" w:rsidRDefault="00EA046B" w:rsidP="009842D3">
            <w:pPr>
              <w:pStyle w:val="Tablesinglespacedparagraph"/>
              <w:rPr>
                <w:b/>
              </w:rPr>
            </w:pPr>
            <w:r w:rsidRPr="00EA046B">
              <w:rPr>
                <w:b/>
              </w:rPr>
              <w:t>HRC</w:t>
            </w:r>
          </w:p>
          <w:p w14:paraId="05ADFBE8" w14:textId="77777777" w:rsidR="00EA046B" w:rsidRDefault="00EA046B" w:rsidP="006857BA">
            <w:pPr>
              <w:pStyle w:val="TableBullet1"/>
            </w:pPr>
            <w:r>
              <w:t xml:space="preserve">FA advised she needed to update Article 16 of the MDRR </w:t>
            </w:r>
            <w:proofErr w:type="gramStart"/>
            <w:r>
              <w:t>with regard to</w:t>
            </w:r>
            <w:proofErr w:type="gramEnd"/>
            <w:r>
              <w:t xml:space="preserve"> information around domestic violence</w:t>
            </w:r>
            <w:r w:rsidR="00605512">
              <w:t xml:space="preserve"> as this has been a key focus of the Disability Rights Commissioner</w:t>
            </w:r>
            <w:r>
              <w:t xml:space="preserve">. </w:t>
            </w:r>
          </w:p>
          <w:p w14:paraId="7EA597D8" w14:textId="77777777" w:rsidR="0007225F" w:rsidRDefault="00EA046B" w:rsidP="0007225F">
            <w:pPr>
              <w:pStyle w:val="TableBullet1"/>
              <w:numPr>
                <w:ilvl w:val="0"/>
                <w:numId w:val="0"/>
              </w:numPr>
              <w:ind w:left="357" w:hanging="357"/>
            </w:pPr>
            <w:r>
              <w:t xml:space="preserve">DH </w:t>
            </w:r>
            <w:r w:rsidR="006857BA">
              <w:t>updated on the HRC’s work on the Education and Training Bill</w:t>
            </w:r>
            <w:r w:rsidR="00605512">
              <w:t xml:space="preserve">. </w:t>
            </w:r>
            <w:r w:rsidR="006857BA">
              <w:t xml:space="preserve"> </w:t>
            </w:r>
          </w:p>
          <w:p w14:paraId="31BF2BE3" w14:textId="77777777" w:rsidR="0007225F" w:rsidRPr="0007225F" w:rsidRDefault="0007225F" w:rsidP="0007225F">
            <w:pPr>
              <w:pStyle w:val="TableBullet1"/>
              <w:numPr>
                <w:ilvl w:val="0"/>
                <w:numId w:val="0"/>
              </w:numPr>
              <w:rPr>
                <w:b/>
              </w:rPr>
            </w:pPr>
            <w:r w:rsidRPr="0007225F">
              <w:rPr>
                <w:b/>
              </w:rPr>
              <w:t xml:space="preserve">Ombudsman </w:t>
            </w:r>
          </w:p>
          <w:p w14:paraId="0E036508" w14:textId="77777777" w:rsidR="006857BA" w:rsidRDefault="001863A5" w:rsidP="006857BA">
            <w:pPr>
              <w:pStyle w:val="TableBullet1"/>
            </w:pPr>
            <w:r>
              <w:lastRenderedPageBreak/>
              <w:t>PB</w:t>
            </w:r>
            <w:r w:rsidR="006857BA">
              <w:t xml:space="preserve"> updated group on the two investigations </w:t>
            </w:r>
            <w:r w:rsidR="000C08DD">
              <w:t xml:space="preserve">the Office is undertaking in </w:t>
            </w:r>
            <w:r w:rsidR="006857BA">
              <w:t>relati</w:t>
            </w:r>
            <w:r w:rsidR="000C08DD">
              <w:t>on</w:t>
            </w:r>
            <w:r w:rsidR="006857BA">
              <w:t xml:space="preserve"> to people with </w:t>
            </w:r>
            <w:r w:rsidR="000C08DD">
              <w:t>intellectual/</w:t>
            </w:r>
            <w:r w:rsidR="006857BA">
              <w:t xml:space="preserve">learning disabilities held in </w:t>
            </w:r>
            <w:r w:rsidR="00605512">
              <w:t xml:space="preserve">secure facilities. </w:t>
            </w:r>
            <w:r w:rsidR="006857BA">
              <w:t xml:space="preserve"> </w:t>
            </w:r>
          </w:p>
          <w:p w14:paraId="334794E9" w14:textId="77777777" w:rsidR="001863A5" w:rsidRDefault="001863A5" w:rsidP="00605512">
            <w:pPr>
              <w:pStyle w:val="TableBullet1"/>
            </w:pPr>
            <w:r>
              <w:t xml:space="preserve">PB advised of the growth in resources and staffing at the Office, along with the creation of </w:t>
            </w:r>
            <w:r w:rsidR="00605512">
              <w:t xml:space="preserve">a </w:t>
            </w:r>
            <w:r w:rsidR="00605512" w:rsidRPr="00605512">
              <w:t>Māori</w:t>
            </w:r>
            <w:r w:rsidR="00605512">
              <w:t xml:space="preserve"> Advisory Board, </w:t>
            </w:r>
            <w:proofErr w:type="spellStart"/>
            <w:r w:rsidR="00605512" w:rsidRPr="00605512">
              <w:t>Pūhara</w:t>
            </w:r>
            <w:proofErr w:type="spellEnd"/>
            <w:r w:rsidR="00605512" w:rsidRPr="00605512">
              <w:t xml:space="preserve"> Mana Tangata</w:t>
            </w:r>
            <w:r w:rsidR="00605512">
              <w:t>,</w:t>
            </w:r>
            <w:r>
              <w:t xml:space="preserve"> to ensure Te Tiriti o Waitangi </w:t>
            </w:r>
            <w:r w:rsidR="00605512">
              <w:t xml:space="preserve">is </w:t>
            </w:r>
            <w:r>
              <w:t xml:space="preserve">at centre of our work. </w:t>
            </w:r>
          </w:p>
          <w:p w14:paraId="5C28808A" w14:textId="77777777" w:rsidR="001863A5" w:rsidRPr="001863A5" w:rsidRDefault="00BE02A5" w:rsidP="001863A5">
            <w:pPr>
              <w:pStyle w:val="TableBullet1"/>
              <w:numPr>
                <w:ilvl w:val="0"/>
                <w:numId w:val="0"/>
              </w:numPr>
              <w:ind w:left="32"/>
              <w:rPr>
                <w:b/>
              </w:rPr>
            </w:pPr>
            <w:r>
              <w:rPr>
                <w:b/>
              </w:rPr>
              <w:br/>
            </w:r>
            <w:r w:rsidR="001863A5" w:rsidRPr="001863A5">
              <w:rPr>
                <w:b/>
              </w:rPr>
              <w:t>DPO Coalition</w:t>
            </w:r>
          </w:p>
          <w:p w14:paraId="18D81C6E" w14:textId="77777777" w:rsidR="001863A5" w:rsidRDefault="001863A5" w:rsidP="001863A5">
            <w:pPr>
              <w:pStyle w:val="TableBullet1"/>
            </w:pPr>
            <w:r>
              <w:t xml:space="preserve">TI advised that the Domestic Housing Report </w:t>
            </w:r>
            <w:r w:rsidR="00605512">
              <w:t>encountered issues</w:t>
            </w:r>
            <w:r>
              <w:t xml:space="preserve"> around the informed consent process. </w:t>
            </w:r>
            <w:r w:rsidR="00605512">
              <w:t>O</w:t>
            </w:r>
            <w:r>
              <w:t>nly those able to give legally informed consent were able to participate, which e</w:t>
            </w:r>
            <w:r w:rsidR="00C017CE">
              <w:t>xcluded many who did not reach</w:t>
            </w:r>
            <w:r>
              <w:t xml:space="preserve"> that threshold. Supported decision making should</w:t>
            </w:r>
            <w:r w:rsidR="00605512">
              <w:t xml:space="preserve"> be i</w:t>
            </w:r>
            <w:r>
              <w:t xml:space="preserve">ncorporated in </w:t>
            </w:r>
            <w:r w:rsidR="00605512">
              <w:t>future report drafting to</w:t>
            </w:r>
            <w:r>
              <w:t xml:space="preserve"> give voice to the broader spectrum of the community. CLP advised that she was happy to share information around how people were included/involved in the Office’s two </w:t>
            </w:r>
            <w:r w:rsidR="00605512">
              <w:t xml:space="preserve">systemic </w:t>
            </w:r>
            <w:r>
              <w:t>investigations it is undertaking</w:t>
            </w:r>
            <w:r w:rsidR="00605512">
              <w:t xml:space="preserve"> into services for people with intellectual disabilities. </w:t>
            </w:r>
          </w:p>
          <w:p w14:paraId="35C769D3" w14:textId="77777777" w:rsidR="00C017CE" w:rsidRPr="00C017CE" w:rsidRDefault="00C017CE" w:rsidP="00C017CE">
            <w:pPr>
              <w:pStyle w:val="TableBullet1"/>
              <w:numPr>
                <w:ilvl w:val="0"/>
                <w:numId w:val="0"/>
              </w:numPr>
              <w:rPr>
                <w:b/>
              </w:rPr>
            </w:pPr>
            <w:r w:rsidRPr="00C017CE">
              <w:rPr>
                <w:b/>
              </w:rPr>
              <w:t>HDC</w:t>
            </w:r>
          </w:p>
          <w:p w14:paraId="3E339087" w14:textId="77777777" w:rsidR="00C017CE" w:rsidRDefault="00C017CE" w:rsidP="001863A5">
            <w:pPr>
              <w:pStyle w:val="TableBullet1"/>
            </w:pPr>
            <w:r>
              <w:t xml:space="preserve">Rose Wall noted she was happy to be an observer at these governance meetings. </w:t>
            </w:r>
          </w:p>
          <w:p w14:paraId="5B3C72D1" w14:textId="77777777" w:rsidR="00C017CE" w:rsidRDefault="00C017CE" w:rsidP="001863A5">
            <w:pPr>
              <w:pStyle w:val="TableBullet1"/>
            </w:pPr>
            <w:r>
              <w:t>She is mindful of</w:t>
            </w:r>
            <w:r w:rsidR="00605512">
              <w:t xml:space="preserve"> issues around</w:t>
            </w:r>
            <w:r>
              <w:t xml:space="preserve"> informed consent</w:t>
            </w:r>
            <w:r w:rsidR="00605512">
              <w:t xml:space="preserve"> and noted</w:t>
            </w:r>
            <w:r>
              <w:t xml:space="preserve"> </w:t>
            </w:r>
            <w:r w:rsidR="00605512">
              <w:t xml:space="preserve">that </w:t>
            </w:r>
            <w:r>
              <w:t xml:space="preserve">HDC has completed consultation on </w:t>
            </w:r>
            <w:r w:rsidR="00605512">
              <w:t xml:space="preserve">the issue of medical </w:t>
            </w:r>
            <w:r>
              <w:t xml:space="preserve">research and how it can occur for adults who </w:t>
            </w:r>
            <w:r w:rsidR="00605512">
              <w:t xml:space="preserve">cannot give </w:t>
            </w:r>
            <w:r>
              <w:t xml:space="preserve">legal consent. </w:t>
            </w:r>
          </w:p>
          <w:p w14:paraId="390DABB8" w14:textId="77777777" w:rsidR="00C017CE" w:rsidRDefault="00C017CE" w:rsidP="001863A5">
            <w:pPr>
              <w:pStyle w:val="TableBullet1"/>
            </w:pPr>
            <w:r>
              <w:t xml:space="preserve">Kevin Allen is currently completing </w:t>
            </w:r>
            <w:r w:rsidR="001C5C4A">
              <w:t>a m</w:t>
            </w:r>
            <w:r>
              <w:t xml:space="preserve">onitoring </w:t>
            </w:r>
            <w:r w:rsidR="001C5C4A">
              <w:t>r</w:t>
            </w:r>
            <w:r>
              <w:t xml:space="preserve">eport </w:t>
            </w:r>
            <w:r w:rsidR="001C5C4A">
              <w:t>on</w:t>
            </w:r>
            <w:r>
              <w:t xml:space="preserve"> </w:t>
            </w:r>
            <w:r w:rsidR="001C5C4A">
              <w:t>m</w:t>
            </w:r>
            <w:r>
              <w:t xml:space="preserve">ental </w:t>
            </w:r>
            <w:r w:rsidR="001C5C4A">
              <w:t>h</w:t>
            </w:r>
            <w:r>
              <w:t xml:space="preserve">ealth </w:t>
            </w:r>
            <w:r w:rsidR="001C5C4A">
              <w:t>s</w:t>
            </w:r>
            <w:r>
              <w:t xml:space="preserve">ervices. </w:t>
            </w:r>
          </w:p>
          <w:p w14:paraId="5C818BFB" w14:textId="77777777" w:rsidR="00C017CE" w:rsidRPr="001C5C4A" w:rsidRDefault="00C017CE" w:rsidP="001863A5">
            <w:pPr>
              <w:pStyle w:val="TableBullet1"/>
            </w:pPr>
            <w:r w:rsidRPr="001C5C4A">
              <w:t xml:space="preserve">TI raised concerns over lack of disabled people’s voices in determining </w:t>
            </w:r>
            <w:r w:rsidR="001C5C4A" w:rsidRPr="001C5C4A">
              <w:t xml:space="preserve">current health and disability standards of care. RW keen to discuss this issue further outside of time constraints of IMM meeting. </w:t>
            </w:r>
          </w:p>
          <w:p w14:paraId="70E409BA" w14:textId="77777777" w:rsidR="00EA046B" w:rsidRPr="001C5C4A" w:rsidRDefault="00401083" w:rsidP="001C4F02">
            <w:pPr>
              <w:pStyle w:val="TableBullet1"/>
            </w:pPr>
            <w:r w:rsidRPr="001C5C4A">
              <w:t xml:space="preserve">TI </w:t>
            </w:r>
            <w:r w:rsidR="001C5C4A" w:rsidRPr="001C5C4A">
              <w:t>noted that HDC does not</w:t>
            </w:r>
            <w:r w:rsidRPr="001C5C4A">
              <w:t xml:space="preserve"> have disaggregated data available. </w:t>
            </w:r>
            <w:r w:rsidR="001C5C4A" w:rsidRPr="001C5C4A">
              <w:t xml:space="preserve">RW </w:t>
            </w:r>
            <w:r w:rsidRPr="001C5C4A">
              <w:t xml:space="preserve">responded that she would like to discuss </w:t>
            </w:r>
            <w:r w:rsidR="001C5C4A" w:rsidRPr="001C5C4A">
              <w:t xml:space="preserve">this issue </w:t>
            </w:r>
            <w:r w:rsidRPr="001C5C4A">
              <w:t xml:space="preserve">further with </w:t>
            </w:r>
            <w:r w:rsidR="001C5C4A" w:rsidRPr="001C5C4A">
              <w:t>the DPO Coalition to ensure</w:t>
            </w:r>
            <w:r w:rsidRPr="001C5C4A">
              <w:t xml:space="preserve"> robust collection of data. </w:t>
            </w:r>
          </w:p>
          <w:p w14:paraId="775613D6" w14:textId="77777777" w:rsidR="00EA046B" w:rsidRDefault="00EA046B" w:rsidP="009842D3">
            <w:pPr>
              <w:pStyle w:val="Tablesinglespacedparagraph"/>
            </w:pPr>
          </w:p>
        </w:tc>
      </w:tr>
      <w:tr w:rsidR="00E50CD0" w14:paraId="59C8970C" w14:textId="77777777" w:rsidTr="00902C10">
        <w:tc>
          <w:tcPr>
            <w:tcW w:w="2547" w:type="dxa"/>
            <w:tcBorders>
              <w:bottom w:val="single" w:sz="4" w:space="0" w:color="A6A6A6" w:themeColor="background1" w:themeShade="A6"/>
            </w:tcBorders>
          </w:tcPr>
          <w:p w14:paraId="1530FEFE" w14:textId="77777777" w:rsidR="00E50CD0" w:rsidRDefault="00E50CD0" w:rsidP="00E50CD0">
            <w:pPr>
              <w:pStyle w:val="TableNumber1"/>
              <w:numPr>
                <w:ilvl w:val="0"/>
                <w:numId w:val="0"/>
              </w:numPr>
              <w:ind w:left="357" w:hanging="357"/>
            </w:pPr>
            <w:r>
              <w:lastRenderedPageBreak/>
              <w:t xml:space="preserve">11.  Closing Karakia (Tristram) </w:t>
            </w:r>
          </w:p>
        </w:tc>
        <w:tc>
          <w:tcPr>
            <w:tcW w:w="6746" w:type="dxa"/>
            <w:tcBorders>
              <w:bottom w:val="single" w:sz="4" w:space="0" w:color="A6A6A6" w:themeColor="background1" w:themeShade="A6"/>
            </w:tcBorders>
          </w:tcPr>
          <w:p w14:paraId="13B31F68" w14:textId="77777777" w:rsidR="00E50CD0" w:rsidRPr="006F2888" w:rsidRDefault="00E50CD0" w:rsidP="00E50CD0">
            <w:pPr>
              <w:pStyle w:val="TableNumber1"/>
              <w:numPr>
                <w:ilvl w:val="0"/>
                <w:numId w:val="0"/>
              </w:numPr>
            </w:pPr>
            <w:r>
              <w:t xml:space="preserve">Meeting concluded </w:t>
            </w:r>
            <w:r w:rsidRPr="00526821">
              <w:t>at 12:</w:t>
            </w:r>
            <w:r>
              <w:t xml:space="preserve">05 </w:t>
            </w:r>
            <w:r w:rsidRPr="00526821">
              <w:t>pm</w:t>
            </w:r>
          </w:p>
        </w:tc>
      </w:tr>
    </w:tbl>
    <w:p w14:paraId="7F577F06" w14:textId="77777777" w:rsidR="00B54238" w:rsidRDefault="00B54238" w:rsidP="00B54238">
      <w:pPr>
        <w:pStyle w:val="Heading1"/>
      </w:pPr>
      <w:r>
        <w:lastRenderedPageBreak/>
        <w:t>Action items</w:t>
      </w:r>
    </w:p>
    <w:tbl>
      <w:tblPr>
        <w:tblStyle w:val="TableGrid"/>
        <w:tblW w:w="9297" w:type="dxa"/>
        <w:tblLayout w:type="fixed"/>
        <w:tblLook w:val="0620" w:firstRow="1" w:lastRow="0" w:firstColumn="0" w:lastColumn="0" w:noHBand="1" w:noVBand="1"/>
        <w:tblCaption w:val="Action items"/>
      </w:tblPr>
      <w:tblGrid>
        <w:gridCol w:w="562"/>
        <w:gridCol w:w="5529"/>
        <w:gridCol w:w="1417"/>
        <w:gridCol w:w="1789"/>
      </w:tblGrid>
      <w:tr w:rsidR="00B54238" w14:paraId="17A0C123" w14:textId="77777777" w:rsidTr="00A95971">
        <w:trPr>
          <w:cnfStyle w:val="100000000000" w:firstRow="1" w:lastRow="0" w:firstColumn="0" w:lastColumn="0" w:oddVBand="0" w:evenVBand="0" w:oddHBand="0" w:evenHBand="0" w:firstRowFirstColumn="0" w:firstRowLastColumn="0" w:lastRowFirstColumn="0" w:lastRowLastColumn="0"/>
          <w:cantSplit/>
        </w:trPr>
        <w:tc>
          <w:tcPr>
            <w:tcW w:w="562" w:type="dxa"/>
          </w:tcPr>
          <w:p w14:paraId="5AB0F6F3" w14:textId="77777777" w:rsidR="00B54238" w:rsidRDefault="00B54238" w:rsidP="00A95971">
            <w:pPr>
              <w:pStyle w:val="Tableheadingrow1"/>
            </w:pPr>
            <w:r>
              <w:t>No.</w:t>
            </w:r>
          </w:p>
        </w:tc>
        <w:tc>
          <w:tcPr>
            <w:tcW w:w="5529" w:type="dxa"/>
          </w:tcPr>
          <w:p w14:paraId="51FEA629" w14:textId="77777777" w:rsidR="00B54238" w:rsidRDefault="00B54238" w:rsidP="00A95971">
            <w:pPr>
              <w:pStyle w:val="Tableheadingrow1"/>
            </w:pPr>
            <w:r>
              <w:t xml:space="preserve">Item </w:t>
            </w:r>
          </w:p>
        </w:tc>
        <w:tc>
          <w:tcPr>
            <w:tcW w:w="1417" w:type="dxa"/>
          </w:tcPr>
          <w:p w14:paraId="31396397" w14:textId="77777777" w:rsidR="00B54238" w:rsidRDefault="00B54238" w:rsidP="00A95971">
            <w:pPr>
              <w:pStyle w:val="Tableheadingrow1"/>
            </w:pPr>
            <w:r>
              <w:t xml:space="preserve">Responsible </w:t>
            </w:r>
          </w:p>
        </w:tc>
        <w:tc>
          <w:tcPr>
            <w:tcW w:w="1789" w:type="dxa"/>
          </w:tcPr>
          <w:p w14:paraId="01AE5287" w14:textId="77777777" w:rsidR="00B54238" w:rsidRDefault="00B54238" w:rsidP="00A95971">
            <w:pPr>
              <w:pStyle w:val="Tableheadingrow1"/>
            </w:pPr>
            <w:r>
              <w:t xml:space="preserve">Status </w:t>
            </w:r>
          </w:p>
        </w:tc>
      </w:tr>
      <w:tr w:rsidR="00B54238" w14:paraId="6E82B09F" w14:textId="77777777" w:rsidTr="00A95971">
        <w:trPr>
          <w:cantSplit/>
        </w:trPr>
        <w:tc>
          <w:tcPr>
            <w:tcW w:w="562" w:type="dxa"/>
          </w:tcPr>
          <w:p w14:paraId="0D1E291F" w14:textId="77777777" w:rsidR="00B54238" w:rsidRDefault="00B54238" w:rsidP="00A95971">
            <w:pPr>
              <w:pStyle w:val="Tablesinglespacedparagraph"/>
            </w:pPr>
            <w:r>
              <w:t>1.</w:t>
            </w:r>
          </w:p>
        </w:tc>
        <w:tc>
          <w:tcPr>
            <w:tcW w:w="5529" w:type="dxa"/>
          </w:tcPr>
          <w:p w14:paraId="591C46BA" w14:textId="77777777" w:rsidR="00B54238" w:rsidRDefault="00B54238" w:rsidP="00A95971">
            <w:pPr>
              <w:pStyle w:val="Tablebodytext"/>
              <w:rPr>
                <w:bCs/>
                <w:color w:val="auto"/>
              </w:rPr>
            </w:pPr>
            <w:r>
              <w:t xml:space="preserve">DPOs will provide advice on required formats for publication of the Terms of Reference and OOTO will source quotes for production of accessible formats. </w:t>
            </w:r>
          </w:p>
        </w:tc>
        <w:tc>
          <w:tcPr>
            <w:tcW w:w="1417" w:type="dxa"/>
          </w:tcPr>
          <w:p w14:paraId="2CD23DD0" w14:textId="77777777" w:rsidR="00B54238" w:rsidRDefault="00B54238" w:rsidP="00A95971">
            <w:pPr>
              <w:pStyle w:val="Tablesinglespacedparagraph"/>
            </w:pPr>
            <w:r>
              <w:t xml:space="preserve">Chloe and DPO reps </w:t>
            </w:r>
          </w:p>
        </w:tc>
        <w:tc>
          <w:tcPr>
            <w:tcW w:w="1789" w:type="dxa"/>
          </w:tcPr>
          <w:p w14:paraId="189A3227" w14:textId="77777777" w:rsidR="00B54238" w:rsidRDefault="00B54238" w:rsidP="00A95971">
            <w:pPr>
              <w:pStyle w:val="Tablesinglespacedparagraph"/>
            </w:pPr>
            <w:r>
              <w:t>Largely complete – awaiting approval from DPO for NZSL and Easy Read costs</w:t>
            </w:r>
          </w:p>
        </w:tc>
      </w:tr>
      <w:tr w:rsidR="00B54238" w14:paraId="31A53629" w14:textId="77777777" w:rsidTr="00A95971">
        <w:trPr>
          <w:cantSplit/>
        </w:trPr>
        <w:tc>
          <w:tcPr>
            <w:tcW w:w="562" w:type="dxa"/>
          </w:tcPr>
          <w:p w14:paraId="26BEB548" w14:textId="77777777" w:rsidR="00B54238" w:rsidRDefault="00B54238" w:rsidP="00A95971">
            <w:pPr>
              <w:pStyle w:val="Tablesinglespacedparagraph"/>
            </w:pPr>
            <w:r>
              <w:t>2.</w:t>
            </w:r>
          </w:p>
        </w:tc>
        <w:tc>
          <w:tcPr>
            <w:tcW w:w="5529" w:type="dxa"/>
          </w:tcPr>
          <w:p w14:paraId="7D3D45D2" w14:textId="77777777" w:rsidR="00B54238" w:rsidRDefault="00B54238" w:rsidP="00A95971">
            <w:pPr>
              <w:pStyle w:val="Tablesinglespacedparagraph"/>
              <w:rPr>
                <w:i/>
              </w:rPr>
            </w:pPr>
            <w:r>
              <w:t xml:space="preserve">OOTO to consider review of the IMM guide </w:t>
            </w:r>
            <w:r>
              <w:rPr>
                <w:i/>
              </w:rPr>
              <w:t>Reasonable Accommodation of persons with disabilities in New Zealand</w:t>
            </w:r>
            <w:r>
              <w:t xml:space="preserve"> and report back to partners. </w:t>
            </w:r>
            <w:r>
              <w:rPr>
                <w:i/>
              </w:rPr>
              <w:t xml:space="preserve"> </w:t>
            </w:r>
          </w:p>
          <w:p w14:paraId="32AC921C" w14:textId="77777777" w:rsidR="00B54238" w:rsidRPr="00B953A6" w:rsidRDefault="00B54238" w:rsidP="00A95971">
            <w:pPr>
              <w:pStyle w:val="Tablesinglespacedparagraph"/>
              <w:rPr>
                <w:i/>
              </w:rPr>
            </w:pPr>
          </w:p>
        </w:tc>
        <w:tc>
          <w:tcPr>
            <w:tcW w:w="1417" w:type="dxa"/>
          </w:tcPr>
          <w:p w14:paraId="216E09BA" w14:textId="77777777" w:rsidR="00B54238" w:rsidRDefault="00B54238" w:rsidP="00A95971">
            <w:pPr>
              <w:pStyle w:val="Tablesinglespacedparagraph"/>
            </w:pPr>
            <w:r>
              <w:t xml:space="preserve">Chloe  </w:t>
            </w:r>
          </w:p>
        </w:tc>
        <w:tc>
          <w:tcPr>
            <w:tcW w:w="1789" w:type="dxa"/>
          </w:tcPr>
          <w:p w14:paraId="1577D7F9" w14:textId="77777777" w:rsidR="00B54238" w:rsidRDefault="00B54238" w:rsidP="00A95971">
            <w:pPr>
              <w:pStyle w:val="Tablesinglespacedparagraph"/>
            </w:pPr>
            <w:r>
              <w:t xml:space="preserve">Ongoing </w:t>
            </w:r>
          </w:p>
        </w:tc>
      </w:tr>
      <w:tr w:rsidR="00B54238" w14:paraId="411E796C" w14:textId="77777777" w:rsidTr="00A95971">
        <w:trPr>
          <w:cantSplit/>
        </w:trPr>
        <w:tc>
          <w:tcPr>
            <w:tcW w:w="562" w:type="dxa"/>
          </w:tcPr>
          <w:p w14:paraId="2A1BA068" w14:textId="77777777" w:rsidR="00B54238" w:rsidRDefault="00B54238" w:rsidP="00A95971">
            <w:pPr>
              <w:pStyle w:val="Tablesinglespacedparagraph"/>
            </w:pPr>
            <w:r>
              <w:t>3.</w:t>
            </w:r>
          </w:p>
        </w:tc>
        <w:tc>
          <w:tcPr>
            <w:tcW w:w="5529" w:type="dxa"/>
          </w:tcPr>
          <w:p w14:paraId="00E583A3" w14:textId="77777777" w:rsidR="00B54238" w:rsidRDefault="00B54238" w:rsidP="00A95971">
            <w:pPr>
              <w:pStyle w:val="Tablesinglespacedparagraph"/>
            </w:pPr>
            <w:r>
              <w:t>Invite SSC Deputy Commissioner Chappie to IMM quarterly governance meeting.</w:t>
            </w:r>
          </w:p>
          <w:p w14:paraId="7FF7AD1F" w14:textId="77777777" w:rsidR="00B54238" w:rsidRDefault="00B54238" w:rsidP="00A95971">
            <w:pPr>
              <w:pStyle w:val="Tablesinglespacedparagraph"/>
            </w:pPr>
          </w:p>
        </w:tc>
        <w:tc>
          <w:tcPr>
            <w:tcW w:w="1417" w:type="dxa"/>
          </w:tcPr>
          <w:p w14:paraId="5BB98535" w14:textId="77777777" w:rsidR="00B54238" w:rsidRDefault="00B54238" w:rsidP="00A95971">
            <w:pPr>
              <w:pStyle w:val="Tablesinglespacedparagraph"/>
            </w:pPr>
            <w:r>
              <w:t xml:space="preserve">Chloe </w:t>
            </w:r>
          </w:p>
        </w:tc>
        <w:tc>
          <w:tcPr>
            <w:tcW w:w="1789" w:type="dxa"/>
          </w:tcPr>
          <w:p w14:paraId="77382CE0" w14:textId="77777777" w:rsidR="00B54238" w:rsidRDefault="00B54238" w:rsidP="00A95971">
            <w:pPr>
              <w:pStyle w:val="Tablesinglespacedparagraph"/>
            </w:pPr>
            <w:r>
              <w:t xml:space="preserve">On hold due to Covid-19  </w:t>
            </w:r>
          </w:p>
        </w:tc>
      </w:tr>
      <w:tr w:rsidR="00B54238" w14:paraId="14B9C377" w14:textId="77777777" w:rsidTr="00A95971">
        <w:trPr>
          <w:cantSplit/>
        </w:trPr>
        <w:tc>
          <w:tcPr>
            <w:tcW w:w="562" w:type="dxa"/>
          </w:tcPr>
          <w:p w14:paraId="4924FB60" w14:textId="77777777" w:rsidR="00B54238" w:rsidRDefault="00B54238" w:rsidP="00A95971">
            <w:pPr>
              <w:pStyle w:val="Tablesinglespacedparagraph"/>
            </w:pPr>
            <w:r>
              <w:t>4.</w:t>
            </w:r>
          </w:p>
        </w:tc>
        <w:tc>
          <w:tcPr>
            <w:tcW w:w="5529" w:type="dxa"/>
          </w:tcPr>
          <w:p w14:paraId="2ACC753B" w14:textId="77777777" w:rsidR="00B54238" w:rsidRDefault="00B54238" w:rsidP="00A95971">
            <w:pPr>
              <w:pStyle w:val="Tablesinglespacedparagraph"/>
            </w:pPr>
            <w:r>
              <w:t xml:space="preserve">OOTO to scope a UNCRPD guide for local government and report back to partners. </w:t>
            </w:r>
          </w:p>
          <w:p w14:paraId="00BA2CBB" w14:textId="77777777" w:rsidR="00B54238" w:rsidRDefault="00B54238" w:rsidP="00A95971">
            <w:pPr>
              <w:pStyle w:val="Tablesinglespacedparagraph"/>
            </w:pPr>
          </w:p>
        </w:tc>
        <w:tc>
          <w:tcPr>
            <w:tcW w:w="1417" w:type="dxa"/>
          </w:tcPr>
          <w:p w14:paraId="0152C2AD" w14:textId="77777777" w:rsidR="00B54238" w:rsidRDefault="00B54238" w:rsidP="00A95971">
            <w:pPr>
              <w:pStyle w:val="Tablesinglespacedparagraph"/>
            </w:pPr>
            <w:r>
              <w:t xml:space="preserve">Chloe  </w:t>
            </w:r>
          </w:p>
        </w:tc>
        <w:tc>
          <w:tcPr>
            <w:tcW w:w="1789" w:type="dxa"/>
          </w:tcPr>
          <w:p w14:paraId="5F0317ED" w14:textId="77777777" w:rsidR="00B54238" w:rsidRDefault="00B54238" w:rsidP="00A95971">
            <w:pPr>
              <w:pStyle w:val="Tablesinglespacedparagraph"/>
            </w:pPr>
            <w:r>
              <w:t xml:space="preserve">Ongoing </w:t>
            </w:r>
          </w:p>
        </w:tc>
      </w:tr>
      <w:tr w:rsidR="00B54238" w14:paraId="4B5D728F" w14:textId="77777777" w:rsidTr="00A95971">
        <w:trPr>
          <w:cantSplit/>
        </w:trPr>
        <w:tc>
          <w:tcPr>
            <w:tcW w:w="562" w:type="dxa"/>
          </w:tcPr>
          <w:p w14:paraId="358C67B9" w14:textId="77777777" w:rsidR="00B54238" w:rsidRDefault="00B54238" w:rsidP="00A95971">
            <w:pPr>
              <w:pStyle w:val="Tablesinglespacedparagraph"/>
            </w:pPr>
            <w:r>
              <w:t xml:space="preserve">5. </w:t>
            </w:r>
          </w:p>
        </w:tc>
        <w:tc>
          <w:tcPr>
            <w:tcW w:w="5529" w:type="dxa"/>
          </w:tcPr>
          <w:p w14:paraId="66740696" w14:textId="77777777" w:rsidR="00B54238" w:rsidRDefault="00B54238" w:rsidP="00A95971">
            <w:pPr>
              <w:pStyle w:val="Tablesinglespacedparagraph"/>
            </w:pPr>
            <w:r>
              <w:t xml:space="preserve">OOTO to scope improving access to information by including more NZSL content on its website. </w:t>
            </w:r>
          </w:p>
        </w:tc>
        <w:tc>
          <w:tcPr>
            <w:tcW w:w="1417" w:type="dxa"/>
          </w:tcPr>
          <w:p w14:paraId="0C2D954B" w14:textId="77777777" w:rsidR="00B54238" w:rsidRDefault="00B54238" w:rsidP="00A95971">
            <w:pPr>
              <w:pStyle w:val="Tablesinglespacedparagraph"/>
            </w:pPr>
            <w:r>
              <w:t>Victoria /</w:t>
            </w:r>
          </w:p>
          <w:p w14:paraId="4BC507D5" w14:textId="77777777" w:rsidR="00B54238" w:rsidRDefault="00B54238" w:rsidP="00A95971">
            <w:pPr>
              <w:pStyle w:val="Tablesinglespacedparagraph"/>
            </w:pPr>
            <w:r>
              <w:t>Chloe</w:t>
            </w:r>
          </w:p>
        </w:tc>
        <w:tc>
          <w:tcPr>
            <w:tcW w:w="1789" w:type="dxa"/>
          </w:tcPr>
          <w:p w14:paraId="60CA48F3" w14:textId="77777777" w:rsidR="00B54238" w:rsidRDefault="00B54238" w:rsidP="00A95971">
            <w:pPr>
              <w:pStyle w:val="Tablesinglespacedparagraph"/>
            </w:pPr>
            <w:r>
              <w:t>Ongoing</w:t>
            </w:r>
          </w:p>
        </w:tc>
      </w:tr>
      <w:tr w:rsidR="00B54238" w14:paraId="2AFD8ECF" w14:textId="77777777" w:rsidTr="00A95971">
        <w:trPr>
          <w:cantSplit/>
        </w:trPr>
        <w:tc>
          <w:tcPr>
            <w:tcW w:w="562" w:type="dxa"/>
          </w:tcPr>
          <w:p w14:paraId="5B00C172" w14:textId="77777777" w:rsidR="00B54238" w:rsidRDefault="00B54238" w:rsidP="00A95971">
            <w:pPr>
              <w:pStyle w:val="Tablesinglespacedparagraph"/>
            </w:pPr>
            <w:r>
              <w:t>6.</w:t>
            </w:r>
          </w:p>
        </w:tc>
        <w:tc>
          <w:tcPr>
            <w:tcW w:w="5529" w:type="dxa"/>
          </w:tcPr>
          <w:p w14:paraId="470A2907" w14:textId="77777777" w:rsidR="00B54238" w:rsidRPr="006C2B24" w:rsidRDefault="00B54238" w:rsidP="00A95971">
            <w:pPr>
              <w:pStyle w:val="Number1"/>
              <w:numPr>
                <w:ilvl w:val="0"/>
                <w:numId w:val="0"/>
              </w:numPr>
            </w:pPr>
            <w:r w:rsidRPr="006C2B24">
              <w:rPr>
                <w:sz w:val="22"/>
              </w:rPr>
              <w:t xml:space="preserve">DPO Coalition agreed to provide its final comments on </w:t>
            </w:r>
            <w:r w:rsidRPr="006C2B24">
              <w:rPr>
                <w:i/>
                <w:sz w:val="22"/>
              </w:rPr>
              <w:t>MDRR</w:t>
            </w:r>
            <w:r w:rsidRPr="006C2B24">
              <w:rPr>
                <w:sz w:val="22"/>
              </w:rPr>
              <w:t xml:space="preserve"> by </w:t>
            </w:r>
            <w:proofErr w:type="gramStart"/>
            <w:r w:rsidRPr="006C2B24">
              <w:rPr>
                <w:sz w:val="22"/>
              </w:rPr>
              <w:t>midday</w:t>
            </w:r>
            <w:r>
              <w:rPr>
                <w:sz w:val="22"/>
              </w:rPr>
              <w:t>, and</w:t>
            </w:r>
            <w:proofErr w:type="gramEnd"/>
            <w:r>
              <w:rPr>
                <w:sz w:val="22"/>
              </w:rPr>
              <w:t xml:space="preserve"> advise on which accessible formats the report should be produced in by </w:t>
            </w:r>
            <w:r w:rsidRPr="006C2B24">
              <w:rPr>
                <w:sz w:val="22"/>
              </w:rPr>
              <w:t>24 February</w:t>
            </w:r>
            <w:r>
              <w:rPr>
                <w:sz w:val="22"/>
              </w:rPr>
              <w:t xml:space="preserve"> 2020</w:t>
            </w:r>
            <w:r w:rsidRPr="006C2B24">
              <w:rPr>
                <w:sz w:val="22"/>
              </w:rPr>
              <w:t xml:space="preserve">. </w:t>
            </w:r>
          </w:p>
        </w:tc>
        <w:tc>
          <w:tcPr>
            <w:tcW w:w="1417" w:type="dxa"/>
          </w:tcPr>
          <w:p w14:paraId="6BD4B99F" w14:textId="77777777" w:rsidR="00B54238" w:rsidRDefault="00B54238" w:rsidP="00A95971">
            <w:pPr>
              <w:pStyle w:val="Tablesinglespacedparagraph"/>
            </w:pPr>
            <w:r>
              <w:t>Rose W</w:t>
            </w:r>
          </w:p>
        </w:tc>
        <w:tc>
          <w:tcPr>
            <w:tcW w:w="1789" w:type="dxa"/>
          </w:tcPr>
          <w:p w14:paraId="5AE1FEEC" w14:textId="77777777" w:rsidR="00B54238" w:rsidRDefault="00B54238" w:rsidP="00A95971">
            <w:pPr>
              <w:pStyle w:val="Tablesinglespacedparagraph"/>
            </w:pPr>
            <w:r>
              <w:t>Complete</w:t>
            </w:r>
          </w:p>
        </w:tc>
      </w:tr>
      <w:tr w:rsidR="00B54238" w14:paraId="0B0B4694" w14:textId="77777777" w:rsidTr="00A95971">
        <w:trPr>
          <w:cantSplit/>
        </w:trPr>
        <w:tc>
          <w:tcPr>
            <w:tcW w:w="562" w:type="dxa"/>
          </w:tcPr>
          <w:p w14:paraId="5C5C6454" w14:textId="77777777" w:rsidR="00B54238" w:rsidRDefault="00B54238" w:rsidP="00A95971">
            <w:pPr>
              <w:pStyle w:val="Tablesinglespacedparagraph"/>
            </w:pPr>
            <w:r>
              <w:t xml:space="preserve">7. </w:t>
            </w:r>
          </w:p>
        </w:tc>
        <w:tc>
          <w:tcPr>
            <w:tcW w:w="5529" w:type="dxa"/>
          </w:tcPr>
          <w:p w14:paraId="5F81CF25" w14:textId="77777777" w:rsidR="00B54238" w:rsidRPr="006C2B24" w:rsidRDefault="00B54238" w:rsidP="00A95971">
            <w:pPr>
              <w:pStyle w:val="Number1"/>
              <w:numPr>
                <w:ilvl w:val="0"/>
                <w:numId w:val="0"/>
              </w:numPr>
              <w:rPr>
                <w:sz w:val="22"/>
              </w:rPr>
            </w:pPr>
            <w:r w:rsidRPr="006C2B24">
              <w:rPr>
                <w:i/>
                <w:sz w:val="22"/>
              </w:rPr>
              <w:t>MDRR</w:t>
            </w:r>
            <w:r>
              <w:rPr>
                <w:sz w:val="22"/>
              </w:rPr>
              <w:t xml:space="preserve"> sent to ODI to be distributed to government stakeholders for review with comments to be returned by 9 March 2020.  </w:t>
            </w:r>
          </w:p>
        </w:tc>
        <w:tc>
          <w:tcPr>
            <w:tcW w:w="1417" w:type="dxa"/>
          </w:tcPr>
          <w:p w14:paraId="11F4961C" w14:textId="77777777" w:rsidR="00B54238" w:rsidRDefault="00B54238" w:rsidP="00A95971">
            <w:pPr>
              <w:pStyle w:val="Tablesinglespacedparagraph"/>
            </w:pPr>
            <w:r>
              <w:t>Chloe</w:t>
            </w:r>
          </w:p>
        </w:tc>
        <w:tc>
          <w:tcPr>
            <w:tcW w:w="1789" w:type="dxa"/>
          </w:tcPr>
          <w:p w14:paraId="6F2F7793" w14:textId="77777777" w:rsidR="00B54238" w:rsidRDefault="00B54238" w:rsidP="00A95971">
            <w:pPr>
              <w:pStyle w:val="Tablesinglespacedparagraph"/>
            </w:pPr>
            <w:r>
              <w:t>Complete</w:t>
            </w:r>
          </w:p>
        </w:tc>
      </w:tr>
      <w:tr w:rsidR="00B54238" w14:paraId="79384C8A" w14:textId="77777777" w:rsidTr="00A95971">
        <w:trPr>
          <w:cantSplit/>
        </w:trPr>
        <w:tc>
          <w:tcPr>
            <w:tcW w:w="562" w:type="dxa"/>
          </w:tcPr>
          <w:p w14:paraId="4A9F5F20" w14:textId="77777777" w:rsidR="00B54238" w:rsidRDefault="00B54238" w:rsidP="00A95971">
            <w:pPr>
              <w:pStyle w:val="Tablesinglespacedparagraph"/>
            </w:pPr>
            <w:r>
              <w:t xml:space="preserve">8 </w:t>
            </w:r>
          </w:p>
        </w:tc>
        <w:tc>
          <w:tcPr>
            <w:tcW w:w="5529" w:type="dxa"/>
          </w:tcPr>
          <w:p w14:paraId="5F1133C7" w14:textId="77777777" w:rsidR="00B54238" w:rsidRPr="006C2B24" w:rsidRDefault="00B54238" w:rsidP="00A95971">
            <w:pPr>
              <w:pStyle w:val="Number1"/>
              <w:numPr>
                <w:ilvl w:val="0"/>
                <w:numId w:val="0"/>
              </w:numPr>
              <w:rPr>
                <w:sz w:val="22"/>
              </w:rPr>
            </w:pPr>
            <w:r>
              <w:rPr>
                <w:sz w:val="22"/>
              </w:rPr>
              <w:t xml:space="preserve">Partners to source and send images for the report to OOTO. </w:t>
            </w:r>
          </w:p>
        </w:tc>
        <w:tc>
          <w:tcPr>
            <w:tcW w:w="1417" w:type="dxa"/>
          </w:tcPr>
          <w:p w14:paraId="31FC3B60" w14:textId="77777777" w:rsidR="00B54238" w:rsidRDefault="00B54238" w:rsidP="00A95971">
            <w:pPr>
              <w:pStyle w:val="Tablesinglespacedparagraph"/>
            </w:pPr>
            <w:r>
              <w:t>Chloe</w:t>
            </w:r>
          </w:p>
        </w:tc>
        <w:tc>
          <w:tcPr>
            <w:tcW w:w="1789" w:type="dxa"/>
          </w:tcPr>
          <w:p w14:paraId="347EA2CC" w14:textId="77777777" w:rsidR="00B54238" w:rsidRDefault="00B54238" w:rsidP="00A95971">
            <w:pPr>
              <w:pStyle w:val="Tablesinglespacedparagraph"/>
            </w:pPr>
            <w:r>
              <w:t>Ongoing</w:t>
            </w:r>
          </w:p>
        </w:tc>
      </w:tr>
      <w:tr w:rsidR="00B54238" w14:paraId="00033509" w14:textId="77777777" w:rsidTr="00A95971">
        <w:trPr>
          <w:cantSplit/>
        </w:trPr>
        <w:tc>
          <w:tcPr>
            <w:tcW w:w="562" w:type="dxa"/>
          </w:tcPr>
          <w:p w14:paraId="7FDD4191" w14:textId="77777777" w:rsidR="00B54238" w:rsidRDefault="00B54238" w:rsidP="00A95971">
            <w:pPr>
              <w:pStyle w:val="Tablesinglespacedparagraph"/>
            </w:pPr>
            <w:r>
              <w:t>9.</w:t>
            </w:r>
          </w:p>
        </w:tc>
        <w:tc>
          <w:tcPr>
            <w:tcW w:w="5529" w:type="dxa"/>
          </w:tcPr>
          <w:p w14:paraId="66294631" w14:textId="77777777" w:rsidR="00B54238" w:rsidRDefault="00B54238" w:rsidP="00A95971">
            <w:pPr>
              <w:pStyle w:val="Number1"/>
              <w:numPr>
                <w:ilvl w:val="0"/>
                <w:numId w:val="0"/>
              </w:numPr>
              <w:rPr>
                <w:sz w:val="22"/>
              </w:rPr>
            </w:pPr>
            <w:r>
              <w:rPr>
                <w:sz w:val="22"/>
              </w:rPr>
              <w:t xml:space="preserve">Launch function of report to be organised with date set at 30 April 2020. </w:t>
            </w:r>
          </w:p>
        </w:tc>
        <w:tc>
          <w:tcPr>
            <w:tcW w:w="1417" w:type="dxa"/>
          </w:tcPr>
          <w:p w14:paraId="5876C301" w14:textId="77777777" w:rsidR="00B54238" w:rsidRDefault="00B54238" w:rsidP="00A95971">
            <w:pPr>
              <w:pStyle w:val="Tablesinglespacedparagraph"/>
            </w:pPr>
            <w:r>
              <w:t>Chloe</w:t>
            </w:r>
          </w:p>
        </w:tc>
        <w:tc>
          <w:tcPr>
            <w:tcW w:w="1789" w:type="dxa"/>
          </w:tcPr>
          <w:p w14:paraId="5F23EB35" w14:textId="77777777" w:rsidR="00B54238" w:rsidRDefault="0064703D" w:rsidP="00A95971">
            <w:pPr>
              <w:pStyle w:val="Tablesinglespacedparagraph"/>
            </w:pPr>
            <w:r>
              <w:t xml:space="preserve">New date 30 June. </w:t>
            </w:r>
          </w:p>
        </w:tc>
      </w:tr>
      <w:tr w:rsidR="00B54238" w14:paraId="2B995633" w14:textId="77777777" w:rsidTr="00A95971">
        <w:trPr>
          <w:cantSplit/>
        </w:trPr>
        <w:tc>
          <w:tcPr>
            <w:tcW w:w="562" w:type="dxa"/>
          </w:tcPr>
          <w:p w14:paraId="16165983" w14:textId="77777777" w:rsidR="00B54238" w:rsidRDefault="00B54238" w:rsidP="00A95971">
            <w:pPr>
              <w:pStyle w:val="Tablesinglespacedparagraph"/>
            </w:pPr>
            <w:r>
              <w:t>10.</w:t>
            </w:r>
          </w:p>
        </w:tc>
        <w:tc>
          <w:tcPr>
            <w:tcW w:w="5529" w:type="dxa"/>
          </w:tcPr>
          <w:p w14:paraId="7274B5C1" w14:textId="77777777" w:rsidR="00B54238" w:rsidRPr="0017619C" w:rsidRDefault="00B54238" w:rsidP="00A95971">
            <w:pPr>
              <w:pStyle w:val="Number1"/>
              <w:numPr>
                <w:ilvl w:val="0"/>
                <w:numId w:val="0"/>
              </w:numPr>
              <w:rPr>
                <w:sz w:val="22"/>
              </w:rPr>
            </w:pPr>
            <w:r w:rsidRPr="0017619C">
              <w:rPr>
                <w:sz w:val="22"/>
              </w:rPr>
              <w:t xml:space="preserve">Chloe to advise </w:t>
            </w:r>
            <w:r>
              <w:rPr>
                <w:sz w:val="22"/>
              </w:rPr>
              <w:t xml:space="preserve">potential </w:t>
            </w:r>
            <w:r w:rsidRPr="0017619C">
              <w:rPr>
                <w:sz w:val="22"/>
              </w:rPr>
              <w:t>research providers that th</w:t>
            </w:r>
            <w:r>
              <w:rPr>
                <w:sz w:val="22"/>
              </w:rPr>
              <w:t>is</w:t>
            </w:r>
            <w:r w:rsidRPr="0017619C">
              <w:rPr>
                <w:sz w:val="22"/>
              </w:rPr>
              <w:t xml:space="preserve"> work is not proceeding </w:t>
            </w:r>
            <w:proofErr w:type="gramStart"/>
            <w:r w:rsidRPr="0017619C">
              <w:rPr>
                <w:sz w:val="22"/>
              </w:rPr>
              <w:t>at this time</w:t>
            </w:r>
            <w:proofErr w:type="gramEnd"/>
            <w:r>
              <w:rPr>
                <w:sz w:val="22"/>
              </w:rPr>
              <w:t>.</w:t>
            </w:r>
          </w:p>
        </w:tc>
        <w:tc>
          <w:tcPr>
            <w:tcW w:w="1417" w:type="dxa"/>
          </w:tcPr>
          <w:p w14:paraId="026D9980" w14:textId="77777777" w:rsidR="00B54238" w:rsidRDefault="00B54238" w:rsidP="00A95971">
            <w:pPr>
              <w:pStyle w:val="Tablesinglespacedparagraph"/>
            </w:pPr>
            <w:r>
              <w:t>Chloe</w:t>
            </w:r>
          </w:p>
        </w:tc>
        <w:tc>
          <w:tcPr>
            <w:tcW w:w="1789" w:type="dxa"/>
          </w:tcPr>
          <w:p w14:paraId="41A6806B" w14:textId="77777777" w:rsidR="00B54238" w:rsidRDefault="00B54238" w:rsidP="00A95971">
            <w:pPr>
              <w:pStyle w:val="Tablesinglespacedparagraph"/>
            </w:pPr>
            <w:r>
              <w:t>Complete</w:t>
            </w:r>
          </w:p>
        </w:tc>
      </w:tr>
      <w:tr w:rsidR="00B54238" w14:paraId="64BAA067" w14:textId="77777777" w:rsidTr="00A95971">
        <w:trPr>
          <w:cantSplit/>
        </w:trPr>
        <w:tc>
          <w:tcPr>
            <w:tcW w:w="562" w:type="dxa"/>
          </w:tcPr>
          <w:p w14:paraId="348CBE64" w14:textId="77777777" w:rsidR="00B54238" w:rsidRDefault="00B54238" w:rsidP="00A95971">
            <w:pPr>
              <w:pStyle w:val="Tablesinglespacedparagraph"/>
            </w:pPr>
            <w:r>
              <w:t>11.</w:t>
            </w:r>
          </w:p>
        </w:tc>
        <w:tc>
          <w:tcPr>
            <w:tcW w:w="5529" w:type="dxa"/>
          </w:tcPr>
          <w:p w14:paraId="1670D055" w14:textId="77777777" w:rsidR="00B54238" w:rsidRPr="0017619C" w:rsidRDefault="00B54238" w:rsidP="00A95971">
            <w:pPr>
              <w:pStyle w:val="Number1"/>
              <w:numPr>
                <w:ilvl w:val="0"/>
                <w:numId w:val="0"/>
              </w:numPr>
              <w:rPr>
                <w:sz w:val="22"/>
              </w:rPr>
            </w:pPr>
            <w:r>
              <w:rPr>
                <w:sz w:val="22"/>
              </w:rPr>
              <w:t>I</w:t>
            </w:r>
            <w:r w:rsidRPr="0017619C">
              <w:rPr>
                <w:sz w:val="22"/>
              </w:rPr>
              <w:t>ssues be addressed in the preparation ph</w:t>
            </w:r>
            <w:r>
              <w:rPr>
                <w:sz w:val="22"/>
              </w:rPr>
              <w:t xml:space="preserve">ase for the next MLGDI meeting, with </w:t>
            </w:r>
            <w:r w:rsidRPr="0017619C">
              <w:rPr>
                <w:sz w:val="22"/>
              </w:rPr>
              <w:t>the prime p</w:t>
            </w:r>
            <w:r>
              <w:rPr>
                <w:sz w:val="22"/>
              </w:rPr>
              <w:t xml:space="preserve">urpose </w:t>
            </w:r>
            <w:r w:rsidRPr="0017619C">
              <w:rPr>
                <w:sz w:val="22"/>
              </w:rPr>
              <w:t xml:space="preserve">to inform Ministers </w:t>
            </w:r>
            <w:r>
              <w:rPr>
                <w:sz w:val="22"/>
              </w:rPr>
              <w:t>to improve</w:t>
            </w:r>
            <w:r w:rsidRPr="0017619C">
              <w:rPr>
                <w:sz w:val="22"/>
              </w:rPr>
              <w:t xml:space="preserve"> knowledge of disability</w:t>
            </w:r>
            <w:r>
              <w:rPr>
                <w:sz w:val="22"/>
              </w:rPr>
              <w:t xml:space="preserve"> issues</w:t>
            </w:r>
            <w:r w:rsidRPr="0017619C">
              <w:rPr>
                <w:sz w:val="22"/>
              </w:rPr>
              <w:t>.</w:t>
            </w:r>
          </w:p>
        </w:tc>
        <w:tc>
          <w:tcPr>
            <w:tcW w:w="1417" w:type="dxa"/>
          </w:tcPr>
          <w:p w14:paraId="00F503BB" w14:textId="77777777" w:rsidR="00B54238" w:rsidRDefault="00B54238" w:rsidP="00A95971">
            <w:pPr>
              <w:pStyle w:val="Tablesinglespacedparagraph"/>
            </w:pPr>
            <w:r>
              <w:t xml:space="preserve">Chloe </w:t>
            </w:r>
          </w:p>
        </w:tc>
        <w:tc>
          <w:tcPr>
            <w:tcW w:w="1789" w:type="dxa"/>
          </w:tcPr>
          <w:p w14:paraId="529CCEE9" w14:textId="77777777" w:rsidR="00B54238" w:rsidRDefault="00B54238" w:rsidP="00A95971">
            <w:pPr>
              <w:pStyle w:val="Tablesinglespacedparagraph"/>
            </w:pPr>
            <w:r>
              <w:t>Ongoing</w:t>
            </w:r>
          </w:p>
        </w:tc>
      </w:tr>
      <w:tr w:rsidR="00B54238" w14:paraId="718766DD" w14:textId="77777777" w:rsidTr="00A95971">
        <w:trPr>
          <w:cantSplit/>
        </w:trPr>
        <w:tc>
          <w:tcPr>
            <w:tcW w:w="562" w:type="dxa"/>
          </w:tcPr>
          <w:p w14:paraId="66A879F7" w14:textId="77777777" w:rsidR="00B54238" w:rsidRDefault="00B54238" w:rsidP="00A95971">
            <w:pPr>
              <w:pStyle w:val="Tablesinglespacedparagraph"/>
            </w:pPr>
            <w:r>
              <w:t>12.</w:t>
            </w:r>
          </w:p>
        </w:tc>
        <w:tc>
          <w:tcPr>
            <w:tcW w:w="5529" w:type="dxa"/>
          </w:tcPr>
          <w:p w14:paraId="685BDDCE" w14:textId="77777777" w:rsidR="00B54238" w:rsidRPr="0017619C" w:rsidRDefault="00B54238" w:rsidP="00A95971">
            <w:pPr>
              <w:pStyle w:val="Number1"/>
              <w:numPr>
                <w:ilvl w:val="0"/>
                <w:numId w:val="0"/>
              </w:numPr>
              <w:rPr>
                <w:sz w:val="22"/>
              </w:rPr>
            </w:pPr>
            <w:r>
              <w:rPr>
                <w:sz w:val="22"/>
              </w:rPr>
              <w:t>Draft</w:t>
            </w:r>
            <w:r w:rsidRPr="0017619C">
              <w:rPr>
                <w:sz w:val="22"/>
              </w:rPr>
              <w:t xml:space="preserve"> correspondence</w:t>
            </w:r>
            <w:r>
              <w:rPr>
                <w:sz w:val="22"/>
              </w:rPr>
              <w:t xml:space="preserve"> </w:t>
            </w:r>
            <w:r w:rsidRPr="0017619C">
              <w:rPr>
                <w:sz w:val="22"/>
              </w:rPr>
              <w:t>to pursue a meeting with Minister Woods</w:t>
            </w:r>
            <w:r>
              <w:rPr>
                <w:sz w:val="22"/>
              </w:rPr>
              <w:t xml:space="preserve">. </w:t>
            </w:r>
          </w:p>
        </w:tc>
        <w:tc>
          <w:tcPr>
            <w:tcW w:w="1417" w:type="dxa"/>
          </w:tcPr>
          <w:p w14:paraId="27592950" w14:textId="77777777" w:rsidR="00B54238" w:rsidRDefault="00B54238" w:rsidP="00A95971">
            <w:pPr>
              <w:pStyle w:val="Tablesinglespacedparagraph"/>
            </w:pPr>
            <w:r>
              <w:t xml:space="preserve">Tristram </w:t>
            </w:r>
          </w:p>
        </w:tc>
        <w:tc>
          <w:tcPr>
            <w:tcW w:w="1789" w:type="dxa"/>
          </w:tcPr>
          <w:p w14:paraId="2292B71C" w14:textId="77777777" w:rsidR="00B54238" w:rsidRDefault="00B54238" w:rsidP="00A95971">
            <w:pPr>
              <w:pStyle w:val="Tablesinglespacedparagraph"/>
            </w:pPr>
            <w:r>
              <w:t>Ongoing</w:t>
            </w:r>
          </w:p>
        </w:tc>
      </w:tr>
      <w:tr w:rsidR="00B54238" w14:paraId="2438C204" w14:textId="77777777" w:rsidTr="00A95971">
        <w:trPr>
          <w:cantSplit/>
        </w:trPr>
        <w:tc>
          <w:tcPr>
            <w:tcW w:w="562" w:type="dxa"/>
          </w:tcPr>
          <w:p w14:paraId="7282273D" w14:textId="77777777" w:rsidR="00B54238" w:rsidRDefault="00B54238" w:rsidP="00A95971">
            <w:pPr>
              <w:pStyle w:val="Tablesinglespacedparagraph"/>
            </w:pPr>
            <w:r>
              <w:lastRenderedPageBreak/>
              <w:t>13.</w:t>
            </w:r>
          </w:p>
        </w:tc>
        <w:tc>
          <w:tcPr>
            <w:tcW w:w="5529" w:type="dxa"/>
          </w:tcPr>
          <w:p w14:paraId="06285237" w14:textId="77777777" w:rsidR="00B54238" w:rsidRPr="00207434" w:rsidRDefault="00B54238" w:rsidP="00A95971">
            <w:pPr>
              <w:pStyle w:val="Number1"/>
              <w:numPr>
                <w:ilvl w:val="0"/>
                <w:numId w:val="0"/>
              </w:numPr>
              <w:rPr>
                <w:sz w:val="22"/>
              </w:rPr>
            </w:pPr>
            <w:r>
              <w:rPr>
                <w:sz w:val="22"/>
              </w:rPr>
              <w:t xml:space="preserve">Write to Ms Carrigan thanking </w:t>
            </w:r>
            <w:r w:rsidR="00F916C6">
              <w:rPr>
                <w:sz w:val="22"/>
              </w:rPr>
              <w:t xml:space="preserve">her </w:t>
            </w:r>
            <w:r>
              <w:rPr>
                <w:sz w:val="22"/>
              </w:rPr>
              <w:t xml:space="preserve">for her correspondence but declining her request to appear in person before the IMM. </w:t>
            </w:r>
          </w:p>
        </w:tc>
        <w:tc>
          <w:tcPr>
            <w:tcW w:w="1417" w:type="dxa"/>
          </w:tcPr>
          <w:p w14:paraId="53E6AF9E" w14:textId="77777777" w:rsidR="00B54238" w:rsidRDefault="00B54238" w:rsidP="00A95971">
            <w:pPr>
              <w:pStyle w:val="Tablesinglespacedparagraph"/>
            </w:pPr>
            <w:r>
              <w:t xml:space="preserve">OOTO </w:t>
            </w:r>
          </w:p>
        </w:tc>
        <w:tc>
          <w:tcPr>
            <w:tcW w:w="1789" w:type="dxa"/>
          </w:tcPr>
          <w:p w14:paraId="53EC1D9C" w14:textId="77777777" w:rsidR="00B54238" w:rsidRDefault="0064703D" w:rsidP="00A95971">
            <w:pPr>
              <w:pStyle w:val="Tablesinglespacedparagraph"/>
            </w:pPr>
            <w:r>
              <w:t xml:space="preserve">Complete </w:t>
            </w:r>
          </w:p>
        </w:tc>
      </w:tr>
      <w:tr w:rsidR="00BE02A5" w14:paraId="1389EF3B" w14:textId="77777777" w:rsidTr="00A95971">
        <w:trPr>
          <w:cantSplit/>
        </w:trPr>
        <w:tc>
          <w:tcPr>
            <w:tcW w:w="562" w:type="dxa"/>
          </w:tcPr>
          <w:p w14:paraId="3077CCD9" w14:textId="77777777" w:rsidR="00BE02A5" w:rsidRDefault="00BE02A5" w:rsidP="00A95971">
            <w:pPr>
              <w:pStyle w:val="Tablesinglespacedparagraph"/>
            </w:pPr>
            <w:r>
              <w:t xml:space="preserve">14. </w:t>
            </w:r>
          </w:p>
        </w:tc>
        <w:tc>
          <w:tcPr>
            <w:tcW w:w="5529" w:type="dxa"/>
          </w:tcPr>
          <w:p w14:paraId="7EFA7FEA" w14:textId="77777777" w:rsidR="00BE02A5" w:rsidRPr="00BE02A5" w:rsidRDefault="00BE02A5" w:rsidP="00BE02A5">
            <w:pPr>
              <w:pStyle w:val="Number1"/>
              <w:numPr>
                <w:ilvl w:val="0"/>
                <w:numId w:val="0"/>
              </w:numPr>
              <w:rPr>
                <w:sz w:val="22"/>
              </w:rPr>
            </w:pPr>
            <w:r w:rsidRPr="00BE02A5">
              <w:rPr>
                <w:sz w:val="22"/>
              </w:rPr>
              <w:t>P</w:t>
            </w:r>
            <w:r>
              <w:rPr>
                <w:sz w:val="22"/>
              </w:rPr>
              <w:t>eter</w:t>
            </w:r>
            <w:r w:rsidRPr="00BE02A5">
              <w:rPr>
                <w:sz w:val="22"/>
              </w:rPr>
              <w:t xml:space="preserve"> to draft a follow-up letter to Peter Hughes and Debbie Power</w:t>
            </w:r>
            <w:r>
              <w:rPr>
                <w:sz w:val="22"/>
              </w:rPr>
              <w:t xml:space="preserve"> to reinvigorate CEG meetings</w:t>
            </w:r>
            <w:r w:rsidRPr="00BE02A5">
              <w:rPr>
                <w:sz w:val="22"/>
              </w:rPr>
              <w:t>.</w:t>
            </w:r>
          </w:p>
        </w:tc>
        <w:tc>
          <w:tcPr>
            <w:tcW w:w="1417" w:type="dxa"/>
          </w:tcPr>
          <w:p w14:paraId="6B0A211A" w14:textId="77777777" w:rsidR="00BE02A5" w:rsidRDefault="00BE02A5" w:rsidP="00A95971">
            <w:pPr>
              <w:pStyle w:val="Tablesinglespacedparagraph"/>
            </w:pPr>
            <w:r>
              <w:t>Peter</w:t>
            </w:r>
          </w:p>
        </w:tc>
        <w:tc>
          <w:tcPr>
            <w:tcW w:w="1789" w:type="dxa"/>
          </w:tcPr>
          <w:p w14:paraId="7EA4CE43" w14:textId="77777777" w:rsidR="00BE02A5" w:rsidRDefault="00BE02A5" w:rsidP="00A95971">
            <w:pPr>
              <w:pStyle w:val="Tablesinglespacedparagraph"/>
            </w:pPr>
            <w:r>
              <w:t>Ongoing</w:t>
            </w:r>
          </w:p>
        </w:tc>
      </w:tr>
      <w:tr w:rsidR="00B54238" w14:paraId="134CFAB9" w14:textId="77777777" w:rsidTr="00A95971">
        <w:trPr>
          <w:cantSplit/>
        </w:trPr>
        <w:tc>
          <w:tcPr>
            <w:tcW w:w="562" w:type="dxa"/>
          </w:tcPr>
          <w:p w14:paraId="2DAB6CE5" w14:textId="77777777" w:rsidR="00B54238" w:rsidRDefault="00B54238" w:rsidP="00BE02A5">
            <w:pPr>
              <w:pStyle w:val="Tablesinglespacedparagraph"/>
            </w:pPr>
            <w:r>
              <w:t>1</w:t>
            </w:r>
            <w:r w:rsidR="00BE02A5">
              <w:t>5</w:t>
            </w:r>
            <w:r>
              <w:t>.</w:t>
            </w:r>
          </w:p>
        </w:tc>
        <w:tc>
          <w:tcPr>
            <w:tcW w:w="5529" w:type="dxa"/>
          </w:tcPr>
          <w:p w14:paraId="247D6B74" w14:textId="77777777" w:rsidR="00B54238" w:rsidRPr="00207434" w:rsidRDefault="00B54238" w:rsidP="00BE02A5">
            <w:pPr>
              <w:pStyle w:val="TableBullet1"/>
              <w:numPr>
                <w:ilvl w:val="0"/>
                <w:numId w:val="0"/>
              </w:numPr>
              <w:spacing w:line="240" w:lineRule="auto"/>
              <w:rPr>
                <w:highlight w:val="yellow"/>
              </w:rPr>
            </w:pPr>
            <w:r>
              <w:t xml:space="preserve">Determine if there </w:t>
            </w:r>
            <w:r w:rsidR="00BE02A5">
              <w:t>i</w:t>
            </w:r>
            <w:r>
              <w:t xml:space="preserve">s the potential for the DPO Coalition to have its own slot at the MLGDI meetings. </w:t>
            </w:r>
          </w:p>
        </w:tc>
        <w:tc>
          <w:tcPr>
            <w:tcW w:w="1417" w:type="dxa"/>
          </w:tcPr>
          <w:p w14:paraId="7A9007F2" w14:textId="77777777" w:rsidR="00B54238" w:rsidRDefault="00B54238" w:rsidP="00A95971">
            <w:pPr>
              <w:pStyle w:val="Tablesinglespacedparagraph"/>
            </w:pPr>
            <w:r>
              <w:t>Brian</w:t>
            </w:r>
          </w:p>
        </w:tc>
        <w:tc>
          <w:tcPr>
            <w:tcW w:w="1789" w:type="dxa"/>
          </w:tcPr>
          <w:p w14:paraId="028DC1B5" w14:textId="77777777" w:rsidR="00B54238" w:rsidRDefault="00B54238" w:rsidP="00A95971">
            <w:pPr>
              <w:pStyle w:val="Tablesinglespacedparagraph"/>
            </w:pPr>
            <w:r>
              <w:t>Ongoing</w:t>
            </w:r>
          </w:p>
        </w:tc>
      </w:tr>
      <w:tr w:rsidR="00B54238" w14:paraId="14AF33CE" w14:textId="77777777" w:rsidTr="00A95971">
        <w:trPr>
          <w:cantSplit/>
        </w:trPr>
        <w:tc>
          <w:tcPr>
            <w:tcW w:w="562" w:type="dxa"/>
          </w:tcPr>
          <w:p w14:paraId="0B3B4701" w14:textId="77777777" w:rsidR="00B54238" w:rsidRDefault="00B54238" w:rsidP="00BE02A5">
            <w:pPr>
              <w:pStyle w:val="Tablesinglespacedparagraph"/>
            </w:pPr>
            <w:r>
              <w:t>1</w:t>
            </w:r>
            <w:r w:rsidR="00BE02A5">
              <w:t>6</w:t>
            </w:r>
            <w:r>
              <w:t>.</w:t>
            </w:r>
          </w:p>
        </w:tc>
        <w:tc>
          <w:tcPr>
            <w:tcW w:w="5529" w:type="dxa"/>
          </w:tcPr>
          <w:p w14:paraId="7C1FB9E4" w14:textId="77777777" w:rsidR="00B54238" w:rsidRDefault="00B54238" w:rsidP="00A95971">
            <w:pPr>
              <w:pStyle w:val="TableBullet1"/>
              <w:numPr>
                <w:ilvl w:val="0"/>
                <w:numId w:val="0"/>
              </w:numPr>
              <w:spacing w:line="240" w:lineRule="auto"/>
            </w:pPr>
            <w:r>
              <w:t>HDC</w:t>
            </w:r>
            <w:r w:rsidRPr="001C5C4A">
              <w:t xml:space="preserve"> to</w:t>
            </w:r>
            <w:r>
              <w:t xml:space="preserve"> further</w:t>
            </w:r>
            <w:r w:rsidRPr="001C5C4A">
              <w:t xml:space="preserve"> discuss </w:t>
            </w:r>
            <w:r>
              <w:t>collection of robust data</w:t>
            </w:r>
            <w:r w:rsidRPr="001C5C4A">
              <w:t xml:space="preserve"> with </w:t>
            </w:r>
            <w:r>
              <w:t>the DPO Coalition</w:t>
            </w:r>
            <w:r w:rsidRPr="001C5C4A">
              <w:t>.</w:t>
            </w:r>
          </w:p>
        </w:tc>
        <w:tc>
          <w:tcPr>
            <w:tcW w:w="1417" w:type="dxa"/>
          </w:tcPr>
          <w:p w14:paraId="682B596F" w14:textId="77777777" w:rsidR="00B54238" w:rsidRDefault="00B54238" w:rsidP="00A95971">
            <w:pPr>
              <w:pStyle w:val="Tablesinglespacedparagraph"/>
            </w:pPr>
            <w:r>
              <w:t xml:space="preserve">Rose W / </w:t>
            </w:r>
          </w:p>
          <w:p w14:paraId="6212F008" w14:textId="77777777" w:rsidR="00B54238" w:rsidRDefault="00B54238" w:rsidP="00A95971">
            <w:pPr>
              <w:pStyle w:val="Tablesinglespacedparagraph"/>
            </w:pPr>
            <w:r>
              <w:t>Rose Wall</w:t>
            </w:r>
          </w:p>
        </w:tc>
        <w:tc>
          <w:tcPr>
            <w:tcW w:w="1789" w:type="dxa"/>
          </w:tcPr>
          <w:p w14:paraId="0B8F54A7" w14:textId="77777777" w:rsidR="00B54238" w:rsidRDefault="00B54238" w:rsidP="00A95971">
            <w:pPr>
              <w:pStyle w:val="Tablesinglespacedparagraph"/>
            </w:pPr>
            <w:r>
              <w:t>Ongoing</w:t>
            </w:r>
          </w:p>
        </w:tc>
      </w:tr>
    </w:tbl>
    <w:p w14:paraId="206334F6" w14:textId="77777777" w:rsidR="00B54238" w:rsidRDefault="00B54238" w:rsidP="00B54238">
      <w:pPr>
        <w:pStyle w:val="Whitespace"/>
      </w:pPr>
    </w:p>
    <w:p w14:paraId="18F39404" w14:textId="77777777" w:rsidR="00B54238" w:rsidRDefault="00B54238" w:rsidP="00B54238"/>
    <w:p w14:paraId="53821E57" w14:textId="77777777" w:rsidR="00EF497C" w:rsidRDefault="009F2F2D" w:rsidP="00EF497C">
      <w:pPr>
        <w:pStyle w:val="Heading1"/>
      </w:pPr>
      <w:r>
        <w:t>Meetings</w:t>
      </w:r>
      <w:r w:rsidR="004B08E5">
        <w:t xml:space="preserve"> schedule</w:t>
      </w:r>
      <w:r>
        <w:t>d</w:t>
      </w:r>
      <w:r w:rsidR="004B08E5">
        <w:t xml:space="preserve"> for the remainder of the year</w:t>
      </w:r>
      <w:r w:rsidR="00421A2A">
        <w:t>:</w:t>
      </w:r>
    </w:p>
    <w:tbl>
      <w:tblPr>
        <w:tblStyle w:val="TableGrid"/>
        <w:tblW w:w="9297" w:type="dxa"/>
        <w:tblLayout w:type="fixed"/>
        <w:tblLook w:val="0600" w:firstRow="0" w:lastRow="0" w:firstColumn="0" w:lastColumn="0" w:noHBand="1" w:noVBand="1"/>
        <w:tblCaption w:val="Table for formatting purposes"/>
      </w:tblPr>
      <w:tblGrid>
        <w:gridCol w:w="2551"/>
        <w:gridCol w:w="6746"/>
      </w:tblGrid>
      <w:tr w:rsidR="00553443" w14:paraId="7F77948A" w14:textId="77777777" w:rsidTr="00553443">
        <w:trPr>
          <w:cantSplit/>
        </w:trPr>
        <w:tc>
          <w:tcPr>
            <w:tcW w:w="2551" w:type="dxa"/>
          </w:tcPr>
          <w:p w14:paraId="41D2D4FC" w14:textId="77777777" w:rsidR="0043240D" w:rsidRDefault="008763E8" w:rsidP="00B24849">
            <w:pPr>
              <w:pStyle w:val="Tablebodytext"/>
            </w:pPr>
            <w:r>
              <w:t>6 May 2020</w:t>
            </w:r>
          </w:p>
        </w:tc>
        <w:tc>
          <w:tcPr>
            <w:tcW w:w="6746" w:type="dxa"/>
          </w:tcPr>
          <w:p w14:paraId="5041982B" w14:textId="77777777" w:rsidR="0043240D" w:rsidRDefault="008763E8" w:rsidP="008763E8">
            <w:pPr>
              <w:pStyle w:val="Tablebodytext"/>
            </w:pPr>
            <w:r>
              <w:t>By video conferencing.</w:t>
            </w:r>
          </w:p>
        </w:tc>
      </w:tr>
    </w:tbl>
    <w:p w14:paraId="298A7A0E" w14:textId="77777777" w:rsidR="00421A2A" w:rsidRDefault="00421A2A" w:rsidP="007F7DAE">
      <w:pPr>
        <w:pStyle w:val="Whitespace"/>
      </w:pPr>
    </w:p>
    <w:p w14:paraId="407931BE" w14:textId="77777777" w:rsidR="007F09DA" w:rsidRDefault="007F09DA" w:rsidP="007F7DAE">
      <w:pPr>
        <w:pStyle w:val="Whitespace"/>
      </w:pPr>
    </w:p>
    <w:p w14:paraId="04762AE2" w14:textId="77777777" w:rsidR="007F09DA" w:rsidRDefault="007F09DA" w:rsidP="007F7DAE">
      <w:pPr>
        <w:pStyle w:val="Whitespace"/>
      </w:pPr>
    </w:p>
    <w:sectPr w:rsidR="007F09DA" w:rsidSect="00403C0F">
      <w:headerReference w:type="default" r:id="rId12"/>
      <w:footerReference w:type="default" r:id="rId13"/>
      <w:headerReference w:type="first" r:id="rId14"/>
      <w:footerReference w:type="first" r:id="rId15"/>
      <w:endnotePr>
        <w:numFmt w:val="decimal"/>
      </w:endnotePr>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51210" w14:textId="77777777" w:rsidR="00027451" w:rsidRPr="00D45126" w:rsidRDefault="00027451" w:rsidP="00554FCD">
      <w:pPr>
        <w:spacing w:after="0" w:line="240" w:lineRule="auto"/>
        <w:rPr>
          <w:color w:val="4D4D4D"/>
        </w:rPr>
      </w:pPr>
      <w:r w:rsidRPr="00D45126">
        <w:rPr>
          <w:color w:val="4D4D4D"/>
        </w:rPr>
        <w:separator/>
      </w:r>
    </w:p>
  </w:endnote>
  <w:endnote w:type="continuationSeparator" w:id="0">
    <w:p w14:paraId="351DFF8A" w14:textId="77777777" w:rsidR="00027451" w:rsidRPr="00D45126" w:rsidRDefault="00027451" w:rsidP="00554FCD">
      <w:pPr>
        <w:spacing w:after="0" w:line="240" w:lineRule="auto"/>
        <w:rPr>
          <w:color w:val="4D4D4D"/>
        </w:rPr>
      </w:pPr>
      <w:r w:rsidRPr="00D45126">
        <w:rPr>
          <w:color w:val="4D4D4D"/>
        </w:rPr>
        <w:continuationSeparator/>
      </w:r>
    </w:p>
  </w:endnote>
  <w:endnote w:type="continuationNotice" w:id="1">
    <w:p w14:paraId="0A29506B" w14:textId="77777777" w:rsidR="00027451" w:rsidRDefault="000274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6AF6A" w14:textId="77777777" w:rsidR="006C3148" w:rsidRPr="0059155D" w:rsidRDefault="006C3148" w:rsidP="00284621">
    <w:pPr>
      <w:pStyle w:val="Footerline"/>
    </w:pPr>
  </w:p>
  <w:p w14:paraId="25A4538B" w14:textId="77777777" w:rsidR="006C3148" w:rsidRPr="0059155D" w:rsidRDefault="006C3148" w:rsidP="00284621">
    <w:pPr>
      <w:pStyle w:val="Footerline"/>
    </w:pPr>
  </w:p>
  <w:p w14:paraId="2C25D3C3" w14:textId="77777777" w:rsidR="006C3148" w:rsidRPr="005533D8" w:rsidRDefault="00027451" w:rsidP="00284621">
    <w:pPr>
      <w:pStyle w:val="Footer"/>
    </w:pPr>
    <w:fldSimple w:instr=" DOCVARIABLE  dvShortText ">
      <w:r w:rsidR="00C52741">
        <w:t>Minutes |</w:t>
      </w:r>
    </w:fldSimple>
    <w:r w:rsidR="006C3148">
      <w:t xml:space="preserve"> Page </w:t>
    </w:r>
    <w:r w:rsidR="006C3148" w:rsidRPr="00A32286">
      <w:rPr>
        <w:rStyle w:val="PageNumber"/>
      </w:rPr>
      <w:fldChar w:fldCharType="begin"/>
    </w:r>
    <w:r w:rsidR="006C3148" w:rsidRPr="00A32286">
      <w:rPr>
        <w:rStyle w:val="PageNumber"/>
      </w:rPr>
      <w:instrText xml:space="preserve"> PAGE   \* MERGEFORMAT </w:instrText>
    </w:r>
    <w:r w:rsidR="006C3148" w:rsidRPr="00A32286">
      <w:rPr>
        <w:rStyle w:val="PageNumber"/>
      </w:rPr>
      <w:fldChar w:fldCharType="separate"/>
    </w:r>
    <w:r w:rsidR="0080154A">
      <w:rPr>
        <w:rStyle w:val="PageNumber"/>
        <w:noProof/>
      </w:rPr>
      <w:t>5</w:t>
    </w:r>
    <w:r w:rsidR="006C3148"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6929" w14:textId="77777777" w:rsidR="006C3148" w:rsidRPr="0059155D" w:rsidRDefault="006C3148" w:rsidP="00FB5391">
    <w:pPr>
      <w:pStyle w:val="Footerline"/>
    </w:pPr>
  </w:p>
  <w:p w14:paraId="6B1E2096" w14:textId="77777777" w:rsidR="006C3148" w:rsidRPr="0059155D" w:rsidRDefault="006C3148" w:rsidP="00FB5391">
    <w:pPr>
      <w:pStyle w:val="Footerline"/>
    </w:pPr>
  </w:p>
  <w:p w14:paraId="7DD4FA66" w14:textId="77777777" w:rsidR="006C3148" w:rsidRPr="005533D8" w:rsidRDefault="00027451" w:rsidP="00FB5391">
    <w:pPr>
      <w:pStyle w:val="Footer"/>
    </w:pPr>
    <w:fldSimple w:instr=" DOCVARIABLE  dvShortText ">
      <w:r w:rsidR="00C52741">
        <w:t>Minutes |</w:t>
      </w:r>
    </w:fldSimple>
    <w:r w:rsidR="006C3148">
      <w:t xml:space="preserve"> Page </w:t>
    </w:r>
    <w:r w:rsidR="006C3148" w:rsidRPr="00A32286">
      <w:rPr>
        <w:rStyle w:val="PageNumber"/>
      </w:rPr>
      <w:fldChar w:fldCharType="begin"/>
    </w:r>
    <w:r w:rsidR="006C3148" w:rsidRPr="00A32286">
      <w:rPr>
        <w:rStyle w:val="PageNumber"/>
      </w:rPr>
      <w:instrText xml:space="preserve"> PAGE   \* MERGEFORMAT </w:instrText>
    </w:r>
    <w:r w:rsidR="006C3148" w:rsidRPr="00A32286">
      <w:rPr>
        <w:rStyle w:val="PageNumber"/>
      </w:rPr>
      <w:fldChar w:fldCharType="separate"/>
    </w:r>
    <w:r>
      <w:rPr>
        <w:rStyle w:val="PageNumber"/>
        <w:noProof/>
      </w:rPr>
      <w:t>1</w:t>
    </w:r>
    <w:r w:rsidR="006C3148"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B8851" w14:textId="77777777" w:rsidR="00027451" w:rsidRPr="00D45126" w:rsidRDefault="00027451" w:rsidP="006C1C4D">
      <w:pPr>
        <w:spacing w:after="0" w:line="240" w:lineRule="auto"/>
        <w:rPr>
          <w:color w:val="4D4D4D"/>
        </w:rPr>
      </w:pPr>
      <w:r w:rsidRPr="00D45126">
        <w:rPr>
          <w:color w:val="4D4D4D"/>
        </w:rPr>
        <w:separator/>
      </w:r>
    </w:p>
  </w:footnote>
  <w:footnote w:type="continuationSeparator" w:id="0">
    <w:p w14:paraId="3C11E871" w14:textId="77777777" w:rsidR="00027451" w:rsidRPr="00C14083" w:rsidRDefault="00027451" w:rsidP="00554FCD">
      <w:pPr>
        <w:spacing w:after="0" w:line="240" w:lineRule="auto"/>
        <w:rPr>
          <w:color w:val="4D4D4D"/>
        </w:rPr>
      </w:pPr>
      <w:r w:rsidRPr="00C14083">
        <w:rPr>
          <w:color w:val="4D4D4D"/>
        </w:rPr>
        <w:continuationSeparator/>
      </w:r>
    </w:p>
  </w:footnote>
  <w:footnote w:type="continuationNotice" w:id="1">
    <w:p w14:paraId="5A41756C" w14:textId="77777777" w:rsidR="00027451" w:rsidRDefault="000274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D733" w14:textId="77777777" w:rsidR="006C3148" w:rsidRDefault="006C3148" w:rsidP="00FB5391">
    <w:pPr>
      <w:pStyle w:val="Header"/>
      <w:tabs>
        <w:tab w:val="clear" w:pos="9299"/>
        <w:tab w:val="right" w:pos="9321"/>
      </w:tabs>
      <w:rPr>
        <w:rStyle w:val="PageNumber"/>
      </w:rPr>
    </w:pPr>
    <w:r>
      <w:t xml:space="preserve">Office of the Ombudsman | </w:t>
    </w:r>
    <w:r w:rsidRPr="00DD54DF">
      <w:t>Tari o te Kaitiaki Mana Tangata</w:t>
    </w:r>
  </w:p>
  <w:p w14:paraId="2862A701" w14:textId="77777777" w:rsidR="006C3148" w:rsidRPr="00661EC9" w:rsidRDefault="006C3148" w:rsidP="00FB5391">
    <w:pPr>
      <w:pStyle w:val="Headerline"/>
      <w:rPr>
        <w:szCs w:val="2"/>
      </w:rPr>
    </w:pPr>
  </w:p>
  <w:p w14:paraId="6BADA548" w14:textId="77777777" w:rsidR="006C3148" w:rsidRPr="00B33F0E" w:rsidRDefault="006C3148" w:rsidP="00FB5391">
    <w:pPr>
      <w:pStyle w:val="Header"/>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CDBB2" w14:textId="77777777" w:rsidR="006C3148" w:rsidRPr="00C56B45" w:rsidRDefault="006C3148" w:rsidP="00C56B45">
    <w:pPr>
      <w:pStyle w:val="Header"/>
    </w:pPr>
    <w:r>
      <w:rPr>
        <w:noProof/>
        <w:lang w:eastAsia="en-NZ"/>
      </w:rPr>
      <w:drawing>
        <wp:anchor distT="0" distB="0" distL="114300" distR="114300" simplePos="0" relativeHeight="251658240" behindDoc="0" locked="0" layoutInCell="1" allowOverlap="1" wp14:anchorId="136FA9A2" wp14:editId="3DCB69BE">
          <wp:simplePos x="0" y="0"/>
          <wp:positionH relativeFrom="page">
            <wp:posOffset>774065</wp:posOffset>
          </wp:positionH>
          <wp:positionV relativeFrom="page">
            <wp:posOffset>431800</wp:posOffset>
          </wp:positionV>
          <wp:extent cx="5972175" cy="1371600"/>
          <wp:effectExtent l="0" t="0" r="9525" b="0"/>
          <wp:wrapThrough wrapText="bothSides">
            <wp:wrapPolygon edited="0">
              <wp:start x="0" y="0"/>
              <wp:lineTo x="0" y="21300"/>
              <wp:lineTo x="21566" y="21300"/>
              <wp:lineTo x="21566" y="0"/>
              <wp:lineTo x="0" y="0"/>
            </wp:wrapPolygon>
          </wp:wrapThrough>
          <wp:docPr id="1" name="Picture 0"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header-AW.tif"/>
                  <pic:cNvPicPr/>
                </pic:nvPicPr>
                <pic:blipFill>
                  <a:blip r:embed="rId1"/>
                  <a:stretch>
                    <a:fillRect/>
                  </a:stretch>
                </pic:blipFill>
                <pic:spPr>
                  <a:xfrm>
                    <a:off x="0" y="0"/>
                    <a:ext cx="597217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BA40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EC485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1E90BEF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A39E758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5"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AF4924"/>
    <w:multiLevelType w:val="multilevel"/>
    <w:tmpl w:val="C6FEB608"/>
    <w:lvl w:ilvl="0">
      <w:start w:val="1"/>
      <w:numFmt w:val="decimal"/>
      <w:pStyle w:val="Actionitemnumber"/>
      <w:lvlText w:val="A%1."/>
      <w:lvlJc w:val="left"/>
      <w:pPr>
        <w:tabs>
          <w:tab w:val="num" w:pos="510"/>
        </w:tabs>
        <w:ind w:left="510" w:hanging="51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8"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9"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1"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2" w15:restartNumberingAfterBreak="0">
    <w:nsid w:val="34182792"/>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3"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4"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5"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1D5E25"/>
    <w:multiLevelType w:val="multilevel"/>
    <w:tmpl w:val="6B8A2AC8"/>
    <w:lvl w:ilvl="0">
      <w:start w:val="1"/>
      <w:numFmt w:val="decimal"/>
      <w:lvlText w:val="%1."/>
      <w:lvlJc w:val="left"/>
      <w:pPr>
        <w:tabs>
          <w:tab w:val="num" w:pos="357"/>
        </w:tabs>
        <w:ind w:left="357" w:hanging="357"/>
      </w:pPr>
      <w:rPr>
        <w:rFonts w:hint="eastAsia"/>
        <w:u w:color="696969"/>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7" w15:restartNumberingAfterBreak="0">
    <w:nsid w:val="38D03488"/>
    <w:multiLevelType w:val="multilevel"/>
    <w:tmpl w:val="1C924FC2"/>
    <w:lvl w:ilvl="0">
      <w:start w:val="1"/>
      <w:numFmt w:val="decimal"/>
      <w:lvlText w:val="%1."/>
      <w:lvlJc w:val="left"/>
      <w:pPr>
        <w:tabs>
          <w:tab w:val="num" w:pos="567"/>
        </w:tabs>
        <w:ind w:left="567" w:hanging="567"/>
      </w:pPr>
      <w:rPr>
        <w:rFonts w:hint="eastAsia"/>
        <w:u w:color="696969"/>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8"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9" w15:restartNumberingAfterBreak="0">
    <w:nsid w:val="4557561E"/>
    <w:multiLevelType w:val="multilevel"/>
    <w:tmpl w:val="49803A9E"/>
    <w:lvl w:ilvl="0">
      <w:start w:val="1"/>
      <w:numFmt w:val="none"/>
      <w:pStyle w:val="Headingactionitem"/>
      <w:suff w:val="space"/>
      <w:lvlText w:val="Action Item"/>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45DA7967"/>
    <w:multiLevelType w:val="multilevel"/>
    <w:tmpl w:val="8F56409A"/>
    <w:lvl w:ilvl="0">
      <w:start w:val="1"/>
      <w:numFmt w:val="decimal"/>
      <w:lvlText w:val="%1."/>
      <w:lvlJc w:val="left"/>
      <w:pPr>
        <w:tabs>
          <w:tab w:val="num" w:pos="357"/>
        </w:tabs>
        <w:ind w:left="357" w:hanging="357"/>
      </w:pPr>
      <w:rPr>
        <w:rFonts w:hint="default"/>
        <w:u w:color="696969"/>
      </w:rPr>
    </w:lvl>
    <w:lvl w:ilvl="1">
      <w:start w:val="1"/>
      <w:numFmt w:val="bullet"/>
      <w:lvlText w:val="-"/>
      <w:lvlJc w:val="left"/>
      <w:pPr>
        <w:tabs>
          <w:tab w:val="num" w:pos="714"/>
        </w:tabs>
        <w:ind w:left="714" w:hanging="357"/>
      </w:pPr>
      <w:rPr>
        <w:rFonts w:ascii="Calibri" w:hAnsi="Calibri" w:hint="default"/>
      </w:rPr>
    </w:lvl>
    <w:lvl w:ilvl="2">
      <w:start w:val="1"/>
      <w:numFmt w:val="bullet"/>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4D5218C0"/>
    <w:multiLevelType w:val="hybridMultilevel"/>
    <w:tmpl w:val="4C967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3" w15:restartNumberingAfterBreak="0">
    <w:nsid w:val="58B5572A"/>
    <w:multiLevelType w:val="multilevel"/>
    <w:tmpl w:val="5972EF9E"/>
    <w:lvl w:ilvl="0">
      <w:start w:val="1"/>
      <w:numFmt w:val="lowerLetter"/>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6"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8"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478660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1"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8D7293F"/>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247774"/>
    <w:multiLevelType w:val="multilevel"/>
    <w:tmpl w:val="64685270"/>
    <w:lvl w:ilvl="0">
      <w:start w:val="1"/>
      <w:numFmt w:val="decimal"/>
      <w:pStyle w:val="QListnumber"/>
      <w:lvlText w:val="%1."/>
      <w:lvlJc w:val="left"/>
      <w:pPr>
        <w:tabs>
          <w:tab w:val="num" w:pos="1418"/>
        </w:tabs>
        <w:ind w:left="1418"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6"/>
  </w:num>
  <w:num w:numId="2">
    <w:abstractNumId w:val="6"/>
  </w:num>
  <w:num w:numId="3">
    <w:abstractNumId w:val="24"/>
  </w:num>
  <w:num w:numId="4">
    <w:abstractNumId w:val="15"/>
  </w:num>
  <w:num w:numId="5">
    <w:abstractNumId w:val="32"/>
  </w:num>
  <w:num w:numId="6">
    <w:abstractNumId w:val="31"/>
  </w:num>
  <w:num w:numId="7">
    <w:abstractNumId w:val="29"/>
  </w:num>
  <w:num w:numId="8">
    <w:abstractNumId w:val="10"/>
  </w:num>
  <w:num w:numId="9">
    <w:abstractNumId w:val="13"/>
  </w:num>
  <w:num w:numId="10">
    <w:abstractNumId w:val="30"/>
  </w:num>
  <w:num w:numId="11">
    <w:abstractNumId w:val="14"/>
  </w:num>
  <w:num w:numId="12">
    <w:abstractNumId w:val="9"/>
  </w:num>
  <w:num w:numId="13">
    <w:abstractNumId w:val="11"/>
  </w:num>
  <w:num w:numId="14">
    <w:abstractNumId w:val="8"/>
  </w:num>
  <w:num w:numId="15">
    <w:abstractNumId w:val="27"/>
  </w:num>
  <w:num w:numId="16">
    <w:abstractNumId w:val="22"/>
  </w:num>
  <w:num w:numId="17">
    <w:abstractNumId w:val="25"/>
  </w:num>
  <w:num w:numId="18">
    <w:abstractNumId w:val="4"/>
  </w:num>
  <w:num w:numId="19">
    <w:abstractNumId w:val="16"/>
  </w:num>
  <w:num w:numId="20">
    <w:abstractNumId w:val="19"/>
  </w:num>
  <w:num w:numId="21">
    <w:abstractNumId w:val="28"/>
  </w:num>
  <w:num w:numId="22">
    <w:abstractNumId w:val="18"/>
  </w:num>
  <w:num w:numId="23">
    <w:abstractNumId w:val="33"/>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
  </w:num>
  <w:num w:numId="27">
    <w:abstractNumId w:val="1"/>
  </w:num>
  <w:num w:numId="28">
    <w:abstractNumId w:val="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num>
  <w:num w:numId="32">
    <w:abstractNumId w:val="3"/>
  </w:num>
  <w:num w:numId="33">
    <w:abstractNumId w:val="17"/>
  </w:num>
  <w:num w:numId="34">
    <w:abstractNumId w:val="33"/>
  </w:num>
  <w:num w:numId="35">
    <w:abstractNumId w:val="25"/>
  </w:num>
  <w:num w:numId="36">
    <w:abstractNumId w:val="12"/>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drawingGridHorizontalSpacing w:val="120"/>
  <w:displayHorizontalDrawingGridEvery w:val="2"/>
  <w:characterSpacingControl w:val="doNotCompress"/>
  <w:hdrShapeDefaults>
    <o:shapedefaults v:ext="edit" spidmax="4097"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ShortText" w:val="Minutes |"/>
    <w:docVar w:name="dvShortTextFrm" w:val="Minutes"/>
    <w:docVar w:name="IsfirstTb" w:val="False"/>
    <w:docVar w:name="IsInTable" w:val="False"/>
    <w:docVar w:name="OOTOTemplate" w:val="OOTO General\Minutes.dotm"/>
    <w:docVar w:name="ShowLogo" w:val="False"/>
  </w:docVars>
  <w:rsids>
    <w:rsidRoot w:val="00B6560E"/>
    <w:rsid w:val="00001AC4"/>
    <w:rsid w:val="000025BE"/>
    <w:rsid w:val="00002E2B"/>
    <w:rsid w:val="0000322D"/>
    <w:rsid w:val="00006030"/>
    <w:rsid w:val="00006DCF"/>
    <w:rsid w:val="0000753B"/>
    <w:rsid w:val="0000771B"/>
    <w:rsid w:val="000101B5"/>
    <w:rsid w:val="00010A43"/>
    <w:rsid w:val="0001222C"/>
    <w:rsid w:val="00013791"/>
    <w:rsid w:val="000177DB"/>
    <w:rsid w:val="00021382"/>
    <w:rsid w:val="00021A66"/>
    <w:rsid w:val="00022FA0"/>
    <w:rsid w:val="00024F53"/>
    <w:rsid w:val="00026A3B"/>
    <w:rsid w:val="00027451"/>
    <w:rsid w:val="000319AA"/>
    <w:rsid w:val="00031E9C"/>
    <w:rsid w:val="0003235E"/>
    <w:rsid w:val="0003266A"/>
    <w:rsid w:val="000328E9"/>
    <w:rsid w:val="00032A75"/>
    <w:rsid w:val="00033168"/>
    <w:rsid w:val="00034F51"/>
    <w:rsid w:val="00035821"/>
    <w:rsid w:val="0003586C"/>
    <w:rsid w:val="00036BC6"/>
    <w:rsid w:val="0003734B"/>
    <w:rsid w:val="00040D15"/>
    <w:rsid w:val="00040EBD"/>
    <w:rsid w:val="00041615"/>
    <w:rsid w:val="00043BC3"/>
    <w:rsid w:val="00045FD7"/>
    <w:rsid w:val="00047301"/>
    <w:rsid w:val="00050123"/>
    <w:rsid w:val="00050252"/>
    <w:rsid w:val="00053114"/>
    <w:rsid w:val="0005471D"/>
    <w:rsid w:val="00054E4E"/>
    <w:rsid w:val="00057C4D"/>
    <w:rsid w:val="00060037"/>
    <w:rsid w:val="00060D58"/>
    <w:rsid w:val="000620D7"/>
    <w:rsid w:val="00065881"/>
    <w:rsid w:val="00067415"/>
    <w:rsid w:val="000674B8"/>
    <w:rsid w:val="000677E2"/>
    <w:rsid w:val="000679C2"/>
    <w:rsid w:val="00070141"/>
    <w:rsid w:val="00070EA6"/>
    <w:rsid w:val="0007225F"/>
    <w:rsid w:val="000753CF"/>
    <w:rsid w:val="00075590"/>
    <w:rsid w:val="00076E1D"/>
    <w:rsid w:val="00077ADE"/>
    <w:rsid w:val="000803EA"/>
    <w:rsid w:val="000822C8"/>
    <w:rsid w:val="00084C83"/>
    <w:rsid w:val="00086084"/>
    <w:rsid w:val="000929F9"/>
    <w:rsid w:val="00093C9D"/>
    <w:rsid w:val="00095B28"/>
    <w:rsid w:val="00095E72"/>
    <w:rsid w:val="0009656E"/>
    <w:rsid w:val="000965C4"/>
    <w:rsid w:val="00097E3A"/>
    <w:rsid w:val="000A01F4"/>
    <w:rsid w:val="000A03FF"/>
    <w:rsid w:val="000A09F8"/>
    <w:rsid w:val="000A1D58"/>
    <w:rsid w:val="000A4F6A"/>
    <w:rsid w:val="000A56A9"/>
    <w:rsid w:val="000A67A9"/>
    <w:rsid w:val="000A6D5B"/>
    <w:rsid w:val="000B0B3D"/>
    <w:rsid w:val="000B0F95"/>
    <w:rsid w:val="000B1CD9"/>
    <w:rsid w:val="000B40B5"/>
    <w:rsid w:val="000B4150"/>
    <w:rsid w:val="000B43C3"/>
    <w:rsid w:val="000B4D03"/>
    <w:rsid w:val="000B55CE"/>
    <w:rsid w:val="000B5EE6"/>
    <w:rsid w:val="000B60A9"/>
    <w:rsid w:val="000B61C4"/>
    <w:rsid w:val="000C08DD"/>
    <w:rsid w:val="000C092D"/>
    <w:rsid w:val="000C10BB"/>
    <w:rsid w:val="000C1A85"/>
    <w:rsid w:val="000C487C"/>
    <w:rsid w:val="000C6407"/>
    <w:rsid w:val="000C677C"/>
    <w:rsid w:val="000C73A6"/>
    <w:rsid w:val="000D4757"/>
    <w:rsid w:val="000D6DA5"/>
    <w:rsid w:val="000D6FA6"/>
    <w:rsid w:val="000E2563"/>
    <w:rsid w:val="000E2C2F"/>
    <w:rsid w:val="000E64C5"/>
    <w:rsid w:val="000E7C5B"/>
    <w:rsid w:val="000E7F49"/>
    <w:rsid w:val="000E7F5F"/>
    <w:rsid w:val="000F098C"/>
    <w:rsid w:val="000F32C4"/>
    <w:rsid w:val="000F457C"/>
    <w:rsid w:val="000F4A8C"/>
    <w:rsid w:val="000F4D68"/>
    <w:rsid w:val="000F5D79"/>
    <w:rsid w:val="000F5E46"/>
    <w:rsid w:val="000F7114"/>
    <w:rsid w:val="000F7362"/>
    <w:rsid w:val="00100A7E"/>
    <w:rsid w:val="00100DDB"/>
    <w:rsid w:val="0010219A"/>
    <w:rsid w:val="001023EB"/>
    <w:rsid w:val="001042D6"/>
    <w:rsid w:val="001043E7"/>
    <w:rsid w:val="00105FDB"/>
    <w:rsid w:val="0010716B"/>
    <w:rsid w:val="001129EB"/>
    <w:rsid w:val="00112DAE"/>
    <w:rsid w:val="00114C6B"/>
    <w:rsid w:val="00115AB8"/>
    <w:rsid w:val="001171A5"/>
    <w:rsid w:val="00124AD1"/>
    <w:rsid w:val="00124D4C"/>
    <w:rsid w:val="001321B6"/>
    <w:rsid w:val="00132AAC"/>
    <w:rsid w:val="00133822"/>
    <w:rsid w:val="00133925"/>
    <w:rsid w:val="001339E3"/>
    <w:rsid w:val="00134987"/>
    <w:rsid w:val="001359C3"/>
    <w:rsid w:val="00140996"/>
    <w:rsid w:val="00140DAC"/>
    <w:rsid w:val="00142CBA"/>
    <w:rsid w:val="00143172"/>
    <w:rsid w:val="001437CA"/>
    <w:rsid w:val="0014452F"/>
    <w:rsid w:val="00145EC2"/>
    <w:rsid w:val="0014724A"/>
    <w:rsid w:val="00150AD4"/>
    <w:rsid w:val="00151F5B"/>
    <w:rsid w:val="001534B7"/>
    <w:rsid w:val="001535C0"/>
    <w:rsid w:val="001539F7"/>
    <w:rsid w:val="0015508F"/>
    <w:rsid w:val="001556D8"/>
    <w:rsid w:val="00156FFD"/>
    <w:rsid w:val="00157E61"/>
    <w:rsid w:val="00160E82"/>
    <w:rsid w:val="0016150C"/>
    <w:rsid w:val="001635C9"/>
    <w:rsid w:val="00164BB6"/>
    <w:rsid w:val="00166C30"/>
    <w:rsid w:val="00167A65"/>
    <w:rsid w:val="00167BB0"/>
    <w:rsid w:val="001702ED"/>
    <w:rsid w:val="00175002"/>
    <w:rsid w:val="001753BE"/>
    <w:rsid w:val="0017697D"/>
    <w:rsid w:val="00180F35"/>
    <w:rsid w:val="00181985"/>
    <w:rsid w:val="001822E3"/>
    <w:rsid w:val="00183F71"/>
    <w:rsid w:val="001853FF"/>
    <w:rsid w:val="00185DD7"/>
    <w:rsid w:val="001863A5"/>
    <w:rsid w:val="00186A52"/>
    <w:rsid w:val="001872A2"/>
    <w:rsid w:val="00190A34"/>
    <w:rsid w:val="001922D6"/>
    <w:rsid w:val="00194280"/>
    <w:rsid w:val="001944D8"/>
    <w:rsid w:val="001945EC"/>
    <w:rsid w:val="0019684E"/>
    <w:rsid w:val="001A4C19"/>
    <w:rsid w:val="001A58D5"/>
    <w:rsid w:val="001B0F3B"/>
    <w:rsid w:val="001B1B96"/>
    <w:rsid w:val="001B49F0"/>
    <w:rsid w:val="001C4D99"/>
    <w:rsid w:val="001C5C4A"/>
    <w:rsid w:val="001C6CF7"/>
    <w:rsid w:val="001C78FE"/>
    <w:rsid w:val="001D1377"/>
    <w:rsid w:val="001D22A6"/>
    <w:rsid w:val="001D451C"/>
    <w:rsid w:val="001D485B"/>
    <w:rsid w:val="001D5E44"/>
    <w:rsid w:val="001E067E"/>
    <w:rsid w:val="001E16D0"/>
    <w:rsid w:val="001E24C9"/>
    <w:rsid w:val="001E4209"/>
    <w:rsid w:val="001E49DF"/>
    <w:rsid w:val="001E6634"/>
    <w:rsid w:val="001E7B17"/>
    <w:rsid w:val="001F0B73"/>
    <w:rsid w:val="001F0C1C"/>
    <w:rsid w:val="001F12AF"/>
    <w:rsid w:val="001F14C5"/>
    <w:rsid w:val="001F17E7"/>
    <w:rsid w:val="001F20AE"/>
    <w:rsid w:val="001F22B8"/>
    <w:rsid w:val="001F2C8D"/>
    <w:rsid w:val="001F30AF"/>
    <w:rsid w:val="001F7993"/>
    <w:rsid w:val="0020341F"/>
    <w:rsid w:val="00205104"/>
    <w:rsid w:val="00205556"/>
    <w:rsid w:val="00205B10"/>
    <w:rsid w:val="00206928"/>
    <w:rsid w:val="0021064F"/>
    <w:rsid w:val="00211A8F"/>
    <w:rsid w:val="002125C2"/>
    <w:rsid w:val="00214179"/>
    <w:rsid w:val="00217F95"/>
    <w:rsid w:val="00222EA0"/>
    <w:rsid w:val="00224421"/>
    <w:rsid w:val="002269B7"/>
    <w:rsid w:val="0023071A"/>
    <w:rsid w:val="00230CBA"/>
    <w:rsid w:val="00230D1B"/>
    <w:rsid w:val="00230FF4"/>
    <w:rsid w:val="0023585A"/>
    <w:rsid w:val="002400BF"/>
    <w:rsid w:val="0024195D"/>
    <w:rsid w:val="0024270D"/>
    <w:rsid w:val="0024446B"/>
    <w:rsid w:val="002444F5"/>
    <w:rsid w:val="0024492E"/>
    <w:rsid w:val="00244A81"/>
    <w:rsid w:val="0024588A"/>
    <w:rsid w:val="00245ACC"/>
    <w:rsid w:val="00246300"/>
    <w:rsid w:val="00246817"/>
    <w:rsid w:val="00247C9B"/>
    <w:rsid w:val="00251456"/>
    <w:rsid w:val="00253466"/>
    <w:rsid w:val="00261B6A"/>
    <w:rsid w:val="002636B8"/>
    <w:rsid w:val="0026379D"/>
    <w:rsid w:val="00265E6F"/>
    <w:rsid w:val="00266207"/>
    <w:rsid w:val="0026738F"/>
    <w:rsid w:val="00267C71"/>
    <w:rsid w:val="0027214C"/>
    <w:rsid w:val="002728BB"/>
    <w:rsid w:val="00275D9F"/>
    <w:rsid w:val="00281182"/>
    <w:rsid w:val="002819FD"/>
    <w:rsid w:val="002827E6"/>
    <w:rsid w:val="00283493"/>
    <w:rsid w:val="00283CAD"/>
    <w:rsid w:val="002841A8"/>
    <w:rsid w:val="00284621"/>
    <w:rsid w:val="00286452"/>
    <w:rsid w:val="002875E4"/>
    <w:rsid w:val="002876FB"/>
    <w:rsid w:val="00292608"/>
    <w:rsid w:val="0029381D"/>
    <w:rsid w:val="00295101"/>
    <w:rsid w:val="002952C7"/>
    <w:rsid w:val="002956FD"/>
    <w:rsid w:val="002961C8"/>
    <w:rsid w:val="00296963"/>
    <w:rsid w:val="002A1D84"/>
    <w:rsid w:val="002A336E"/>
    <w:rsid w:val="002A3CF1"/>
    <w:rsid w:val="002A6752"/>
    <w:rsid w:val="002B0E1C"/>
    <w:rsid w:val="002B319F"/>
    <w:rsid w:val="002B5274"/>
    <w:rsid w:val="002B6A20"/>
    <w:rsid w:val="002C2B79"/>
    <w:rsid w:val="002C2CF6"/>
    <w:rsid w:val="002C30CB"/>
    <w:rsid w:val="002C4624"/>
    <w:rsid w:val="002C4718"/>
    <w:rsid w:val="002C6076"/>
    <w:rsid w:val="002D00DA"/>
    <w:rsid w:val="002D09E7"/>
    <w:rsid w:val="002D0C4F"/>
    <w:rsid w:val="002D1769"/>
    <w:rsid w:val="002D1DF4"/>
    <w:rsid w:val="002D4A7A"/>
    <w:rsid w:val="002D6E92"/>
    <w:rsid w:val="002E142A"/>
    <w:rsid w:val="002E2D81"/>
    <w:rsid w:val="002E3D03"/>
    <w:rsid w:val="002E485E"/>
    <w:rsid w:val="002E6678"/>
    <w:rsid w:val="002E7C6B"/>
    <w:rsid w:val="002F01BA"/>
    <w:rsid w:val="003002CA"/>
    <w:rsid w:val="00302E82"/>
    <w:rsid w:val="00302F10"/>
    <w:rsid w:val="00303A35"/>
    <w:rsid w:val="00310607"/>
    <w:rsid w:val="00310801"/>
    <w:rsid w:val="00310D7C"/>
    <w:rsid w:val="00311D3A"/>
    <w:rsid w:val="003145A4"/>
    <w:rsid w:val="00317D8B"/>
    <w:rsid w:val="0032081A"/>
    <w:rsid w:val="00320CFD"/>
    <w:rsid w:val="003217F0"/>
    <w:rsid w:val="00321D36"/>
    <w:rsid w:val="00324E53"/>
    <w:rsid w:val="00331CB2"/>
    <w:rsid w:val="0033590D"/>
    <w:rsid w:val="00336ACD"/>
    <w:rsid w:val="003371F3"/>
    <w:rsid w:val="003374ED"/>
    <w:rsid w:val="00337764"/>
    <w:rsid w:val="00337DC5"/>
    <w:rsid w:val="00344794"/>
    <w:rsid w:val="00345A5D"/>
    <w:rsid w:val="0034712E"/>
    <w:rsid w:val="00350140"/>
    <w:rsid w:val="003502AB"/>
    <w:rsid w:val="003516B6"/>
    <w:rsid w:val="003525A0"/>
    <w:rsid w:val="00353543"/>
    <w:rsid w:val="00354546"/>
    <w:rsid w:val="00354FE8"/>
    <w:rsid w:val="003550A3"/>
    <w:rsid w:val="003562FE"/>
    <w:rsid w:val="0036078D"/>
    <w:rsid w:val="00360F4C"/>
    <w:rsid w:val="003612FC"/>
    <w:rsid w:val="00361F09"/>
    <w:rsid w:val="003621D8"/>
    <w:rsid w:val="00362618"/>
    <w:rsid w:val="00362A75"/>
    <w:rsid w:val="0036333D"/>
    <w:rsid w:val="00365418"/>
    <w:rsid w:val="00370C93"/>
    <w:rsid w:val="00371B5E"/>
    <w:rsid w:val="0037206C"/>
    <w:rsid w:val="00373DCE"/>
    <w:rsid w:val="003745C6"/>
    <w:rsid w:val="00374A3B"/>
    <w:rsid w:val="00375EAC"/>
    <w:rsid w:val="00380FE6"/>
    <w:rsid w:val="00381FBC"/>
    <w:rsid w:val="00383460"/>
    <w:rsid w:val="00385792"/>
    <w:rsid w:val="00385BCC"/>
    <w:rsid w:val="00385F42"/>
    <w:rsid w:val="00386A62"/>
    <w:rsid w:val="00386C02"/>
    <w:rsid w:val="00390A4E"/>
    <w:rsid w:val="00390C79"/>
    <w:rsid w:val="003912EE"/>
    <w:rsid w:val="00391713"/>
    <w:rsid w:val="00392414"/>
    <w:rsid w:val="00392967"/>
    <w:rsid w:val="003939BA"/>
    <w:rsid w:val="003943A0"/>
    <w:rsid w:val="00394EDE"/>
    <w:rsid w:val="00395985"/>
    <w:rsid w:val="00396770"/>
    <w:rsid w:val="003A052E"/>
    <w:rsid w:val="003A0BFD"/>
    <w:rsid w:val="003A1465"/>
    <w:rsid w:val="003A1E6E"/>
    <w:rsid w:val="003A4539"/>
    <w:rsid w:val="003A4EB3"/>
    <w:rsid w:val="003A6BA0"/>
    <w:rsid w:val="003A703A"/>
    <w:rsid w:val="003B0C93"/>
    <w:rsid w:val="003B3D6A"/>
    <w:rsid w:val="003B43BD"/>
    <w:rsid w:val="003B46E7"/>
    <w:rsid w:val="003B4B62"/>
    <w:rsid w:val="003C0912"/>
    <w:rsid w:val="003C2059"/>
    <w:rsid w:val="003C554E"/>
    <w:rsid w:val="003C745F"/>
    <w:rsid w:val="003D0258"/>
    <w:rsid w:val="003D10F7"/>
    <w:rsid w:val="003D139D"/>
    <w:rsid w:val="003D33E9"/>
    <w:rsid w:val="003D37B1"/>
    <w:rsid w:val="003D5640"/>
    <w:rsid w:val="003D7039"/>
    <w:rsid w:val="003E10D8"/>
    <w:rsid w:val="003E20B4"/>
    <w:rsid w:val="003E2861"/>
    <w:rsid w:val="003E433B"/>
    <w:rsid w:val="003E4400"/>
    <w:rsid w:val="003E51DA"/>
    <w:rsid w:val="003E6107"/>
    <w:rsid w:val="003E630E"/>
    <w:rsid w:val="003F0032"/>
    <w:rsid w:val="003F275B"/>
    <w:rsid w:val="003F3280"/>
    <w:rsid w:val="003F4449"/>
    <w:rsid w:val="003F68D8"/>
    <w:rsid w:val="003F6FD0"/>
    <w:rsid w:val="003F7B31"/>
    <w:rsid w:val="00401083"/>
    <w:rsid w:val="004019EB"/>
    <w:rsid w:val="0040258A"/>
    <w:rsid w:val="00403C0F"/>
    <w:rsid w:val="00404C91"/>
    <w:rsid w:val="00405E1E"/>
    <w:rsid w:val="00406000"/>
    <w:rsid w:val="004061BA"/>
    <w:rsid w:val="00410181"/>
    <w:rsid w:val="00411A78"/>
    <w:rsid w:val="00412BCA"/>
    <w:rsid w:val="00413958"/>
    <w:rsid w:val="0041487A"/>
    <w:rsid w:val="0042081A"/>
    <w:rsid w:val="004213E5"/>
    <w:rsid w:val="00421A2A"/>
    <w:rsid w:val="00421E23"/>
    <w:rsid w:val="00422DB9"/>
    <w:rsid w:val="004248F0"/>
    <w:rsid w:val="00424DBC"/>
    <w:rsid w:val="0042524E"/>
    <w:rsid w:val="004302DE"/>
    <w:rsid w:val="00431860"/>
    <w:rsid w:val="0043240D"/>
    <w:rsid w:val="00433038"/>
    <w:rsid w:val="004331E7"/>
    <w:rsid w:val="00433F89"/>
    <w:rsid w:val="004366D4"/>
    <w:rsid w:val="00436D7E"/>
    <w:rsid w:val="00436E26"/>
    <w:rsid w:val="0044206B"/>
    <w:rsid w:val="00442610"/>
    <w:rsid w:val="00443647"/>
    <w:rsid w:val="00444431"/>
    <w:rsid w:val="00445802"/>
    <w:rsid w:val="00450A2E"/>
    <w:rsid w:val="00451DE6"/>
    <w:rsid w:val="004524E7"/>
    <w:rsid w:val="00452B6D"/>
    <w:rsid w:val="00453BA0"/>
    <w:rsid w:val="00456A17"/>
    <w:rsid w:val="00464EDD"/>
    <w:rsid w:val="00472424"/>
    <w:rsid w:val="00473B73"/>
    <w:rsid w:val="0047605C"/>
    <w:rsid w:val="004826AC"/>
    <w:rsid w:val="0048562F"/>
    <w:rsid w:val="004914C6"/>
    <w:rsid w:val="0049307E"/>
    <w:rsid w:val="00495E5F"/>
    <w:rsid w:val="004972A6"/>
    <w:rsid w:val="004A1BFC"/>
    <w:rsid w:val="004A2B8E"/>
    <w:rsid w:val="004A3DD0"/>
    <w:rsid w:val="004A4016"/>
    <w:rsid w:val="004A564B"/>
    <w:rsid w:val="004A5D73"/>
    <w:rsid w:val="004A5E3E"/>
    <w:rsid w:val="004A60D8"/>
    <w:rsid w:val="004A62E1"/>
    <w:rsid w:val="004A70B4"/>
    <w:rsid w:val="004A717A"/>
    <w:rsid w:val="004B08E5"/>
    <w:rsid w:val="004B1573"/>
    <w:rsid w:val="004B3108"/>
    <w:rsid w:val="004B5C8F"/>
    <w:rsid w:val="004B6762"/>
    <w:rsid w:val="004B788C"/>
    <w:rsid w:val="004C346F"/>
    <w:rsid w:val="004C4BBF"/>
    <w:rsid w:val="004C599C"/>
    <w:rsid w:val="004C6BF7"/>
    <w:rsid w:val="004C748E"/>
    <w:rsid w:val="004D04B3"/>
    <w:rsid w:val="004D1A6E"/>
    <w:rsid w:val="004D1FBA"/>
    <w:rsid w:val="004D27E8"/>
    <w:rsid w:val="004D2F24"/>
    <w:rsid w:val="004D3745"/>
    <w:rsid w:val="004D5F5F"/>
    <w:rsid w:val="004D6360"/>
    <w:rsid w:val="004D730D"/>
    <w:rsid w:val="004D74C0"/>
    <w:rsid w:val="004E04CC"/>
    <w:rsid w:val="004E1D90"/>
    <w:rsid w:val="004E1E04"/>
    <w:rsid w:val="004E36C2"/>
    <w:rsid w:val="004E37DF"/>
    <w:rsid w:val="004E41FC"/>
    <w:rsid w:val="004E613D"/>
    <w:rsid w:val="004F0CB3"/>
    <w:rsid w:val="004F143B"/>
    <w:rsid w:val="004F1A72"/>
    <w:rsid w:val="004F429D"/>
    <w:rsid w:val="004F462B"/>
    <w:rsid w:val="005000D2"/>
    <w:rsid w:val="0050015D"/>
    <w:rsid w:val="00500306"/>
    <w:rsid w:val="00500C16"/>
    <w:rsid w:val="00502E11"/>
    <w:rsid w:val="00502FA9"/>
    <w:rsid w:val="00503E51"/>
    <w:rsid w:val="0050547A"/>
    <w:rsid w:val="00505588"/>
    <w:rsid w:val="005062EF"/>
    <w:rsid w:val="00506AA3"/>
    <w:rsid w:val="00506C9B"/>
    <w:rsid w:val="005102D8"/>
    <w:rsid w:val="00510382"/>
    <w:rsid w:val="00514C1F"/>
    <w:rsid w:val="00515585"/>
    <w:rsid w:val="00515C43"/>
    <w:rsid w:val="00517AD4"/>
    <w:rsid w:val="00517B32"/>
    <w:rsid w:val="00517C80"/>
    <w:rsid w:val="00521BA3"/>
    <w:rsid w:val="00521DE6"/>
    <w:rsid w:val="005221CD"/>
    <w:rsid w:val="005223C7"/>
    <w:rsid w:val="00522A73"/>
    <w:rsid w:val="00525F0A"/>
    <w:rsid w:val="005266B5"/>
    <w:rsid w:val="00526821"/>
    <w:rsid w:val="00532767"/>
    <w:rsid w:val="00532F63"/>
    <w:rsid w:val="00533911"/>
    <w:rsid w:val="00533D6F"/>
    <w:rsid w:val="00533F4E"/>
    <w:rsid w:val="005344CF"/>
    <w:rsid w:val="005360C8"/>
    <w:rsid w:val="005403AB"/>
    <w:rsid w:val="005404F7"/>
    <w:rsid w:val="00540599"/>
    <w:rsid w:val="005409E7"/>
    <w:rsid w:val="00545B65"/>
    <w:rsid w:val="005531D8"/>
    <w:rsid w:val="00553221"/>
    <w:rsid w:val="00553443"/>
    <w:rsid w:val="00554DD2"/>
    <w:rsid w:val="00554FCD"/>
    <w:rsid w:val="00560A5E"/>
    <w:rsid w:val="0056143B"/>
    <w:rsid w:val="005661BE"/>
    <w:rsid w:val="005671A5"/>
    <w:rsid w:val="00567E62"/>
    <w:rsid w:val="00570439"/>
    <w:rsid w:val="00570CA3"/>
    <w:rsid w:val="00571B73"/>
    <w:rsid w:val="00571BE2"/>
    <w:rsid w:val="00572783"/>
    <w:rsid w:val="005736E3"/>
    <w:rsid w:val="0057415F"/>
    <w:rsid w:val="005758E8"/>
    <w:rsid w:val="00576A4B"/>
    <w:rsid w:val="005772F4"/>
    <w:rsid w:val="00577349"/>
    <w:rsid w:val="005804D9"/>
    <w:rsid w:val="00581487"/>
    <w:rsid w:val="005820EE"/>
    <w:rsid w:val="005830DE"/>
    <w:rsid w:val="0058363B"/>
    <w:rsid w:val="00584558"/>
    <w:rsid w:val="00585634"/>
    <w:rsid w:val="00585B6A"/>
    <w:rsid w:val="00586CCB"/>
    <w:rsid w:val="00594673"/>
    <w:rsid w:val="00596341"/>
    <w:rsid w:val="005A1D8F"/>
    <w:rsid w:val="005A2E1B"/>
    <w:rsid w:val="005A5FE3"/>
    <w:rsid w:val="005A6672"/>
    <w:rsid w:val="005B0750"/>
    <w:rsid w:val="005B088F"/>
    <w:rsid w:val="005B1169"/>
    <w:rsid w:val="005B1A71"/>
    <w:rsid w:val="005B6354"/>
    <w:rsid w:val="005B6F6A"/>
    <w:rsid w:val="005B7F74"/>
    <w:rsid w:val="005C19A4"/>
    <w:rsid w:val="005C34EA"/>
    <w:rsid w:val="005C4413"/>
    <w:rsid w:val="005C4C75"/>
    <w:rsid w:val="005C6692"/>
    <w:rsid w:val="005C7D65"/>
    <w:rsid w:val="005D0307"/>
    <w:rsid w:val="005D1557"/>
    <w:rsid w:val="005D4B7D"/>
    <w:rsid w:val="005D525E"/>
    <w:rsid w:val="005D619E"/>
    <w:rsid w:val="005E2932"/>
    <w:rsid w:val="005E6926"/>
    <w:rsid w:val="005E6D76"/>
    <w:rsid w:val="005F07F0"/>
    <w:rsid w:val="005F1945"/>
    <w:rsid w:val="005F1EE4"/>
    <w:rsid w:val="005F1F23"/>
    <w:rsid w:val="005F43B4"/>
    <w:rsid w:val="005F4CEF"/>
    <w:rsid w:val="005F4EB2"/>
    <w:rsid w:val="005F56C0"/>
    <w:rsid w:val="005F5F0F"/>
    <w:rsid w:val="005F70F0"/>
    <w:rsid w:val="006028A4"/>
    <w:rsid w:val="00604113"/>
    <w:rsid w:val="00604A39"/>
    <w:rsid w:val="00604BDC"/>
    <w:rsid w:val="00604C9A"/>
    <w:rsid w:val="00605512"/>
    <w:rsid w:val="006077BF"/>
    <w:rsid w:val="00610FD3"/>
    <w:rsid w:val="00611625"/>
    <w:rsid w:val="006146BE"/>
    <w:rsid w:val="006155B4"/>
    <w:rsid w:val="006163A3"/>
    <w:rsid w:val="00616CEE"/>
    <w:rsid w:val="006172B6"/>
    <w:rsid w:val="006207AF"/>
    <w:rsid w:val="00621513"/>
    <w:rsid w:val="00621F0C"/>
    <w:rsid w:val="00622225"/>
    <w:rsid w:val="00622CBC"/>
    <w:rsid w:val="006236A7"/>
    <w:rsid w:val="0062408B"/>
    <w:rsid w:val="0062506B"/>
    <w:rsid w:val="006250CE"/>
    <w:rsid w:val="006259EA"/>
    <w:rsid w:val="00625D42"/>
    <w:rsid w:val="00630591"/>
    <w:rsid w:val="006342AC"/>
    <w:rsid w:val="006358D2"/>
    <w:rsid w:val="00635C2F"/>
    <w:rsid w:val="00635EEF"/>
    <w:rsid w:val="006411ED"/>
    <w:rsid w:val="006415C1"/>
    <w:rsid w:val="00643891"/>
    <w:rsid w:val="00644612"/>
    <w:rsid w:val="00644B46"/>
    <w:rsid w:val="00644C68"/>
    <w:rsid w:val="00645DFF"/>
    <w:rsid w:val="0064703D"/>
    <w:rsid w:val="0064708D"/>
    <w:rsid w:val="006517A3"/>
    <w:rsid w:val="006530C4"/>
    <w:rsid w:val="00653F3C"/>
    <w:rsid w:val="00654CA9"/>
    <w:rsid w:val="006553BA"/>
    <w:rsid w:val="00661DD0"/>
    <w:rsid w:val="0066218A"/>
    <w:rsid w:val="0066218C"/>
    <w:rsid w:val="00664EC5"/>
    <w:rsid w:val="0067015F"/>
    <w:rsid w:val="0067186F"/>
    <w:rsid w:val="0067318E"/>
    <w:rsid w:val="00673968"/>
    <w:rsid w:val="00673EEE"/>
    <w:rsid w:val="00677A3A"/>
    <w:rsid w:val="0068004A"/>
    <w:rsid w:val="00680765"/>
    <w:rsid w:val="00681279"/>
    <w:rsid w:val="00681677"/>
    <w:rsid w:val="006820B3"/>
    <w:rsid w:val="006857BA"/>
    <w:rsid w:val="006900F0"/>
    <w:rsid w:val="00691335"/>
    <w:rsid w:val="00692BF4"/>
    <w:rsid w:val="00694108"/>
    <w:rsid w:val="006953EC"/>
    <w:rsid w:val="0069586D"/>
    <w:rsid w:val="00696B75"/>
    <w:rsid w:val="006A12AA"/>
    <w:rsid w:val="006A5545"/>
    <w:rsid w:val="006A5CB2"/>
    <w:rsid w:val="006B1DF4"/>
    <w:rsid w:val="006B2725"/>
    <w:rsid w:val="006B4070"/>
    <w:rsid w:val="006B492A"/>
    <w:rsid w:val="006B5FF2"/>
    <w:rsid w:val="006B72A6"/>
    <w:rsid w:val="006B7685"/>
    <w:rsid w:val="006C0B8C"/>
    <w:rsid w:val="006C1C4D"/>
    <w:rsid w:val="006C3148"/>
    <w:rsid w:val="006C35B8"/>
    <w:rsid w:val="006C3811"/>
    <w:rsid w:val="006C4AE6"/>
    <w:rsid w:val="006C5B30"/>
    <w:rsid w:val="006C5B54"/>
    <w:rsid w:val="006D1417"/>
    <w:rsid w:val="006D17A0"/>
    <w:rsid w:val="006D2120"/>
    <w:rsid w:val="006D2495"/>
    <w:rsid w:val="006D24C2"/>
    <w:rsid w:val="006D2E5C"/>
    <w:rsid w:val="006D6B2D"/>
    <w:rsid w:val="006E1C14"/>
    <w:rsid w:val="006E4FBC"/>
    <w:rsid w:val="006E5E11"/>
    <w:rsid w:val="006E6082"/>
    <w:rsid w:val="006F1A3F"/>
    <w:rsid w:val="006F1C9F"/>
    <w:rsid w:val="006F416B"/>
    <w:rsid w:val="007012C8"/>
    <w:rsid w:val="00701BB0"/>
    <w:rsid w:val="00703C65"/>
    <w:rsid w:val="00705F2D"/>
    <w:rsid w:val="00710CB9"/>
    <w:rsid w:val="00710DC1"/>
    <w:rsid w:val="00711765"/>
    <w:rsid w:val="00712C05"/>
    <w:rsid w:val="00712ECA"/>
    <w:rsid w:val="00714679"/>
    <w:rsid w:val="007159C0"/>
    <w:rsid w:val="0071788F"/>
    <w:rsid w:val="00717A58"/>
    <w:rsid w:val="00724D1B"/>
    <w:rsid w:val="00725C5E"/>
    <w:rsid w:val="0072665E"/>
    <w:rsid w:val="0072762A"/>
    <w:rsid w:val="00730BD5"/>
    <w:rsid w:val="0073197D"/>
    <w:rsid w:val="007332F7"/>
    <w:rsid w:val="00733DAC"/>
    <w:rsid w:val="00734214"/>
    <w:rsid w:val="00734AE6"/>
    <w:rsid w:val="00734E9C"/>
    <w:rsid w:val="00734F12"/>
    <w:rsid w:val="00735FB4"/>
    <w:rsid w:val="00736F2F"/>
    <w:rsid w:val="0073772C"/>
    <w:rsid w:val="00737CBF"/>
    <w:rsid w:val="00737DEF"/>
    <w:rsid w:val="00743E91"/>
    <w:rsid w:val="00744B11"/>
    <w:rsid w:val="00744D21"/>
    <w:rsid w:val="00747482"/>
    <w:rsid w:val="00747E8F"/>
    <w:rsid w:val="0075069F"/>
    <w:rsid w:val="00750ED4"/>
    <w:rsid w:val="007510E6"/>
    <w:rsid w:val="00751FE5"/>
    <w:rsid w:val="007539DA"/>
    <w:rsid w:val="00753FF2"/>
    <w:rsid w:val="00755BB2"/>
    <w:rsid w:val="00756201"/>
    <w:rsid w:val="00756E0D"/>
    <w:rsid w:val="007611F5"/>
    <w:rsid w:val="00763D2B"/>
    <w:rsid w:val="0076589F"/>
    <w:rsid w:val="00770338"/>
    <w:rsid w:val="00771B4F"/>
    <w:rsid w:val="00773694"/>
    <w:rsid w:val="00777829"/>
    <w:rsid w:val="00777A4C"/>
    <w:rsid w:val="00777D61"/>
    <w:rsid w:val="0078036A"/>
    <w:rsid w:val="00787E5C"/>
    <w:rsid w:val="0079108E"/>
    <w:rsid w:val="007924AF"/>
    <w:rsid w:val="007A0D14"/>
    <w:rsid w:val="007A2249"/>
    <w:rsid w:val="007A3121"/>
    <w:rsid w:val="007A3B57"/>
    <w:rsid w:val="007A6586"/>
    <w:rsid w:val="007A6837"/>
    <w:rsid w:val="007A74A0"/>
    <w:rsid w:val="007B0C44"/>
    <w:rsid w:val="007B238E"/>
    <w:rsid w:val="007B4A6B"/>
    <w:rsid w:val="007B4C1F"/>
    <w:rsid w:val="007B4F3B"/>
    <w:rsid w:val="007B6CA5"/>
    <w:rsid w:val="007C0AC7"/>
    <w:rsid w:val="007C0B8D"/>
    <w:rsid w:val="007C0F95"/>
    <w:rsid w:val="007C2511"/>
    <w:rsid w:val="007C2D98"/>
    <w:rsid w:val="007C3A33"/>
    <w:rsid w:val="007C3BDA"/>
    <w:rsid w:val="007C4715"/>
    <w:rsid w:val="007C679B"/>
    <w:rsid w:val="007D0C24"/>
    <w:rsid w:val="007D0E09"/>
    <w:rsid w:val="007D1339"/>
    <w:rsid w:val="007D24AC"/>
    <w:rsid w:val="007D252E"/>
    <w:rsid w:val="007D46DF"/>
    <w:rsid w:val="007E212A"/>
    <w:rsid w:val="007E375D"/>
    <w:rsid w:val="007E5ED6"/>
    <w:rsid w:val="007F0235"/>
    <w:rsid w:val="007F09DA"/>
    <w:rsid w:val="007F1E13"/>
    <w:rsid w:val="007F2418"/>
    <w:rsid w:val="007F2984"/>
    <w:rsid w:val="007F30FD"/>
    <w:rsid w:val="007F7DAE"/>
    <w:rsid w:val="00800219"/>
    <w:rsid w:val="0080154A"/>
    <w:rsid w:val="00802414"/>
    <w:rsid w:val="008037EC"/>
    <w:rsid w:val="00806BE1"/>
    <w:rsid w:val="00812748"/>
    <w:rsid w:val="008127B9"/>
    <w:rsid w:val="0081572E"/>
    <w:rsid w:val="00820131"/>
    <w:rsid w:val="00820914"/>
    <w:rsid w:val="00825420"/>
    <w:rsid w:val="00825D06"/>
    <w:rsid w:val="00826A82"/>
    <w:rsid w:val="00830680"/>
    <w:rsid w:val="00830F6A"/>
    <w:rsid w:val="00831B5F"/>
    <w:rsid w:val="0083292B"/>
    <w:rsid w:val="00832B8B"/>
    <w:rsid w:val="00833D7C"/>
    <w:rsid w:val="00836CC9"/>
    <w:rsid w:val="00837EA6"/>
    <w:rsid w:val="0084019A"/>
    <w:rsid w:val="008429D3"/>
    <w:rsid w:val="0084415A"/>
    <w:rsid w:val="00845A51"/>
    <w:rsid w:val="008462E6"/>
    <w:rsid w:val="00846D79"/>
    <w:rsid w:val="008475F6"/>
    <w:rsid w:val="00850A88"/>
    <w:rsid w:val="00851B4A"/>
    <w:rsid w:val="00853A5A"/>
    <w:rsid w:val="00854BDC"/>
    <w:rsid w:val="00857DCA"/>
    <w:rsid w:val="00860B01"/>
    <w:rsid w:val="00861BDA"/>
    <w:rsid w:val="00861D39"/>
    <w:rsid w:val="00861ECF"/>
    <w:rsid w:val="00863744"/>
    <w:rsid w:val="00863C56"/>
    <w:rsid w:val="00867B5C"/>
    <w:rsid w:val="00867CB8"/>
    <w:rsid w:val="00867CEC"/>
    <w:rsid w:val="00870BB2"/>
    <w:rsid w:val="00872599"/>
    <w:rsid w:val="008740A7"/>
    <w:rsid w:val="008756B7"/>
    <w:rsid w:val="008763E8"/>
    <w:rsid w:val="008779B1"/>
    <w:rsid w:val="00877A57"/>
    <w:rsid w:val="00877C92"/>
    <w:rsid w:val="00884578"/>
    <w:rsid w:val="00884716"/>
    <w:rsid w:val="00884938"/>
    <w:rsid w:val="00891CE3"/>
    <w:rsid w:val="0089256C"/>
    <w:rsid w:val="00895A13"/>
    <w:rsid w:val="008966AA"/>
    <w:rsid w:val="0089791A"/>
    <w:rsid w:val="00897BAB"/>
    <w:rsid w:val="008A0D94"/>
    <w:rsid w:val="008A2D55"/>
    <w:rsid w:val="008A5070"/>
    <w:rsid w:val="008A7DAD"/>
    <w:rsid w:val="008B06CD"/>
    <w:rsid w:val="008B0D20"/>
    <w:rsid w:val="008B1687"/>
    <w:rsid w:val="008B1A1F"/>
    <w:rsid w:val="008B1BCF"/>
    <w:rsid w:val="008B2A5E"/>
    <w:rsid w:val="008B4A63"/>
    <w:rsid w:val="008B4AAA"/>
    <w:rsid w:val="008B5FA0"/>
    <w:rsid w:val="008B64A0"/>
    <w:rsid w:val="008B6875"/>
    <w:rsid w:val="008B6C31"/>
    <w:rsid w:val="008B6DA6"/>
    <w:rsid w:val="008B76D2"/>
    <w:rsid w:val="008C0AC6"/>
    <w:rsid w:val="008C3437"/>
    <w:rsid w:val="008C3843"/>
    <w:rsid w:val="008C5117"/>
    <w:rsid w:val="008C65F0"/>
    <w:rsid w:val="008C6D6F"/>
    <w:rsid w:val="008C7D1A"/>
    <w:rsid w:val="008D2A8E"/>
    <w:rsid w:val="008D2D01"/>
    <w:rsid w:val="008D5A0B"/>
    <w:rsid w:val="008D5DD1"/>
    <w:rsid w:val="008D5E10"/>
    <w:rsid w:val="008D754A"/>
    <w:rsid w:val="008D7B1C"/>
    <w:rsid w:val="008E0636"/>
    <w:rsid w:val="008E1D10"/>
    <w:rsid w:val="008E1EF0"/>
    <w:rsid w:val="008E3095"/>
    <w:rsid w:val="008E3287"/>
    <w:rsid w:val="008E566C"/>
    <w:rsid w:val="008E6C86"/>
    <w:rsid w:val="008E7646"/>
    <w:rsid w:val="008F17E0"/>
    <w:rsid w:val="008F3394"/>
    <w:rsid w:val="008F36AC"/>
    <w:rsid w:val="008F469D"/>
    <w:rsid w:val="008F5437"/>
    <w:rsid w:val="008F614F"/>
    <w:rsid w:val="008F746D"/>
    <w:rsid w:val="008F7728"/>
    <w:rsid w:val="009016A4"/>
    <w:rsid w:val="009019B1"/>
    <w:rsid w:val="00902841"/>
    <w:rsid w:val="00902C10"/>
    <w:rsid w:val="00903FCC"/>
    <w:rsid w:val="00906FA8"/>
    <w:rsid w:val="00912985"/>
    <w:rsid w:val="009135B5"/>
    <w:rsid w:val="009144A1"/>
    <w:rsid w:val="00915A43"/>
    <w:rsid w:val="0091601D"/>
    <w:rsid w:val="00916A42"/>
    <w:rsid w:val="009203C6"/>
    <w:rsid w:val="00921067"/>
    <w:rsid w:val="00921E03"/>
    <w:rsid w:val="00923ED7"/>
    <w:rsid w:val="0092445C"/>
    <w:rsid w:val="00924681"/>
    <w:rsid w:val="0092543D"/>
    <w:rsid w:val="0092564B"/>
    <w:rsid w:val="00925CF9"/>
    <w:rsid w:val="009263FB"/>
    <w:rsid w:val="0093534C"/>
    <w:rsid w:val="00935540"/>
    <w:rsid w:val="00935E08"/>
    <w:rsid w:val="00940EA5"/>
    <w:rsid w:val="00942397"/>
    <w:rsid w:val="0094240A"/>
    <w:rsid w:val="009438B5"/>
    <w:rsid w:val="00943B56"/>
    <w:rsid w:val="0094406F"/>
    <w:rsid w:val="00944B48"/>
    <w:rsid w:val="009453CE"/>
    <w:rsid w:val="00946D1C"/>
    <w:rsid w:val="0094742E"/>
    <w:rsid w:val="00950411"/>
    <w:rsid w:val="009543AD"/>
    <w:rsid w:val="009549B1"/>
    <w:rsid w:val="00956262"/>
    <w:rsid w:val="0095696E"/>
    <w:rsid w:val="00960502"/>
    <w:rsid w:val="00960ED6"/>
    <w:rsid w:val="0096218E"/>
    <w:rsid w:val="009639D4"/>
    <w:rsid w:val="00966E63"/>
    <w:rsid w:val="00967A71"/>
    <w:rsid w:val="0097197E"/>
    <w:rsid w:val="00971D0C"/>
    <w:rsid w:val="0097483B"/>
    <w:rsid w:val="00974A53"/>
    <w:rsid w:val="00976BAC"/>
    <w:rsid w:val="00976C0D"/>
    <w:rsid w:val="0097786C"/>
    <w:rsid w:val="009779D9"/>
    <w:rsid w:val="00981FAE"/>
    <w:rsid w:val="009842D3"/>
    <w:rsid w:val="009872CF"/>
    <w:rsid w:val="00991F34"/>
    <w:rsid w:val="00994CBB"/>
    <w:rsid w:val="00995832"/>
    <w:rsid w:val="00997C2C"/>
    <w:rsid w:val="009A1FE1"/>
    <w:rsid w:val="009A5410"/>
    <w:rsid w:val="009B1EA4"/>
    <w:rsid w:val="009B2834"/>
    <w:rsid w:val="009B2AA6"/>
    <w:rsid w:val="009B3015"/>
    <w:rsid w:val="009B4767"/>
    <w:rsid w:val="009B645D"/>
    <w:rsid w:val="009B677C"/>
    <w:rsid w:val="009C103F"/>
    <w:rsid w:val="009C1083"/>
    <w:rsid w:val="009C13F6"/>
    <w:rsid w:val="009C1890"/>
    <w:rsid w:val="009C22E0"/>
    <w:rsid w:val="009C33B1"/>
    <w:rsid w:val="009C375B"/>
    <w:rsid w:val="009C4723"/>
    <w:rsid w:val="009C6C9F"/>
    <w:rsid w:val="009C6D04"/>
    <w:rsid w:val="009C758F"/>
    <w:rsid w:val="009C7A73"/>
    <w:rsid w:val="009D06B2"/>
    <w:rsid w:val="009D1068"/>
    <w:rsid w:val="009D1370"/>
    <w:rsid w:val="009D2800"/>
    <w:rsid w:val="009D46B1"/>
    <w:rsid w:val="009D4D94"/>
    <w:rsid w:val="009D6948"/>
    <w:rsid w:val="009E0F65"/>
    <w:rsid w:val="009E1285"/>
    <w:rsid w:val="009E2150"/>
    <w:rsid w:val="009E43A6"/>
    <w:rsid w:val="009E491C"/>
    <w:rsid w:val="009E78E3"/>
    <w:rsid w:val="009F2185"/>
    <w:rsid w:val="009F2F2D"/>
    <w:rsid w:val="009F38CA"/>
    <w:rsid w:val="009F4C2A"/>
    <w:rsid w:val="009F68AD"/>
    <w:rsid w:val="009F7C32"/>
    <w:rsid w:val="00A01B68"/>
    <w:rsid w:val="00A01DD8"/>
    <w:rsid w:val="00A110CF"/>
    <w:rsid w:val="00A114C0"/>
    <w:rsid w:val="00A12B49"/>
    <w:rsid w:val="00A136C8"/>
    <w:rsid w:val="00A13DA1"/>
    <w:rsid w:val="00A145D5"/>
    <w:rsid w:val="00A14DEB"/>
    <w:rsid w:val="00A16917"/>
    <w:rsid w:val="00A23242"/>
    <w:rsid w:val="00A275C9"/>
    <w:rsid w:val="00A30994"/>
    <w:rsid w:val="00A311C3"/>
    <w:rsid w:val="00A33E2F"/>
    <w:rsid w:val="00A34057"/>
    <w:rsid w:val="00A341F3"/>
    <w:rsid w:val="00A34706"/>
    <w:rsid w:val="00A36781"/>
    <w:rsid w:val="00A36CD0"/>
    <w:rsid w:val="00A4087E"/>
    <w:rsid w:val="00A42106"/>
    <w:rsid w:val="00A442D7"/>
    <w:rsid w:val="00A44BB3"/>
    <w:rsid w:val="00A46D1E"/>
    <w:rsid w:val="00A47F79"/>
    <w:rsid w:val="00A52E02"/>
    <w:rsid w:val="00A5469F"/>
    <w:rsid w:val="00A54FB9"/>
    <w:rsid w:val="00A563FD"/>
    <w:rsid w:val="00A56569"/>
    <w:rsid w:val="00A643DF"/>
    <w:rsid w:val="00A64FB1"/>
    <w:rsid w:val="00A6506D"/>
    <w:rsid w:val="00A66569"/>
    <w:rsid w:val="00A665BF"/>
    <w:rsid w:val="00A70886"/>
    <w:rsid w:val="00A7093F"/>
    <w:rsid w:val="00A71BEC"/>
    <w:rsid w:val="00A73D41"/>
    <w:rsid w:val="00A742BB"/>
    <w:rsid w:val="00A75A9B"/>
    <w:rsid w:val="00A800F7"/>
    <w:rsid w:val="00A80669"/>
    <w:rsid w:val="00A8097E"/>
    <w:rsid w:val="00A838F9"/>
    <w:rsid w:val="00A83F11"/>
    <w:rsid w:val="00A86482"/>
    <w:rsid w:val="00A86F2E"/>
    <w:rsid w:val="00A9274A"/>
    <w:rsid w:val="00A93962"/>
    <w:rsid w:val="00A94310"/>
    <w:rsid w:val="00A94CBB"/>
    <w:rsid w:val="00A95220"/>
    <w:rsid w:val="00A9537C"/>
    <w:rsid w:val="00A95ED3"/>
    <w:rsid w:val="00AA0F1B"/>
    <w:rsid w:val="00AA1959"/>
    <w:rsid w:val="00AA2CE0"/>
    <w:rsid w:val="00AA5265"/>
    <w:rsid w:val="00AA5438"/>
    <w:rsid w:val="00AA5AF3"/>
    <w:rsid w:val="00AA63E0"/>
    <w:rsid w:val="00AA7176"/>
    <w:rsid w:val="00AA73B6"/>
    <w:rsid w:val="00AB1912"/>
    <w:rsid w:val="00AB3608"/>
    <w:rsid w:val="00AB6894"/>
    <w:rsid w:val="00AB7952"/>
    <w:rsid w:val="00AC0259"/>
    <w:rsid w:val="00AC0A48"/>
    <w:rsid w:val="00AC3455"/>
    <w:rsid w:val="00AC4448"/>
    <w:rsid w:val="00AC7F7D"/>
    <w:rsid w:val="00AD230F"/>
    <w:rsid w:val="00AD27AE"/>
    <w:rsid w:val="00AD2CF5"/>
    <w:rsid w:val="00AD2EBA"/>
    <w:rsid w:val="00AD442D"/>
    <w:rsid w:val="00AD4457"/>
    <w:rsid w:val="00AD6A30"/>
    <w:rsid w:val="00AD79EE"/>
    <w:rsid w:val="00AE01F7"/>
    <w:rsid w:val="00AE035E"/>
    <w:rsid w:val="00AE0411"/>
    <w:rsid w:val="00AE360C"/>
    <w:rsid w:val="00AE3839"/>
    <w:rsid w:val="00AE3FED"/>
    <w:rsid w:val="00AE4F25"/>
    <w:rsid w:val="00AE5611"/>
    <w:rsid w:val="00AE68B0"/>
    <w:rsid w:val="00AF106B"/>
    <w:rsid w:val="00AF4643"/>
    <w:rsid w:val="00B0176D"/>
    <w:rsid w:val="00B04622"/>
    <w:rsid w:val="00B05081"/>
    <w:rsid w:val="00B05E5F"/>
    <w:rsid w:val="00B05E83"/>
    <w:rsid w:val="00B11790"/>
    <w:rsid w:val="00B11D76"/>
    <w:rsid w:val="00B12008"/>
    <w:rsid w:val="00B1266F"/>
    <w:rsid w:val="00B12F2E"/>
    <w:rsid w:val="00B1372C"/>
    <w:rsid w:val="00B15375"/>
    <w:rsid w:val="00B163F1"/>
    <w:rsid w:val="00B1695B"/>
    <w:rsid w:val="00B16B06"/>
    <w:rsid w:val="00B16B71"/>
    <w:rsid w:val="00B170E0"/>
    <w:rsid w:val="00B17ED7"/>
    <w:rsid w:val="00B21104"/>
    <w:rsid w:val="00B2207A"/>
    <w:rsid w:val="00B222B3"/>
    <w:rsid w:val="00B245AB"/>
    <w:rsid w:val="00B24849"/>
    <w:rsid w:val="00B25C28"/>
    <w:rsid w:val="00B26E50"/>
    <w:rsid w:val="00B27E90"/>
    <w:rsid w:val="00B3033C"/>
    <w:rsid w:val="00B303C2"/>
    <w:rsid w:val="00B30A50"/>
    <w:rsid w:val="00B31C12"/>
    <w:rsid w:val="00B32401"/>
    <w:rsid w:val="00B331A2"/>
    <w:rsid w:val="00B335C8"/>
    <w:rsid w:val="00B35C03"/>
    <w:rsid w:val="00B36F00"/>
    <w:rsid w:val="00B37117"/>
    <w:rsid w:val="00B403EE"/>
    <w:rsid w:val="00B40B34"/>
    <w:rsid w:val="00B40E8C"/>
    <w:rsid w:val="00B42F1A"/>
    <w:rsid w:val="00B43720"/>
    <w:rsid w:val="00B453C7"/>
    <w:rsid w:val="00B467AA"/>
    <w:rsid w:val="00B46F2D"/>
    <w:rsid w:val="00B51C6B"/>
    <w:rsid w:val="00B51F3A"/>
    <w:rsid w:val="00B52654"/>
    <w:rsid w:val="00B52F9E"/>
    <w:rsid w:val="00B5369E"/>
    <w:rsid w:val="00B54238"/>
    <w:rsid w:val="00B54EDA"/>
    <w:rsid w:val="00B57709"/>
    <w:rsid w:val="00B57902"/>
    <w:rsid w:val="00B61DDE"/>
    <w:rsid w:val="00B633B9"/>
    <w:rsid w:val="00B641D2"/>
    <w:rsid w:val="00B643D2"/>
    <w:rsid w:val="00B6495A"/>
    <w:rsid w:val="00B6560E"/>
    <w:rsid w:val="00B6660D"/>
    <w:rsid w:val="00B66B5D"/>
    <w:rsid w:val="00B66DA1"/>
    <w:rsid w:val="00B66DB1"/>
    <w:rsid w:val="00B67EE8"/>
    <w:rsid w:val="00B7053B"/>
    <w:rsid w:val="00B732B8"/>
    <w:rsid w:val="00B732D1"/>
    <w:rsid w:val="00B74962"/>
    <w:rsid w:val="00B76433"/>
    <w:rsid w:val="00B77294"/>
    <w:rsid w:val="00B80984"/>
    <w:rsid w:val="00B84178"/>
    <w:rsid w:val="00B85486"/>
    <w:rsid w:val="00B877C9"/>
    <w:rsid w:val="00B9008C"/>
    <w:rsid w:val="00B935FE"/>
    <w:rsid w:val="00B93CC7"/>
    <w:rsid w:val="00B943B4"/>
    <w:rsid w:val="00B953A6"/>
    <w:rsid w:val="00B95535"/>
    <w:rsid w:val="00BA0E92"/>
    <w:rsid w:val="00BA1A56"/>
    <w:rsid w:val="00BA207F"/>
    <w:rsid w:val="00BA5550"/>
    <w:rsid w:val="00BA755A"/>
    <w:rsid w:val="00BA758A"/>
    <w:rsid w:val="00BA7B77"/>
    <w:rsid w:val="00BB0456"/>
    <w:rsid w:val="00BB0FF8"/>
    <w:rsid w:val="00BB113E"/>
    <w:rsid w:val="00BB1A2F"/>
    <w:rsid w:val="00BB25E1"/>
    <w:rsid w:val="00BB2FF1"/>
    <w:rsid w:val="00BB4EDC"/>
    <w:rsid w:val="00BB68C0"/>
    <w:rsid w:val="00BB6A5E"/>
    <w:rsid w:val="00BB7099"/>
    <w:rsid w:val="00BB7C00"/>
    <w:rsid w:val="00BC05D9"/>
    <w:rsid w:val="00BC1291"/>
    <w:rsid w:val="00BC219C"/>
    <w:rsid w:val="00BC37CA"/>
    <w:rsid w:val="00BD1F69"/>
    <w:rsid w:val="00BD3EEC"/>
    <w:rsid w:val="00BD54DB"/>
    <w:rsid w:val="00BD6BD7"/>
    <w:rsid w:val="00BE02A5"/>
    <w:rsid w:val="00BE06EC"/>
    <w:rsid w:val="00BE43A7"/>
    <w:rsid w:val="00BE7DAA"/>
    <w:rsid w:val="00BE7E64"/>
    <w:rsid w:val="00BF08DE"/>
    <w:rsid w:val="00BF11EB"/>
    <w:rsid w:val="00BF161F"/>
    <w:rsid w:val="00BF24E4"/>
    <w:rsid w:val="00BF2B83"/>
    <w:rsid w:val="00BF3C8C"/>
    <w:rsid w:val="00BF475B"/>
    <w:rsid w:val="00BF4854"/>
    <w:rsid w:val="00BF7397"/>
    <w:rsid w:val="00BF7DED"/>
    <w:rsid w:val="00C017CE"/>
    <w:rsid w:val="00C018BE"/>
    <w:rsid w:val="00C03C64"/>
    <w:rsid w:val="00C06410"/>
    <w:rsid w:val="00C1126E"/>
    <w:rsid w:val="00C1154E"/>
    <w:rsid w:val="00C12935"/>
    <w:rsid w:val="00C12CDA"/>
    <w:rsid w:val="00C1327F"/>
    <w:rsid w:val="00C14083"/>
    <w:rsid w:val="00C1479D"/>
    <w:rsid w:val="00C16C35"/>
    <w:rsid w:val="00C1755D"/>
    <w:rsid w:val="00C20FD4"/>
    <w:rsid w:val="00C217A8"/>
    <w:rsid w:val="00C21E2A"/>
    <w:rsid w:val="00C25130"/>
    <w:rsid w:val="00C261B9"/>
    <w:rsid w:val="00C26FF5"/>
    <w:rsid w:val="00C30701"/>
    <w:rsid w:val="00C32CA7"/>
    <w:rsid w:val="00C330F9"/>
    <w:rsid w:val="00C33653"/>
    <w:rsid w:val="00C33861"/>
    <w:rsid w:val="00C35659"/>
    <w:rsid w:val="00C35D02"/>
    <w:rsid w:val="00C368DF"/>
    <w:rsid w:val="00C401C8"/>
    <w:rsid w:val="00C4225E"/>
    <w:rsid w:val="00C42E5F"/>
    <w:rsid w:val="00C45B15"/>
    <w:rsid w:val="00C47154"/>
    <w:rsid w:val="00C4719C"/>
    <w:rsid w:val="00C47FFA"/>
    <w:rsid w:val="00C50B4C"/>
    <w:rsid w:val="00C52741"/>
    <w:rsid w:val="00C52B4C"/>
    <w:rsid w:val="00C55192"/>
    <w:rsid w:val="00C56640"/>
    <w:rsid w:val="00C56B45"/>
    <w:rsid w:val="00C57D9E"/>
    <w:rsid w:val="00C63D25"/>
    <w:rsid w:val="00C64274"/>
    <w:rsid w:val="00C64423"/>
    <w:rsid w:val="00C64BAA"/>
    <w:rsid w:val="00C66227"/>
    <w:rsid w:val="00C67B85"/>
    <w:rsid w:val="00C72B74"/>
    <w:rsid w:val="00C72DEC"/>
    <w:rsid w:val="00C731DE"/>
    <w:rsid w:val="00C73F8D"/>
    <w:rsid w:val="00C745BA"/>
    <w:rsid w:val="00C75F3A"/>
    <w:rsid w:val="00C7744C"/>
    <w:rsid w:val="00C80876"/>
    <w:rsid w:val="00C84F05"/>
    <w:rsid w:val="00C86393"/>
    <w:rsid w:val="00C869E9"/>
    <w:rsid w:val="00C87D78"/>
    <w:rsid w:val="00C9011C"/>
    <w:rsid w:val="00C90E5F"/>
    <w:rsid w:val="00C9368A"/>
    <w:rsid w:val="00C94DA3"/>
    <w:rsid w:val="00C95483"/>
    <w:rsid w:val="00C955CE"/>
    <w:rsid w:val="00C95AEC"/>
    <w:rsid w:val="00C96BAC"/>
    <w:rsid w:val="00C97AD8"/>
    <w:rsid w:val="00CA009F"/>
    <w:rsid w:val="00CA4D71"/>
    <w:rsid w:val="00CA62A2"/>
    <w:rsid w:val="00CA69F0"/>
    <w:rsid w:val="00CB3479"/>
    <w:rsid w:val="00CB3F78"/>
    <w:rsid w:val="00CB4EDC"/>
    <w:rsid w:val="00CB5D47"/>
    <w:rsid w:val="00CB61BF"/>
    <w:rsid w:val="00CC0DD1"/>
    <w:rsid w:val="00CC2369"/>
    <w:rsid w:val="00CC2487"/>
    <w:rsid w:val="00CC3391"/>
    <w:rsid w:val="00CC5FDB"/>
    <w:rsid w:val="00CC642D"/>
    <w:rsid w:val="00CC712E"/>
    <w:rsid w:val="00CC730E"/>
    <w:rsid w:val="00CD30D0"/>
    <w:rsid w:val="00CD356C"/>
    <w:rsid w:val="00CD38D1"/>
    <w:rsid w:val="00CD5BC4"/>
    <w:rsid w:val="00CD6E80"/>
    <w:rsid w:val="00CD7106"/>
    <w:rsid w:val="00CD7C30"/>
    <w:rsid w:val="00CD7F6E"/>
    <w:rsid w:val="00CE0E8F"/>
    <w:rsid w:val="00CE1C7F"/>
    <w:rsid w:val="00CE2DEC"/>
    <w:rsid w:val="00CE4A63"/>
    <w:rsid w:val="00CE5BDF"/>
    <w:rsid w:val="00CE7A83"/>
    <w:rsid w:val="00CF16BC"/>
    <w:rsid w:val="00CF37A6"/>
    <w:rsid w:val="00D00094"/>
    <w:rsid w:val="00D00B16"/>
    <w:rsid w:val="00D00F9C"/>
    <w:rsid w:val="00D025AF"/>
    <w:rsid w:val="00D02730"/>
    <w:rsid w:val="00D027AB"/>
    <w:rsid w:val="00D034B7"/>
    <w:rsid w:val="00D037CD"/>
    <w:rsid w:val="00D044F7"/>
    <w:rsid w:val="00D05C0E"/>
    <w:rsid w:val="00D07AA5"/>
    <w:rsid w:val="00D1177A"/>
    <w:rsid w:val="00D12F64"/>
    <w:rsid w:val="00D137EC"/>
    <w:rsid w:val="00D1463B"/>
    <w:rsid w:val="00D15AA4"/>
    <w:rsid w:val="00D1601F"/>
    <w:rsid w:val="00D17F41"/>
    <w:rsid w:val="00D22245"/>
    <w:rsid w:val="00D22ED8"/>
    <w:rsid w:val="00D23927"/>
    <w:rsid w:val="00D2674D"/>
    <w:rsid w:val="00D268E7"/>
    <w:rsid w:val="00D27096"/>
    <w:rsid w:val="00D271D3"/>
    <w:rsid w:val="00D30537"/>
    <w:rsid w:val="00D31D2A"/>
    <w:rsid w:val="00D32D3E"/>
    <w:rsid w:val="00D345E7"/>
    <w:rsid w:val="00D34A1C"/>
    <w:rsid w:val="00D36BDA"/>
    <w:rsid w:val="00D36D51"/>
    <w:rsid w:val="00D376EB"/>
    <w:rsid w:val="00D4068E"/>
    <w:rsid w:val="00D40756"/>
    <w:rsid w:val="00D426C9"/>
    <w:rsid w:val="00D44CB1"/>
    <w:rsid w:val="00D45126"/>
    <w:rsid w:val="00D506AB"/>
    <w:rsid w:val="00D51BAC"/>
    <w:rsid w:val="00D55771"/>
    <w:rsid w:val="00D56406"/>
    <w:rsid w:val="00D5666D"/>
    <w:rsid w:val="00D577FD"/>
    <w:rsid w:val="00D61F80"/>
    <w:rsid w:val="00D6289E"/>
    <w:rsid w:val="00D6426A"/>
    <w:rsid w:val="00D663CA"/>
    <w:rsid w:val="00D664DF"/>
    <w:rsid w:val="00D704A4"/>
    <w:rsid w:val="00D71336"/>
    <w:rsid w:val="00D715B6"/>
    <w:rsid w:val="00D727F0"/>
    <w:rsid w:val="00D7568A"/>
    <w:rsid w:val="00D81236"/>
    <w:rsid w:val="00D82A56"/>
    <w:rsid w:val="00D82DAE"/>
    <w:rsid w:val="00D83B20"/>
    <w:rsid w:val="00D860F1"/>
    <w:rsid w:val="00D873A1"/>
    <w:rsid w:val="00D877DB"/>
    <w:rsid w:val="00D91F07"/>
    <w:rsid w:val="00D92833"/>
    <w:rsid w:val="00D933EF"/>
    <w:rsid w:val="00D96766"/>
    <w:rsid w:val="00DA0A8D"/>
    <w:rsid w:val="00DA1214"/>
    <w:rsid w:val="00DA1B9D"/>
    <w:rsid w:val="00DA2B13"/>
    <w:rsid w:val="00DA45D8"/>
    <w:rsid w:val="00DA47E3"/>
    <w:rsid w:val="00DA76B1"/>
    <w:rsid w:val="00DB008E"/>
    <w:rsid w:val="00DB191E"/>
    <w:rsid w:val="00DB1954"/>
    <w:rsid w:val="00DB346F"/>
    <w:rsid w:val="00DB3A86"/>
    <w:rsid w:val="00DB4ABD"/>
    <w:rsid w:val="00DB6125"/>
    <w:rsid w:val="00DB6DCD"/>
    <w:rsid w:val="00DC0572"/>
    <w:rsid w:val="00DC0A70"/>
    <w:rsid w:val="00DC13DA"/>
    <w:rsid w:val="00DC2081"/>
    <w:rsid w:val="00DC26E4"/>
    <w:rsid w:val="00DC275F"/>
    <w:rsid w:val="00DC481C"/>
    <w:rsid w:val="00DC53C7"/>
    <w:rsid w:val="00DC5C7C"/>
    <w:rsid w:val="00DC6EF4"/>
    <w:rsid w:val="00DC7922"/>
    <w:rsid w:val="00DD25BC"/>
    <w:rsid w:val="00DD2B23"/>
    <w:rsid w:val="00DD2DE8"/>
    <w:rsid w:val="00DD3B93"/>
    <w:rsid w:val="00DD54DF"/>
    <w:rsid w:val="00DD57DC"/>
    <w:rsid w:val="00DD5A90"/>
    <w:rsid w:val="00DD6AA1"/>
    <w:rsid w:val="00DD7CC2"/>
    <w:rsid w:val="00DE1680"/>
    <w:rsid w:val="00DE17A1"/>
    <w:rsid w:val="00DE1F5C"/>
    <w:rsid w:val="00DE28BA"/>
    <w:rsid w:val="00DE2C0F"/>
    <w:rsid w:val="00DE45F8"/>
    <w:rsid w:val="00DE4890"/>
    <w:rsid w:val="00DF0AC1"/>
    <w:rsid w:val="00DF25F5"/>
    <w:rsid w:val="00DF3D11"/>
    <w:rsid w:val="00DF430D"/>
    <w:rsid w:val="00DF4DB6"/>
    <w:rsid w:val="00DF7476"/>
    <w:rsid w:val="00E0057A"/>
    <w:rsid w:val="00E0253F"/>
    <w:rsid w:val="00E03E0D"/>
    <w:rsid w:val="00E04CF2"/>
    <w:rsid w:val="00E0663C"/>
    <w:rsid w:val="00E10937"/>
    <w:rsid w:val="00E11DFC"/>
    <w:rsid w:val="00E128CC"/>
    <w:rsid w:val="00E12F2F"/>
    <w:rsid w:val="00E152D2"/>
    <w:rsid w:val="00E15836"/>
    <w:rsid w:val="00E16241"/>
    <w:rsid w:val="00E171C9"/>
    <w:rsid w:val="00E171FB"/>
    <w:rsid w:val="00E21032"/>
    <w:rsid w:val="00E23393"/>
    <w:rsid w:val="00E2389F"/>
    <w:rsid w:val="00E23AA7"/>
    <w:rsid w:val="00E2535E"/>
    <w:rsid w:val="00E257EA"/>
    <w:rsid w:val="00E275A9"/>
    <w:rsid w:val="00E30785"/>
    <w:rsid w:val="00E3493D"/>
    <w:rsid w:val="00E378A9"/>
    <w:rsid w:val="00E42182"/>
    <w:rsid w:val="00E4339E"/>
    <w:rsid w:val="00E4512D"/>
    <w:rsid w:val="00E45B12"/>
    <w:rsid w:val="00E46907"/>
    <w:rsid w:val="00E472A6"/>
    <w:rsid w:val="00E50CD0"/>
    <w:rsid w:val="00E51696"/>
    <w:rsid w:val="00E52D88"/>
    <w:rsid w:val="00E54F86"/>
    <w:rsid w:val="00E56BC3"/>
    <w:rsid w:val="00E579BD"/>
    <w:rsid w:val="00E57F1D"/>
    <w:rsid w:val="00E57F4A"/>
    <w:rsid w:val="00E6173A"/>
    <w:rsid w:val="00E62856"/>
    <w:rsid w:val="00E65D9F"/>
    <w:rsid w:val="00E67681"/>
    <w:rsid w:val="00E70337"/>
    <w:rsid w:val="00E707C3"/>
    <w:rsid w:val="00E70C42"/>
    <w:rsid w:val="00E71A71"/>
    <w:rsid w:val="00E72C15"/>
    <w:rsid w:val="00E741C8"/>
    <w:rsid w:val="00E779A8"/>
    <w:rsid w:val="00E77C38"/>
    <w:rsid w:val="00E802EC"/>
    <w:rsid w:val="00E850BC"/>
    <w:rsid w:val="00E858AF"/>
    <w:rsid w:val="00E85A54"/>
    <w:rsid w:val="00E863E8"/>
    <w:rsid w:val="00E86A30"/>
    <w:rsid w:val="00E92A07"/>
    <w:rsid w:val="00E932D5"/>
    <w:rsid w:val="00E93E11"/>
    <w:rsid w:val="00E93F11"/>
    <w:rsid w:val="00E94844"/>
    <w:rsid w:val="00E9499F"/>
    <w:rsid w:val="00E9524A"/>
    <w:rsid w:val="00E95771"/>
    <w:rsid w:val="00E96424"/>
    <w:rsid w:val="00E97FD1"/>
    <w:rsid w:val="00EA01C2"/>
    <w:rsid w:val="00EA046B"/>
    <w:rsid w:val="00EA0AA2"/>
    <w:rsid w:val="00EA14B1"/>
    <w:rsid w:val="00EA20E5"/>
    <w:rsid w:val="00EA216C"/>
    <w:rsid w:val="00EA3585"/>
    <w:rsid w:val="00EA36BA"/>
    <w:rsid w:val="00EA3A23"/>
    <w:rsid w:val="00EA3EC4"/>
    <w:rsid w:val="00EA5199"/>
    <w:rsid w:val="00EA5AA7"/>
    <w:rsid w:val="00EA67E8"/>
    <w:rsid w:val="00EA6F27"/>
    <w:rsid w:val="00EB0CA2"/>
    <w:rsid w:val="00EB163C"/>
    <w:rsid w:val="00EB4832"/>
    <w:rsid w:val="00EB5686"/>
    <w:rsid w:val="00EC0268"/>
    <w:rsid w:val="00EC2BAC"/>
    <w:rsid w:val="00EC3E95"/>
    <w:rsid w:val="00EC483E"/>
    <w:rsid w:val="00EC60E3"/>
    <w:rsid w:val="00EC622D"/>
    <w:rsid w:val="00EC70DD"/>
    <w:rsid w:val="00EC7691"/>
    <w:rsid w:val="00ED0181"/>
    <w:rsid w:val="00ED0504"/>
    <w:rsid w:val="00ED1E9E"/>
    <w:rsid w:val="00ED2358"/>
    <w:rsid w:val="00ED4214"/>
    <w:rsid w:val="00ED5AE1"/>
    <w:rsid w:val="00EE01A5"/>
    <w:rsid w:val="00EE153D"/>
    <w:rsid w:val="00EE15A1"/>
    <w:rsid w:val="00EE2B2B"/>
    <w:rsid w:val="00EF13A7"/>
    <w:rsid w:val="00EF1DF3"/>
    <w:rsid w:val="00EF27FB"/>
    <w:rsid w:val="00EF4786"/>
    <w:rsid w:val="00EF497C"/>
    <w:rsid w:val="00EF4E61"/>
    <w:rsid w:val="00F002C8"/>
    <w:rsid w:val="00F01864"/>
    <w:rsid w:val="00F01A7D"/>
    <w:rsid w:val="00F04A11"/>
    <w:rsid w:val="00F05BAE"/>
    <w:rsid w:val="00F11373"/>
    <w:rsid w:val="00F114A1"/>
    <w:rsid w:val="00F12892"/>
    <w:rsid w:val="00F12913"/>
    <w:rsid w:val="00F14418"/>
    <w:rsid w:val="00F148B2"/>
    <w:rsid w:val="00F14AF5"/>
    <w:rsid w:val="00F14C63"/>
    <w:rsid w:val="00F15398"/>
    <w:rsid w:val="00F15EF5"/>
    <w:rsid w:val="00F15F18"/>
    <w:rsid w:val="00F16AA7"/>
    <w:rsid w:val="00F16C09"/>
    <w:rsid w:val="00F20237"/>
    <w:rsid w:val="00F20E01"/>
    <w:rsid w:val="00F2307D"/>
    <w:rsid w:val="00F23474"/>
    <w:rsid w:val="00F247BC"/>
    <w:rsid w:val="00F255EE"/>
    <w:rsid w:val="00F25E26"/>
    <w:rsid w:val="00F279BF"/>
    <w:rsid w:val="00F27F5C"/>
    <w:rsid w:val="00F342C7"/>
    <w:rsid w:val="00F349F1"/>
    <w:rsid w:val="00F36B90"/>
    <w:rsid w:val="00F40146"/>
    <w:rsid w:val="00F4048A"/>
    <w:rsid w:val="00F40F26"/>
    <w:rsid w:val="00F429C1"/>
    <w:rsid w:val="00F42A11"/>
    <w:rsid w:val="00F43F2E"/>
    <w:rsid w:val="00F45701"/>
    <w:rsid w:val="00F4637E"/>
    <w:rsid w:val="00F46FF8"/>
    <w:rsid w:val="00F504C7"/>
    <w:rsid w:val="00F51761"/>
    <w:rsid w:val="00F5561B"/>
    <w:rsid w:val="00F55965"/>
    <w:rsid w:val="00F57DBF"/>
    <w:rsid w:val="00F61196"/>
    <w:rsid w:val="00F61309"/>
    <w:rsid w:val="00F73DA8"/>
    <w:rsid w:val="00F7493C"/>
    <w:rsid w:val="00F75E07"/>
    <w:rsid w:val="00F7647F"/>
    <w:rsid w:val="00F77137"/>
    <w:rsid w:val="00F775C7"/>
    <w:rsid w:val="00F777F8"/>
    <w:rsid w:val="00F7784D"/>
    <w:rsid w:val="00F77B15"/>
    <w:rsid w:val="00F8132B"/>
    <w:rsid w:val="00F8136C"/>
    <w:rsid w:val="00F8160E"/>
    <w:rsid w:val="00F817BB"/>
    <w:rsid w:val="00F8235D"/>
    <w:rsid w:val="00F8246C"/>
    <w:rsid w:val="00F82B2D"/>
    <w:rsid w:val="00F85067"/>
    <w:rsid w:val="00F90E72"/>
    <w:rsid w:val="00F916C6"/>
    <w:rsid w:val="00F931D7"/>
    <w:rsid w:val="00F95E8E"/>
    <w:rsid w:val="00F96FEC"/>
    <w:rsid w:val="00F9779F"/>
    <w:rsid w:val="00FA206A"/>
    <w:rsid w:val="00FA3979"/>
    <w:rsid w:val="00FA59D2"/>
    <w:rsid w:val="00FA7226"/>
    <w:rsid w:val="00FA7F15"/>
    <w:rsid w:val="00FB41D2"/>
    <w:rsid w:val="00FB5391"/>
    <w:rsid w:val="00FB6496"/>
    <w:rsid w:val="00FB717A"/>
    <w:rsid w:val="00FC07DB"/>
    <w:rsid w:val="00FC1C3C"/>
    <w:rsid w:val="00FC2AA7"/>
    <w:rsid w:val="00FC3268"/>
    <w:rsid w:val="00FC4BF7"/>
    <w:rsid w:val="00FC76F3"/>
    <w:rsid w:val="00FC7E58"/>
    <w:rsid w:val="00FD0BA4"/>
    <w:rsid w:val="00FD0F0E"/>
    <w:rsid w:val="00FD1178"/>
    <w:rsid w:val="00FD320C"/>
    <w:rsid w:val="00FD5F27"/>
    <w:rsid w:val="00FD662A"/>
    <w:rsid w:val="00FD6726"/>
    <w:rsid w:val="00FD6F47"/>
    <w:rsid w:val="00FE5F38"/>
    <w:rsid w:val="00FE621B"/>
    <w:rsid w:val="00FE68CE"/>
    <w:rsid w:val="00FF075A"/>
    <w:rsid w:val="00FF12BC"/>
    <w:rsid w:val="00FF20DE"/>
    <w:rsid w:val="00FF306C"/>
    <w:rsid w:val="00FF330E"/>
    <w:rsid w:val="00FF364A"/>
    <w:rsid w:val="00FF49DD"/>
    <w:rsid w:val="00FF5447"/>
    <w:rsid w:val="00FF584F"/>
    <w:rsid w:val="00FF67FA"/>
    <w:rsid w:val="00FF69CE"/>
    <w:rsid w:val="00FF7944"/>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23CAE8A2"/>
  <w15:docId w15:val="{C0B8E23C-1123-4738-9777-51F194E5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40" w:lineRule="atLeast"/>
      </w:pPr>
    </w:pPrDefault>
  </w:docDefaults>
  <w:latentStyles w:defLockedState="0" w:defUIPriority="99" w:defSemiHidden="0" w:defUnhideWhenUsed="0" w:defQFormat="0" w:count="376">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7F2984"/>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F8136C"/>
    <w:pPr>
      <w:keepNext/>
      <w:keepLines/>
      <w:spacing w:before="360" w:after="100" w:line="240" w:lineRule="auto"/>
      <w:ind w:right="284"/>
      <w:outlineLvl w:val="0"/>
    </w:pPr>
    <w:rPr>
      <w:rFonts w:eastAsiaTheme="majorEastAsia" w:cstheme="majorBidi"/>
      <w:b/>
      <w:bCs/>
      <w:sz w:val="26"/>
      <w:szCs w:val="28"/>
    </w:rPr>
  </w:style>
  <w:style w:type="paragraph" w:styleId="Heading2">
    <w:name w:val="heading 2"/>
    <w:basedOn w:val="Normalcolour"/>
    <w:next w:val="BodyText"/>
    <w:link w:val="Heading2Char"/>
    <w:uiPriority w:val="1"/>
    <w:qFormat/>
    <w:rsid w:val="00F8136C"/>
    <w:pPr>
      <w:keepNext/>
      <w:keepLines/>
      <w:spacing w:before="320" w:after="80" w:line="240" w:lineRule="auto"/>
      <w:ind w:right="284"/>
      <w:outlineLvl w:val="1"/>
    </w:pPr>
    <w:rPr>
      <w:rFonts w:eastAsiaTheme="majorEastAsia" w:cstheme="majorBidi"/>
      <w:b/>
      <w:bCs/>
      <w:szCs w:val="26"/>
    </w:rPr>
  </w:style>
  <w:style w:type="paragraph" w:styleId="Heading3">
    <w:name w:val="heading 3"/>
    <w:basedOn w:val="Normalcolour"/>
    <w:next w:val="BodyText"/>
    <w:link w:val="Heading3Char"/>
    <w:uiPriority w:val="1"/>
    <w:qFormat/>
    <w:rsid w:val="00F8235D"/>
    <w:pPr>
      <w:keepNext/>
      <w:keepLines/>
      <w:spacing w:before="280" w:after="60"/>
      <w:ind w:right="284"/>
      <w:outlineLvl w:val="2"/>
    </w:pPr>
    <w:rPr>
      <w:rFonts w:eastAsiaTheme="majorEastAsia" w:cstheme="majorBidi"/>
      <w:b/>
      <w:bCs/>
      <w:sz w:val="22"/>
    </w:rPr>
  </w:style>
  <w:style w:type="paragraph" w:styleId="Heading4">
    <w:name w:val="heading 4"/>
    <w:basedOn w:val="Normal"/>
    <w:next w:val="BodyText"/>
    <w:link w:val="Heading4Char"/>
    <w:uiPriority w:val="1"/>
    <w:qFormat/>
    <w:rsid w:val="00F8136C"/>
    <w:pPr>
      <w:keepNext/>
      <w:keepLines/>
      <w:spacing w:before="240" w:after="60" w:line="240" w:lineRule="auto"/>
      <w:ind w:right="284"/>
      <w:outlineLvl w:val="3"/>
    </w:pPr>
    <w:rPr>
      <w:rFonts w:eastAsiaTheme="majorEastAsia" w:cstheme="majorBidi"/>
      <w:b/>
      <w:bCs/>
      <w:iCs/>
      <w:caps/>
      <w:sz w:val="20"/>
    </w:rPr>
  </w:style>
  <w:style w:type="paragraph" w:styleId="Heading5">
    <w:name w:val="heading 5"/>
    <w:basedOn w:val="Normal"/>
    <w:next w:val="BodyText"/>
    <w:link w:val="Heading5Char"/>
    <w:uiPriority w:val="1"/>
    <w:qFormat/>
    <w:rsid w:val="00F8235D"/>
    <w:pPr>
      <w:keepNext/>
      <w:keepLines/>
      <w:spacing w:before="360" w:after="60"/>
      <w:ind w:right="284"/>
      <w:outlineLvl w:val="4"/>
    </w:pPr>
    <w:rPr>
      <w:rFonts w:eastAsiaTheme="majorEastAsia" w:cstheme="majorBidi"/>
      <w:b/>
      <w:caps/>
    </w:rPr>
  </w:style>
  <w:style w:type="paragraph" w:styleId="Heading6">
    <w:name w:val="heading 6"/>
    <w:basedOn w:val="Normal"/>
    <w:next w:val="Normal"/>
    <w:link w:val="Heading6Char"/>
    <w:uiPriority w:val="9"/>
    <w:semiHidden/>
    <w:qFormat/>
    <w:rsid w:val="009F38CA"/>
    <w:pPr>
      <w:keepNext/>
      <w:keepLines/>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9F38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9F38C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9F38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F23474"/>
    <w:rPr>
      <w:vertAlign w:val="superscript"/>
    </w:rPr>
  </w:style>
  <w:style w:type="paragraph" w:styleId="ListBullet">
    <w:name w:val="List Bullet"/>
    <w:basedOn w:val="Normal"/>
    <w:uiPriority w:val="3"/>
    <w:semiHidden/>
    <w:rsid w:val="009F38CA"/>
    <w:pPr>
      <w:numPr>
        <w:numId w:val="2"/>
      </w:numPr>
    </w:pPr>
  </w:style>
  <w:style w:type="paragraph" w:styleId="ListNumber">
    <w:name w:val="List Number"/>
    <w:basedOn w:val="Normal"/>
    <w:uiPriority w:val="5"/>
    <w:semiHidden/>
    <w:rsid w:val="009F38CA"/>
    <w:pPr>
      <w:numPr>
        <w:numId w:val="3"/>
      </w:numPr>
    </w:pPr>
  </w:style>
  <w:style w:type="paragraph" w:styleId="BalloonText">
    <w:name w:val="Balloon Text"/>
    <w:basedOn w:val="Normal"/>
    <w:link w:val="BalloonTextChar"/>
    <w:uiPriority w:val="98"/>
    <w:semiHidden/>
    <w:rsid w:val="00877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7F7DAE"/>
    <w:rPr>
      <w:rFonts w:ascii="Tahoma" w:hAnsi="Tahoma" w:cs="Tahoma"/>
      <w:color w:val="1E1E1E"/>
      <w:sz w:val="16"/>
      <w:szCs w:val="16"/>
    </w:rPr>
  </w:style>
  <w:style w:type="character" w:customStyle="1" w:styleId="Heading1Char">
    <w:name w:val="Heading 1 Char"/>
    <w:basedOn w:val="DefaultParagraphFont"/>
    <w:link w:val="Heading1"/>
    <w:uiPriority w:val="1"/>
    <w:rsid w:val="00F8136C"/>
    <w:rPr>
      <w:rFonts w:ascii="Calibri" w:eastAsiaTheme="majorEastAsia" w:hAnsi="Calibri" w:cstheme="majorBidi"/>
      <w:b/>
      <w:bCs/>
      <w:color w:val="1E1E1E"/>
      <w:sz w:val="26"/>
      <w:szCs w:val="28"/>
    </w:rPr>
  </w:style>
  <w:style w:type="character" w:customStyle="1" w:styleId="Heading2Char">
    <w:name w:val="Heading 2 Char"/>
    <w:basedOn w:val="DefaultParagraphFont"/>
    <w:link w:val="Heading2"/>
    <w:uiPriority w:val="1"/>
    <w:rsid w:val="00F8136C"/>
    <w:rPr>
      <w:rFonts w:ascii="Calibri" w:eastAsiaTheme="majorEastAsia" w:hAnsi="Calibri" w:cstheme="majorBidi"/>
      <w:b/>
      <w:bCs/>
      <w:color w:val="1E1E1E"/>
      <w:sz w:val="24"/>
      <w:szCs w:val="26"/>
    </w:rPr>
  </w:style>
  <w:style w:type="character" w:customStyle="1" w:styleId="Heading3Char">
    <w:name w:val="Heading 3 Char"/>
    <w:basedOn w:val="DefaultParagraphFont"/>
    <w:link w:val="Heading3"/>
    <w:uiPriority w:val="1"/>
    <w:rsid w:val="001359C3"/>
    <w:rPr>
      <w:rFonts w:ascii="Calibri" w:eastAsiaTheme="majorEastAsia" w:hAnsi="Calibri" w:cstheme="majorBidi"/>
      <w:b/>
      <w:bCs/>
      <w:color w:val="1E1E1E"/>
    </w:rPr>
  </w:style>
  <w:style w:type="character" w:customStyle="1" w:styleId="Heading4Char">
    <w:name w:val="Heading 4 Char"/>
    <w:basedOn w:val="DefaultParagraphFont"/>
    <w:link w:val="Heading4"/>
    <w:uiPriority w:val="1"/>
    <w:rsid w:val="00F8136C"/>
    <w:rPr>
      <w:rFonts w:ascii="Calibri" w:eastAsiaTheme="majorEastAsia" w:hAnsi="Calibri" w:cstheme="majorBidi"/>
      <w:b/>
      <w:bCs/>
      <w:iCs/>
      <w:caps/>
      <w:color w:val="1E1E1E"/>
      <w:sz w:val="20"/>
    </w:rPr>
  </w:style>
  <w:style w:type="character" w:customStyle="1" w:styleId="Heading5Char">
    <w:name w:val="Heading 5 Char"/>
    <w:basedOn w:val="DefaultParagraphFont"/>
    <w:link w:val="Heading5"/>
    <w:uiPriority w:val="1"/>
    <w:semiHidden/>
    <w:rsid w:val="0062408B"/>
    <w:rPr>
      <w:rFonts w:ascii="Calibri" w:eastAsiaTheme="majorEastAsia" w:hAnsi="Calibri" w:cstheme="majorBidi"/>
      <w:b/>
      <w:caps/>
      <w:color w:val="1E1E1E"/>
      <w:sz w:val="24"/>
    </w:rPr>
  </w:style>
  <w:style w:type="character" w:customStyle="1" w:styleId="Heading6Char">
    <w:name w:val="Heading 6 Char"/>
    <w:basedOn w:val="DefaultParagraphFont"/>
    <w:link w:val="Heading6"/>
    <w:uiPriority w:val="13"/>
    <w:semiHidden/>
    <w:rsid w:val="006259EA"/>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13"/>
    <w:semiHidden/>
    <w:rsid w:val="006259E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13"/>
    <w:semiHidden/>
    <w:rsid w:val="006259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3"/>
    <w:semiHidden/>
    <w:rsid w:val="006259EA"/>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8779B1"/>
    <w:pPr>
      <w:ind w:left="567" w:right="567"/>
    </w:pPr>
    <w:rPr>
      <w:i/>
      <w:color w:val="4D4D4D"/>
    </w:rPr>
  </w:style>
  <w:style w:type="paragraph" w:styleId="Caption">
    <w:name w:val="caption"/>
    <w:basedOn w:val="Normal"/>
    <w:next w:val="BodyText"/>
    <w:uiPriority w:val="2"/>
    <w:semiHidden/>
    <w:rsid w:val="008779B1"/>
    <w:pPr>
      <w:keepNext/>
      <w:spacing w:before="200" w:after="140"/>
    </w:pPr>
    <w:rPr>
      <w:b/>
      <w:bCs/>
      <w:szCs w:val="18"/>
    </w:rPr>
  </w:style>
  <w:style w:type="paragraph" w:styleId="Bibliography">
    <w:name w:val="Bibliography"/>
    <w:basedOn w:val="Normal"/>
    <w:next w:val="Normal"/>
    <w:uiPriority w:val="7"/>
    <w:semiHidden/>
    <w:rsid w:val="008779B1"/>
  </w:style>
  <w:style w:type="paragraph" w:styleId="TOC1">
    <w:name w:val="toc 1"/>
    <w:basedOn w:val="Normalcolour"/>
    <w:next w:val="Normal"/>
    <w:uiPriority w:val="39"/>
    <w:rsid w:val="008779B1"/>
    <w:pPr>
      <w:tabs>
        <w:tab w:val="right" w:leader="underscore" w:pos="9299"/>
      </w:tabs>
      <w:spacing w:before="200" w:after="0"/>
      <w:ind w:right="425"/>
    </w:pPr>
    <w:rPr>
      <w:b/>
      <w:color w:val="2BB673"/>
      <w:sz w:val="26"/>
    </w:rPr>
  </w:style>
  <w:style w:type="paragraph" w:styleId="TOC2">
    <w:name w:val="toc 2"/>
    <w:basedOn w:val="Normal"/>
    <w:next w:val="Normal"/>
    <w:uiPriority w:val="39"/>
    <w:semiHidden/>
    <w:rsid w:val="008779B1"/>
    <w:pPr>
      <w:tabs>
        <w:tab w:val="right" w:leader="underscore" w:pos="9299"/>
      </w:tabs>
      <w:spacing w:after="0"/>
      <w:ind w:right="425"/>
    </w:pPr>
  </w:style>
  <w:style w:type="paragraph" w:styleId="TOC3">
    <w:name w:val="toc 3"/>
    <w:basedOn w:val="Normal"/>
    <w:next w:val="Normal"/>
    <w:uiPriority w:val="39"/>
    <w:semiHidden/>
    <w:rsid w:val="008779B1"/>
    <w:pPr>
      <w:tabs>
        <w:tab w:val="right" w:leader="underscore" w:pos="9299"/>
      </w:tabs>
      <w:spacing w:after="0"/>
      <w:ind w:left="284" w:right="425"/>
    </w:pPr>
  </w:style>
  <w:style w:type="paragraph" w:styleId="TOC4">
    <w:name w:val="toc 4"/>
    <w:basedOn w:val="Normal"/>
    <w:next w:val="Normal"/>
    <w:uiPriority w:val="39"/>
    <w:semiHidden/>
    <w:rsid w:val="007F7DAE"/>
    <w:pPr>
      <w:tabs>
        <w:tab w:val="right" w:leader="underscore" w:pos="9299"/>
      </w:tabs>
      <w:spacing w:after="0"/>
      <w:ind w:left="567" w:right="425"/>
    </w:pPr>
  </w:style>
  <w:style w:type="paragraph" w:styleId="TOC5">
    <w:name w:val="toc 5"/>
    <w:basedOn w:val="Normal"/>
    <w:next w:val="Normal"/>
    <w:uiPriority w:val="39"/>
    <w:semiHidden/>
    <w:rsid w:val="008779B1"/>
    <w:pPr>
      <w:tabs>
        <w:tab w:val="right" w:leader="dot" w:pos="9299"/>
      </w:tabs>
      <w:spacing w:after="0" w:line="260" w:lineRule="atLeast"/>
      <w:ind w:left="851" w:right="425"/>
    </w:pPr>
  </w:style>
  <w:style w:type="paragraph" w:styleId="TOC6">
    <w:name w:val="toc 6"/>
    <w:basedOn w:val="Normal"/>
    <w:next w:val="Normal"/>
    <w:autoRedefine/>
    <w:uiPriority w:val="39"/>
    <w:semiHidden/>
    <w:rsid w:val="008779B1"/>
    <w:pPr>
      <w:spacing w:after="100"/>
      <w:ind w:left="1100"/>
    </w:pPr>
  </w:style>
  <w:style w:type="paragraph" w:styleId="TOC7">
    <w:name w:val="toc 7"/>
    <w:basedOn w:val="Normal"/>
    <w:next w:val="Normal"/>
    <w:autoRedefine/>
    <w:uiPriority w:val="39"/>
    <w:semiHidden/>
    <w:rsid w:val="008779B1"/>
    <w:pPr>
      <w:spacing w:after="100"/>
      <w:ind w:left="1320"/>
    </w:pPr>
  </w:style>
  <w:style w:type="paragraph" w:styleId="TOC8">
    <w:name w:val="toc 8"/>
    <w:basedOn w:val="Normal"/>
    <w:next w:val="Normal"/>
    <w:autoRedefine/>
    <w:uiPriority w:val="39"/>
    <w:semiHidden/>
    <w:rsid w:val="008779B1"/>
    <w:pPr>
      <w:spacing w:after="100"/>
      <w:ind w:left="1540"/>
    </w:pPr>
  </w:style>
  <w:style w:type="paragraph" w:styleId="TOC9">
    <w:name w:val="toc 9"/>
    <w:basedOn w:val="Normal"/>
    <w:next w:val="Normal"/>
    <w:autoRedefine/>
    <w:uiPriority w:val="39"/>
    <w:rsid w:val="005D1557"/>
    <w:pPr>
      <w:spacing w:after="100"/>
    </w:pPr>
  </w:style>
  <w:style w:type="paragraph" w:styleId="TOCHeading">
    <w:name w:val="TOC Heading"/>
    <w:basedOn w:val="Heading1"/>
    <w:next w:val="BodyText"/>
    <w:uiPriority w:val="1"/>
    <w:semiHidden/>
    <w:rsid w:val="008779B1"/>
    <w:pPr>
      <w:spacing w:before="480" w:after="140"/>
      <w:outlineLvl w:val="9"/>
    </w:pPr>
    <w:rPr>
      <w:b w:val="0"/>
      <w:color w:val="2BB673"/>
      <w:sz w:val="38"/>
    </w:rPr>
  </w:style>
  <w:style w:type="paragraph" w:styleId="BodyText">
    <w:name w:val="Body Text"/>
    <w:basedOn w:val="Normal"/>
    <w:link w:val="BodyTextChar"/>
    <w:uiPriority w:val="2"/>
    <w:rsid w:val="008779B1"/>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98"/>
    <w:semiHidden/>
    <w:rsid w:val="008779B1"/>
    <w:pPr>
      <w:spacing w:line="240" w:lineRule="auto"/>
    </w:pPr>
    <w:rPr>
      <w:sz w:val="22"/>
      <w:szCs w:val="20"/>
    </w:rPr>
  </w:style>
  <w:style w:type="character" w:customStyle="1" w:styleId="CommentTextChar">
    <w:name w:val="Comment Text Char"/>
    <w:basedOn w:val="DefaultParagraphFont"/>
    <w:link w:val="CommentText"/>
    <w:uiPriority w:val="98"/>
    <w:semiHidden/>
    <w:rsid w:val="008B4A63"/>
    <w:rPr>
      <w:rFonts w:ascii="Calibri" w:hAnsi="Calibri"/>
      <w:color w:val="1E1E1E"/>
      <w:szCs w:val="20"/>
    </w:rPr>
  </w:style>
  <w:style w:type="paragraph" w:styleId="CommentSubject">
    <w:name w:val="annotation subject"/>
    <w:basedOn w:val="CommentText"/>
    <w:next w:val="CommentText"/>
    <w:link w:val="CommentSubjectChar"/>
    <w:uiPriority w:val="98"/>
    <w:semiHidden/>
    <w:rsid w:val="008779B1"/>
    <w:rPr>
      <w:b/>
      <w:bCs/>
    </w:rPr>
  </w:style>
  <w:style w:type="character" w:customStyle="1" w:styleId="CommentSubjectChar">
    <w:name w:val="Comment Subject Char"/>
    <w:basedOn w:val="CommentTextChar"/>
    <w:link w:val="CommentSubject"/>
    <w:uiPriority w:val="98"/>
    <w:semiHidden/>
    <w:rsid w:val="008B4A63"/>
    <w:rPr>
      <w:rFonts w:ascii="Calibri" w:hAnsi="Calibri"/>
      <w:b/>
      <w:bCs/>
      <w:color w:val="1E1E1E"/>
      <w:szCs w:val="20"/>
    </w:rPr>
  </w:style>
  <w:style w:type="paragraph" w:styleId="E-mailSignature">
    <w:name w:val="E-mail Signature"/>
    <w:basedOn w:val="Normal"/>
    <w:link w:val="E-mailSignatureChar"/>
    <w:uiPriority w:val="99"/>
    <w:semiHidden/>
    <w:rsid w:val="008779B1"/>
    <w:pPr>
      <w:spacing w:after="0" w:line="240" w:lineRule="auto"/>
    </w:pPr>
  </w:style>
  <w:style w:type="character" w:customStyle="1" w:styleId="E-mailSignatureChar">
    <w:name w:val="E-mail Signature Char"/>
    <w:basedOn w:val="DefaultParagraphFont"/>
    <w:link w:val="E-mailSignature"/>
    <w:uiPriority w:val="99"/>
    <w:semiHidden/>
    <w:rsid w:val="00EC0268"/>
    <w:rPr>
      <w:rFonts w:ascii="Calibri" w:hAnsi="Calibri"/>
      <w:color w:val="1E1E1E"/>
      <w:sz w:val="24"/>
    </w:rPr>
  </w:style>
  <w:style w:type="paragraph" w:styleId="EndnoteText">
    <w:name w:val="endnote text"/>
    <w:basedOn w:val="Normal"/>
    <w:link w:val="EndnoteTextChar"/>
    <w:uiPriority w:val="7"/>
    <w:rsid w:val="008779B1"/>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532F63"/>
    <w:rPr>
      <w:rFonts w:ascii="Calibri" w:hAnsi="Calibri"/>
      <w:color w:val="4D4D4D"/>
      <w:sz w:val="20"/>
      <w:szCs w:val="20"/>
    </w:rPr>
  </w:style>
  <w:style w:type="paragraph" w:styleId="EnvelopeAddress">
    <w:name w:val="envelope address"/>
    <w:basedOn w:val="Normal"/>
    <w:uiPriority w:val="99"/>
    <w:semiHidden/>
    <w:rsid w:val="008779B1"/>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8779B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8779B1"/>
    <w:pPr>
      <w:spacing w:after="0" w:line="240" w:lineRule="auto"/>
      <w:jc w:val="right"/>
    </w:pPr>
    <w:rPr>
      <w:color w:val="696969"/>
      <w:sz w:val="20"/>
    </w:rPr>
  </w:style>
  <w:style w:type="character" w:customStyle="1" w:styleId="FooterChar">
    <w:name w:val="Footer Char"/>
    <w:basedOn w:val="DefaultParagraphFont"/>
    <w:link w:val="Footer"/>
    <w:uiPriority w:val="10"/>
    <w:rsid w:val="00F002C8"/>
    <w:rPr>
      <w:rFonts w:ascii="Calibri" w:hAnsi="Calibri"/>
      <w:color w:val="696969"/>
      <w:sz w:val="20"/>
    </w:rPr>
  </w:style>
  <w:style w:type="paragraph" w:styleId="FootnoteText">
    <w:name w:val="footnote text"/>
    <w:basedOn w:val="Normal"/>
    <w:link w:val="FootnoteTextChar"/>
    <w:uiPriority w:val="7"/>
    <w:rsid w:val="008779B1"/>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A1214"/>
    <w:rPr>
      <w:rFonts w:ascii="Calibri" w:hAnsi="Calibri"/>
      <w:color w:val="4D4D4D"/>
      <w:sz w:val="20"/>
      <w:szCs w:val="20"/>
    </w:rPr>
  </w:style>
  <w:style w:type="paragraph" w:styleId="Header">
    <w:name w:val="header"/>
    <w:basedOn w:val="Normal"/>
    <w:link w:val="HeaderChar"/>
    <w:rsid w:val="008779B1"/>
    <w:pPr>
      <w:tabs>
        <w:tab w:val="right" w:pos="9299"/>
      </w:tabs>
      <w:spacing w:after="0" w:line="240" w:lineRule="auto"/>
    </w:pPr>
    <w:rPr>
      <w:color w:val="696969"/>
      <w:sz w:val="20"/>
    </w:rPr>
  </w:style>
  <w:style w:type="character" w:customStyle="1" w:styleId="HeaderChar">
    <w:name w:val="Header Char"/>
    <w:basedOn w:val="DefaultParagraphFont"/>
    <w:link w:val="Header"/>
    <w:rsid w:val="006172B6"/>
    <w:rPr>
      <w:rFonts w:ascii="Calibri" w:hAnsi="Calibri"/>
      <w:color w:val="696969"/>
      <w:sz w:val="20"/>
    </w:rPr>
  </w:style>
  <w:style w:type="paragraph" w:styleId="HTMLAddress">
    <w:name w:val="HTML Address"/>
    <w:basedOn w:val="Normal"/>
    <w:link w:val="HTMLAddressChar"/>
    <w:uiPriority w:val="99"/>
    <w:semiHidden/>
    <w:rsid w:val="008779B1"/>
    <w:pPr>
      <w:spacing w:after="0" w:line="240" w:lineRule="auto"/>
    </w:pPr>
    <w:rPr>
      <w:i/>
      <w:iCs/>
    </w:rPr>
  </w:style>
  <w:style w:type="character" w:customStyle="1" w:styleId="HTMLAddressChar">
    <w:name w:val="HTML Address Char"/>
    <w:basedOn w:val="DefaultParagraphFont"/>
    <w:link w:val="HTMLAddress"/>
    <w:uiPriority w:val="99"/>
    <w:semiHidden/>
    <w:rsid w:val="00D933EF"/>
    <w:rPr>
      <w:rFonts w:ascii="Calibri" w:hAnsi="Calibri"/>
      <w:i/>
      <w:iCs/>
      <w:color w:val="1E1E1E"/>
      <w:sz w:val="24"/>
    </w:rPr>
  </w:style>
  <w:style w:type="paragraph" w:styleId="HTMLPreformatted">
    <w:name w:val="HTML Preformatted"/>
    <w:basedOn w:val="Normal"/>
    <w:link w:val="HTMLPreformattedChar"/>
    <w:uiPriority w:val="99"/>
    <w:semiHidden/>
    <w:unhideWhenUsed/>
    <w:rsid w:val="008779B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933EF"/>
    <w:rPr>
      <w:rFonts w:ascii="Consolas" w:hAnsi="Consolas"/>
      <w:color w:val="1E1E1E"/>
      <w:sz w:val="20"/>
      <w:szCs w:val="20"/>
    </w:rPr>
  </w:style>
  <w:style w:type="paragraph" w:styleId="Index1">
    <w:name w:val="index 1"/>
    <w:basedOn w:val="Normal"/>
    <w:uiPriority w:val="99"/>
    <w:semiHidden/>
    <w:rsid w:val="008779B1"/>
    <w:pPr>
      <w:spacing w:after="0"/>
      <w:ind w:left="220" w:hanging="220"/>
    </w:pPr>
    <w:rPr>
      <w:szCs w:val="18"/>
    </w:rPr>
  </w:style>
  <w:style w:type="paragraph" w:styleId="Index2">
    <w:name w:val="index 2"/>
    <w:basedOn w:val="Normal"/>
    <w:uiPriority w:val="99"/>
    <w:semiHidden/>
    <w:rsid w:val="008779B1"/>
    <w:pPr>
      <w:spacing w:after="0"/>
      <w:ind w:left="440" w:hanging="220"/>
    </w:pPr>
    <w:rPr>
      <w:szCs w:val="18"/>
    </w:rPr>
  </w:style>
  <w:style w:type="paragraph" w:styleId="Index3">
    <w:name w:val="index 3"/>
    <w:basedOn w:val="Normal"/>
    <w:uiPriority w:val="99"/>
    <w:semiHidden/>
    <w:rsid w:val="008779B1"/>
    <w:pPr>
      <w:spacing w:after="0"/>
      <w:ind w:left="660" w:hanging="220"/>
    </w:pPr>
    <w:rPr>
      <w:szCs w:val="18"/>
    </w:rPr>
  </w:style>
  <w:style w:type="paragraph" w:styleId="Index4">
    <w:name w:val="index 4"/>
    <w:basedOn w:val="Normal"/>
    <w:uiPriority w:val="99"/>
    <w:semiHidden/>
    <w:rsid w:val="008779B1"/>
    <w:pPr>
      <w:spacing w:after="0"/>
      <w:ind w:left="880" w:hanging="220"/>
    </w:pPr>
    <w:rPr>
      <w:szCs w:val="18"/>
    </w:rPr>
  </w:style>
  <w:style w:type="paragraph" w:styleId="Index5">
    <w:name w:val="index 5"/>
    <w:basedOn w:val="Normal"/>
    <w:uiPriority w:val="99"/>
    <w:semiHidden/>
    <w:rsid w:val="008779B1"/>
    <w:pPr>
      <w:spacing w:after="0"/>
      <w:ind w:left="1100" w:hanging="220"/>
    </w:pPr>
    <w:rPr>
      <w:szCs w:val="18"/>
    </w:rPr>
  </w:style>
  <w:style w:type="paragraph" w:styleId="Index6">
    <w:name w:val="index 6"/>
    <w:basedOn w:val="Normal"/>
    <w:uiPriority w:val="99"/>
    <w:semiHidden/>
    <w:rsid w:val="008779B1"/>
    <w:pPr>
      <w:spacing w:after="0"/>
      <w:ind w:left="1320" w:hanging="220"/>
    </w:pPr>
    <w:rPr>
      <w:szCs w:val="18"/>
    </w:rPr>
  </w:style>
  <w:style w:type="paragraph" w:styleId="Index7">
    <w:name w:val="index 7"/>
    <w:basedOn w:val="Normal"/>
    <w:uiPriority w:val="99"/>
    <w:semiHidden/>
    <w:rsid w:val="008779B1"/>
    <w:pPr>
      <w:spacing w:after="0"/>
      <w:ind w:left="1540" w:hanging="220"/>
    </w:pPr>
    <w:rPr>
      <w:szCs w:val="18"/>
    </w:rPr>
  </w:style>
  <w:style w:type="paragraph" w:styleId="Index8">
    <w:name w:val="index 8"/>
    <w:basedOn w:val="Normal"/>
    <w:uiPriority w:val="99"/>
    <w:semiHidden/>
    <w:rsid w:val="008779B1"/>
    <w:pPr>
      <w:spacing w:after="0"/>
      <w:ind w:left="1760" w:hanging="220"/>
    </w:pPr>
    <w:rPr>
      <w:szCs w:val="18"/>
    </w:rPr>
  </w:style>
  <w:style w:type="paragraph" w:styleId="Index9">
    <w:name w:val="index 9"/>
    <w:basedOn w:val="Normal"/>
    <w:uiPriority w:val="99"/>
    <w:semiHidden/>
    <w:rsid w:val="008779B1"/>
    <w:pPr>
      <w:spacing w:after="0"/>
      <w:ind w:left="1980" w:hanging="220"/>
    </w:pPr>
    <w:rPr>
      <w:szCs w:val="18"/>
    </w:rPr>
  </w:style>
  <w:style w:type="paragraph" w:styleId="IndexHeading">
    <w:name w:val="index heading"/>
    <w:basedOn w:val="Normalcolour"/>
    <w:next w:val="Index1"/>
    <w:uiPriority w:val="1"/>
    <w:semiHidden/>
    <w:rsid w:val="008779B1"/>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9F38CA"/>
    <w:pPr>
      <w:numPr>
        <w:ilvl w:val="1"/>
        <w:numId w:val="2"/>
      </w:numPr>
    </w:pPr>
  </w:style>
  <w:style w:type="paragraph" w:styleId="ListBullet3">
    <w:name w:val="List Bullet 3"/>
    <w:basedOn w:val="Normal"/>
    <w:uiPriority w:val="3"/>
    <w:semiHidden/>
    <w:rsid w:val="009F38CA"/>
    <w:pPr>
      <w:numPr>
        <w:ilvl w:val="2"/>
        <w:numId w:val="2"/>
      </w:numPr>
    </w:pPr>
  </w:style>
  <w:style w:type="paragraph" w:styleId="ListBullet4">
    <w:name w:val="List Bullet 4"/>
    <w:basedOn w:val="Normal"/>
    <w:uiPriority w:val="3"/>
    <w:semiHidden/>
    <w:rsid w:val="009F38CA"/>
    <w:pPr>
      <w:numPr>
        <w:ilvl w:val="3"/>
        <w:numId w:val="2"/>
      </w:numPr>
    </w:pPr>
  </w:style>
  <w:style w:type="paragraph" w:styleId="ListContinue">
    <w:name w:val="List Continue"/>
    <w:basedOn w:val="Normal"/>
    <w:uiPriority w:val="4"/>
    <w:semiHidden/>
    <w:rsid w:val="009F38CA"/>
    <w:pPr>
      <w:ind w:left="567"/>
    </w:pPr>
  </w:style>
  <w:style w:type="paragraph" w:styleId="ListContinue2">
    <w:name w:val="List Continue 2"/>
    <w:basedOn w:val="Normal"/>
    <w:uiPriority w:val="4"/>
    <w:semiHidden/>
    <w:rsid w:val="009F38CA"/>
    <w:pPr>
      <w:ind w:left="1134"/>
    </w:pPr>
  </w:style>
  <w:style w:type="paragraph" w:styleId="ListContinue3">
    <w:name w:val="List Continue 3"/>
    <w:basedOn w:val="Normal"/>
    <w:uiPriority w:val="4"/>
    <w:semiHidden/>
    <w:rsid w:val="009F38CA"/>
    <w:pPr>
      <w:ind w:left="1701"/>
    </w:pPr>
  </w:style>
  <w:style w:type="paragraph" w:styleId="ListContinue4">
    <w:name w:val="List Continue 4"/>
    <w:basedOn w:val="Normal"/>
    <w:uiPriority w:val="4"/>
    <w:semiHidden/>
    <w:rsid w:val="009F38CA"/>
    <w:pPr>
      <w:ind w:left="2268"/>
    </w:pPr>
  </w:style>
  <w:style w:type="paragraph" w:styleId="ListContinue5">
    <w:name w:val="List Continue 5"/>
    <w:basedOn w:val="Normal"/>
    <w:uiPriority w:val="99"/>
    <w:semiHidden/>
    <w:rsid w:val="009F38CA"/>
    <w:pPr>
      <w:spacing w:after="120"/>
      <w:ind w:left="1415"/>
      <w:contextualSpacing/>
    </w:pPr>
  </w:style>
  <w:style w:type="paragraph" w:styleId="ListNumber2">
    <w:name w:val="List Number 2"/>
    <w:basedOn w:val="Normal"/>
    <w:uiPriority w:val="5"/>
    <w:semiHidden/>
    <w:rsid w:val="009F38CA"/>
    <w:pPr>
      <w:numPr>
        <w:ilvl w:val="1"/>
        <w:numId w:val="3"/>
      </w:numPr>
    </w:pPr>
  </w:style>
  <w:style w:type="paragraph" w:styleId="ListNumber3">
    <w:name w:val="List Number 3"/>
    <w:basedOn w:val="Normal"/>
    <w:uiPriority w:val="5"/>
    <w:semiHidden/>
    <w:rsid w:val="009F38CA"/>
    <w:pPr>
      <w:numPr>
        <w:ilvl w:val="2"/>
        <w:numId w:val="3"/>
      </w:numPr>
    </w:pPr>
  </w:style>
  <w:style w:type="paragraph" w:styleId="NormalWeb">
    <w:name w:val="Normal (Web)"/>
    <w:basedOn w:val="Normal"/>
    <w:uiPriority w:val="99"/>
    <w:semiHidden/>
    <w:rsid w:val="008779B1"/>
    <w:rPr>
      <w:rFonts w:ascii="Times New Roman" w:hAnsi="Times New Roman" w:cs="Times New Roman"/>
      <w:szCs w:val="24"/>
    </w:rPr>
  </w:style>
  <w:style w:type="paragraph" w:styleId="TableofAuthorities">
    <w:name w:val="table of authorities"/>
    <w:basedOn w:val="Normal"/>
    <w:next w:val="Normal"/>
    <w:uiPriority w:val="9"/>
    <w:semiHidden/>
    <w:rsid w:val="008779B1"/>
    <w:pPr>
      <w:spacing w:after="0"/>
      <w:ind w:left="220" w:hanging="220"/>
    </w:pPr>
  </w:style>
  <w:style w:type="paragraph" w:styleId="TableofFigures">
    <w:name w:val="table of figures"/>
    <w:basedOn w:val="Normal"/>
    <w:next w:val="BodyText"/>
    <w:uiPriority w:val="39"/>
    <w:semiHidden/>
    <w:rsid w:val="008779B1"/>
    <w:pPr>
      <w:tabs>
        <w:tab w:val="left" w:leader="underscore" w:pos="9299"/>
      </w:tabs>
      <w:spacing w:after="0"/>
      <w:ind w:right="425"/>
    </w:pPr>
  </w:style>
  <w:style w:type="paragraph" w:styleId="TOAHeading">
    <w:name w:val="toa heading"/>
    <w:basedOn w:val="Normal"/>
    <w:next w:val="Normal"/>
    <w:uiPriority w:val="9"/>
    <w:semiHidden/>
    <w:rsid w:val="008779B1"/>
    <w:pPr>
      <w:spacing w:before="120"/>
    </w:pPr>
    <w:rPr>
      <w:rFonts w:eastAsiaTheme="majorEastAsia" w:cstheme="majorBidi"/>
      <w:b/>
      <w:bCs/>
      <w:szCs w:val="24"/>
    </w:rPr>
  </w:style>
  <w:style w:type="paragraph" w:customStyle="1" w:styleId="Normalcolour">
    <w:name w:val="Normal colour"/>
    <w:basedOn w:val="Normal"/>
    <w:uiPriority w:val="98"/>
    <w:rsid w:val="00F8235D"/>
  </w:style>
  <w:style w:type="character" w:styleId="PageNumber">
    <w:name w:val="page number"/>
    <w:basedOn w:val="DefaultParagraphFont"/>
    <w:rsid w:val="008779B1"/>
    <w:rPr>
      <w:b/>
      <w:color w:val="1E1E1E"/>
      <w:sz w:val="20"/>
    </w:rPr>
  </w:style>
  <w:style w:type="paragraph" w:customStyle="1" w:styleId="Heading1line">
    <w:name w:val="Heading 1 line"/>
    <w:basedOn w:val="Normal"/>
    <w:next w:val="BodyText"/>
    <w:uiPriority w:val="1"/>
    <w:semiHidden/>
    <w:rsid w:val="009F38CA"/>
    <w:pPr>
      <w:pBdr>
        <w:bottom w:val="single" w:sz="4" w:space="1" w:color="696969"/>
      </w:pBdr>
      <w:spacing w:before="200" w:line="240" w:lineRule="auto"/>
    </w:pPr>
    <w:rPr>
      <w:color w:val="696969"/>
    </w:rPr>
  </w:style>
  <w:style w:type="table" w:styleId="TableGrid">
    <w:name w:val="Table Grid"/>
    <w:basedOn w:val="TableNormal"/>
    <w:uiPriority w:val="59"/>
    <w:rsid w:val="007F7DAE"/>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8779B1"/>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9F38CA"/>
    <w:pPr>
      <w:numPr>
        <w:numId w:val="4"/>
      </w:numPr>
    </w:pPr>
  </w:style>
  <w:style w:type="paragraph" w:customStyle="1" w:styleId="Listoutline2-11">
    <w:name w:val="List outline 2 - 1.1"/>
    <w:basedOn w:val="Normal"/>
    <w:uiPriority w:val="6"/>
    <w:semiHidden/>
    <w:rsid w:val="009F38CA"/>
    <w:pPr>
      <w:numPr>
        <w:ilvl w:val="1"/>
        <w:numId w:val="4"/>
      </w:numPr>
    </w:pPr>
  </w:style>
  <w:style w:type="paragraph" w:customStyle="1" w:styleId="Listoutline3-111">
    <w:name w:val="List outline 3 - 1.1.1"/>
    <w:basedOn w:val="Normal"/>
    <w:uiPriority w:val="6"/>
    <w:semiHidden/>
    <w:rsid w:val="009F38CA"/>
    <w:pPr>
      <w:numPr>
        <w:ilvl w:val="2"/>
        <w:numId w:val="4"/>
      </w:numPr>
    </w:pPr>
  </w:style>
  <w:style w:type="paragraph" w:customStyle="1" w:styleId="Listoutline4-a">
    <w:name w:val="List outline 4 - a."/>
    <w:basedOn w:val="Normal"/>
    <w:uiPriority w:val="6"/>
    <w:semiHidden/>
    <w:rsid w:val="009F38CA"/>
    <w:pPr>
      <w:numPr>
        <w:ilvl w:val="3"/>
        <w:numId w:val="4"/>
      </w:numPr>
    </w:pPr>
  </w:style>
  <w:style w:type="character" w:styleId="Hyperlink">
    <w:name w:val="Hyperlink"/>
    <w:basedOn w:val="DefaultParagraphFont"/>
    <w:uiPriority w:val="99"/>
    <w:rsid w:val="008779B1"/>
    <w:rPr>
      <w:color w:val="0D6AB8"/>
      <w:u w:val="single"/>
    </w:rPr>
  </w:style>
  <w:style w:type="paragraph" w:customStyle="1" w:styleId="Heading2-Start">
    <w:name w:val="Heading 2 - Start"/>
    <w:basedOn w:val="Heading2"/>
    <w:next w:val="BodyText"/>
    <w:uiPriority w:val="1"/>
    <w:semiHidden/>
    <w:qFormat/>
    <w:rsid w:val="009F38CA"/>
    <w:pPr>
      <w:spacing w:before="200"/>
    </w:pPr>
  </w:style>
  <w:style w:type="paragraph" w:customStyle="1" w:styleId="Quotationparagraphbefore">
    <w:name w:val="Quotation (paragraph before)"/>
    <w:basedOn w:val="Normal"/>
    <w:next w:val="Quotationseparateparagraph"/>
    <w:uiPriority w:val="6"/>
    <w:rsid w:val="008779B1"/>
    <w:pPr>
      <w:spacing w:after="120"/>
    </w:pPr>
  </w:style>
  <w:style w:type="character" w:styleId="Emphasis">
    <w:name w:val="Emphasis"/>
    <w:uiPriority w:val="2"/>
    <w:rsid w:val="00E54F86"/>
    <w:rPr>
      <w:rFonts w:ascii="Calibri" w:hAnsi="Calibri"/>
      <w:b/>
      <w:bCs/>
      <w:iCs/>
      <w:spacing w:val="0"/>
      <w:lang w:val="en-NZ"/>
    </w:rPr>
  </w:style>
  <w:style w:type="paragraph" w:customStyle="1" w:styleId="Boxsmalltext">
    <w:name w:val="Box small text"/>
    <w:basedOn w:val="Normalcolour"/>
    <w:uiPriority w:val="2"/>
    <w:qFormat/>
    <w:rsid w:val="008779B1"/>
  </w:style>
  <w:style w:type="paragraph" w:customStyle="1" w:styleId="Boxlargetext">
    <w:name w:val="Box large text"/>
    <w:basedOn w:val="Normalcolour"/>
    <w:uiPriority w:val="2"/>
    <w:rsid w:val="008779B1"/>
    <w:pPr>
      <w:spacing w:line="320" w:lineRule="atLeast"/>
    </w:pPr>
    <w:rPr>
      <w:color w:val="2BB673"/>
      <w:sz w:val="26"/>
    </w:rPr>
  </w:style>
  <w:style w:type="paragraph" w:customStyle="1" w:styleId="Listoutline5-i">
    <w:name w:val="List outline 5 - i."/>
    <w:basedOn w:val="Normal"/>
    <w:uiPriority w:val="6"/>
    <w:semiHidden/>
    <w:rsid w:val="009F38CA"/>
    <w:pPr>
      <w:numPr>
        <w:ilvl w:val="4"/>
        <w:numId w:val="4"/>
      </w:numPr>
    </w:pPr>
  </w:style>
  <w:style w:type="character" w:styleId="EndnoteReference">
    <w:name w:val="endnote reference"/>
    <w:basedOn w:val="DefaultParagraphFont"/>
    <w:uiPriority w:val="7"/>
    <w:rsid w:val="00F23474"/>
    <w:rPr>
      <w:vertAlign w:val="superscript"/>
    </w:rPr>
  </w:style>
  <w:style w:type="paragraph" w:customStyle="1" w:styleId="HeadingAppendix">
    <w:name w:val="Heading Appendix"/>
    <w:basedOn w:val="Normalcolour"/>
    <w:next w:val="BodyText"/>
    <w:uiPriority w:val="1"/>
    <w:rsid w:val="004D27E8"/>
    <w:pPr>
      <w:keepNext/>
      <w:pageBreakBefore/>
      <w:numPr>
        <w:numId w:val="1"/>
      </w:numPr>
      <w:spacing w:after="100" w:line="240" w:lineRule="auto"/>
      <w:ind w:right="284"/>
      <w:outlineLvl w:val="0"/>
    </w:pPr>
    <w:rPr>
      <w:b/>
      <w:sz w:val="26"/>
    </w:rPr>
  </w:style>
  <w:style w:type="table" w:customStyle="1" w:styleId="TableGridnoborders">
    <w:name w:val="Table Grid (no borders)"/>
    <w:basedOn w:val="TableNormal"/>
    <w:uiPriority w:val="99"/>
    <w:rsid w:val="00577349"/>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9872CF"/>
    <w:rPr>
      <w:b/>
    </w:rPr>
  </w:style>
  <w:style w:type="paragraph" w:customStyle="1" w:styleId="Whitespace">
    <w:name w:val="White space"/>
    <w:basedOn w:val="BodyText"/>
    <w:uiPriority w:val="2"/>
    <w:rsid w:val="008779B1"/>
    <w:pPr>
      <w:spacing w:after="0" w:line="240" w:lineRule="auto"/>
    </w:pPr>
    <w:rPr>
      <w:sz w:val="16"/>
    </w:rPr>
  </w:style>
  <w:style w:type="character" w:customStyle="1" w:styleId="Quotationwithinthesentence">
    <w:name w:val="Quotation (within the sentence)"/>
    <w:basedOn w:val="DefaultParagraphFont"/>
    <w:uiPriority w:val="6"/>
    <w:rsid w:val="008779B1"/>
    <w:rPr>
      <w:i/>
    </w:rPr>
  </w:style>
  <w:style w:type="paragraph" w:customStyle="1" w:styleId="Heading1-Subnonboldtext">
    <w:name w:val="Heading 1 - Sub (non bold text)"/>
    <w:basedOn w:val="BodyText"/>
    <w:uiPriority w:val="1"/>
    <w:rsid w:val="0071788F"/>
    <w:pPr>
      <w:spacing w:after="0"/>
    </w:pPr>
  </w:style>
  <w:style w:type="paragraph" w:customStyle="1" w:styleId="Tablebodytext">
    <w:name w:val="Table body text"/>
    <w:basedOn w:val="BodyText"/>
    <w:uiPriority w:val="2"/>
    <w:rsid w:val="008779B1"/>
    <w:pPr>
      <w:spacing w:before="120" w:after="120"/>
    </w:pPr>
    <w:rPr>
      <w:sz w:val="22"/>
    </w:rPr>
  </w:style>
  <w:style w:type="paragraph" w:customStyle="1" w:styleId="Tablesinglespacedparagraph">
    <w:name w:val="Table single spaced paragraph"/>
    <w:basedOn w:val="BodyText"/>
    <w:uiPriority w:val="2"/>
    <w:rsid w:val="008779B1"/>
    <w:pPr>
      <w:spacing w:before="40" w:after="40"/>
    </w:pPr>
    <w:rPr>
      <w:sz w:val="22"/>
    </w:rPr>
  </w:style>
  <w:style w:type="table" w:customStyle="1" w:styleId="TableBox">
    <w:name w:val="Table Box"/>
    <w:basedOn w:val="TableNormal"/>
    <w:uiPriority w:val="99"/>
    <w:rsid w:val="007F7DAE"/>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8779B1"/>
    <w:rPr>
      <w:color w:val="3C98E7"/>
      <w:u w:val="single"/>
    </w:rPr>
  </w:style>
  <w:style w:type="paragraph" w:customStyle="1" w:styleId="Headingboxtextinbody">
    <w:name w:val="Heading box text (in body)"/>
    <w:basedOn w:val="Normalcolour"/>
    <w:uiPriority w:val="1"/>
    <w:rsid w:val="008779B1"/>
    <w:pPr>
      <w:keepNext/>
      <w:spacing w:before="360" w:after="60" w:line="320" w:lineRule="atLeast"/>
    </w:pPr>
    <w:rPr>
      <w:b/>
      <w:color w:val="2BB673"/>
      <w:sz w:val="26"/>
    </w:rPr>
  </w:style>
  <w:style w:type="paragraph" w:customStyle="1" w:styleId="Headingboxtexttop">
    <w:name w:val="Heading box text (top)"/>
    <w:basedOn w:val="Normalcolour"/>
    <w:uiPriority w:val="1"/>
    <w:rsid w:val="008779B1"/>
    <w:pPr>
      <w:spacing w:after="60" w:line="320" w:lineRule="atLeast"/>
    </w:pPr>
    <w:rPr>
      <w:b/>
      <w:color w:val="2BB673"/>
      <w:sz w:val="26"/>
    </w:rPr>
  </w:style>
  <w:style w:type="paragraph" w:customStyle="1" w:styleId="Singlespacedparagraph">
    <w:name w:val="Single spaced paragraph"/>
    <w:basedOn w:val="BodyText"/>
    <w:uiPriority w:val="2"/>
    <w:rsid w:val="008779B1"/>
    <w:pPr>
      <w:spacing w:after="0"/>
    </w:pPr>
  </w:style>
  <w:style w:type="paragraph" w:customStyle="1" w:styleId="Footerline">
    <w:name w:val="Footer line"/>
    <w:basedOn w:val="Footer"/>
    <w:next w:val="Footer"/>
    <w:uiPriority w:val="10"/>
    <w:rsid w:val="008779B1"/>
    <w:pPr>
      <w:pBdr>
        <w:top w:val="single" w:sz="4" w:space="5" w:color="696969"/>
      </w:pBdr>
      <w:ind w:left="23" w:right="23"/>
    </w:pPr>
    <w:rPr>
      <w:sz w:val="2"/>
    </w:rPr>
  </w:style>
  <w:style w:type="paragraph" w:customStyle="1" w:styleId="Headerline">
    <w:name w:val="Header line"/>
    <w:basedOn w:val="Header"/>
    <w:rsid w:val="008779B1"/>
    <w:pPr>
      <w:pBdr>
        <w:bottom w:val="single" w:sz="4" w:space="5" w:color="696969"/>
      </w:pBdr>
      <w:ind w:left="23" w:right="23"/>
    </w:pPr>
    <w:rPr>
      <w:sz w:val="2"/>
    </w:rPr>
  </w:style>
  <w:style w:type="paragraph" w:customStyle="1" w:styleId="Legindent1">
    <w:name w:val="Leg indent 1"/>
    <w:basedOn w:val="Normal"/>
    <w:uiPriority w:val="9"/>
    <w:semiHidden/>
    <w:rsid w:val="008779B1"/>
    <w:pPr>
      <w:ind w:left="851"/>
    </w:pPr>
  </w:style>
  <w:style w:type="paragraph" w:customStyle="1" w:styleId="Legindent2">
    <w:name w:val="Leg indent 2"/>
    <w:basedOn w:val="Normal"/>
    <w:uiPriority w:val="9"/>
    <w:semiHidden/>
    <w:rsid w:val="008779B1"/>
    <w:pPr>
      <w:ind w:left="1559"/>
    </w:pPr>
  </w:style>
  <w:style w:type="paragraph" w:customStyle="1" w:styleId="Legindent3">
    <w:name w:val="Leg indent 3"/>
    <w:basedOn w:val="Normal"/>
    <w:uiPriority w:val="9"/>
    <w:semiHidden/>
    <w:rsid w:val="008779B1"/>
    <w:pPr>
      <w:ind w:left="2268"/>
    </w:pPr>
  </w:style>
  <w:style w:type="paragraph" w:customStyle="1" w:styleId="QLegindent1">
    <w:name w:val="QLeg indent 1"/>
    <w:basedOn w:val="Normal"/>
    <w:uiPriority w:val="9"/>
    <w:semiHidden/>
    <w:rsid w:val="008779B1"/>
    <w:pPr>
      <w:ind w:left="1985" w:right="567"/>
    </w:pPr>
    <w:rPr>
      <w:i/>
      <w:color w:val="4D4D4D"/>
    </w:rPr>
  </w:style>
  <w:style w:type="paragraph" w:customStyle="1" w:styleId="QLegindent2">
    <w:name w:val="QLeg indent 2"/>
    <w:basedOn w:val="Normal"/>
    <w:uiPriority w:val="9"/>
    <w:semiHidden/>
    <w:rsid w:val="008779B1"/>
    <w:pPr>
      <w:ind w:left="2693" w:right="567"/>
    </w:pPr>
    <w:rPr>
      <w:i/>
      <w:color w:val="4D4D4D"/>
    </w:rPr>
  </w:style>
  <w:style w:type="paragraph" w:customStyle="1" w:styleId="QLegindent3">
    <w:name w:val="QLeg indent 3"/>
    <w:basedOn w:val="Normal"/>
    <w:uiPriority w:val="9"/>
    <w:semiHidden/>
    <w:rsid w:val="008779B1"/>
    <w:pPr>
      <w:ind w:left="3402" w:right="567"/>
    </w:pPr>
    <w:rPr>
      <w:i/>
      <w:color w:val="4D4D4D"/>
    </w:rPr>
  </w:style>
  <w:style w:type="paragraph" w:customStyle="1" w:styleId="Legstyle-1">
    <w:name w:val="Leg style - (1)"/>
    <w:basedOn w:val="Normal"/>
    <w:uiPriority w:val="9"/>
    <w:semiHidden/>
    <w:rsid w:val="008779B1"/>
    <w:pPr>
      <w:tabs>
        <w:tab w:val="left" w:pos="851"/>
      </w:tabs>
      <w:ind w:left="851" w:hanging="851"/>
    </w:pPr>
  </w:style>
  <w:style w:type="paragraph" w:customStyle="1" w:styleId="Legstyle-a">
    <w:name w:val="Leg style - (a)"/>
    <w:basedOn w:val="Normal"/>
    <w:uiPriority w:val="9"/>
    <w:semiHidden/>
    <w:rsid w:val="008779B1"/>
    <w:pPr>
      <w:tabs>
        <w:tab w:val="left" w:pos="1559"/>
      </w:tabs>
      <w:ind w:left="1560" w:hanging="709"/>
    </w:pPr>
  </w:style>
  <w:style w:type="paragraph" w:customStyle="1" w:styleId="Legstyle-i">
    <w:name w:val="Leg style - (i)"/>
    <w:basedOn w:val="Normal"/>
    <w:uiPriority w:val="9"/>
    <w:semiHidden/>
    <w:rsid w:val="008779B1"/>
    <w:pPr>
      <w:tabs>
        <w:tab w:val="left" w:pos="2268"/>
      </w:tabs>
      <w:ind w:left="2268" w:hanging="709"/>
    </w:pPr>
  </w:style>
  <w:style w:type="paragraph" w:customStyle="1" w:styleId="Legstyle-10">
    <w:name w:val="Leg style - 1"/>
    <w:basedOn w:val="Normal"/>
    <w:uiPriority w:val="9"/>
    <w:semiHidden/>
    <w:rsid w:val="008779B1"/>
    <w:pPr>
      <w:tabs>
        <w:tab w:val="left" w:pos="851"/>
      </w:tabs>
      <w:ind w:left="851" w:hanging="851"/>
    </w:pPr>
    <w:rPr>
      <w:b/>
    </w:rPr>
  </w:style>
  <w:style w:type="paragraph" w:customStyle="1" w:styleId="QLegstyle-1">
    <w:name w:val="QLeg style - (1)"/>
    <w:basedOn w:val="Normal"/>
    <w:uiPriority w:val="9"/>
    <w:semiHidden/>
    <w:rsid w:val="008779B1"/>
    <w:pPr>
      <w:tabs>
        <w:tab w:val="left" w:pos="1985"/>
      </w:tabs>
      <w:ind w:left="1985" w:right="567" w:hanging="851"/>
    </w:pPr>
    <w:rPr>
      <w:i/>
      <w:color w:val="4D4D4D"/>
    </w:rPr>
  </w:style>
  <w:style w:type="paragraph" w:customStyle="1" w:styleId="QLegstyle-a">
    <w:name w:val="QLeg style - (a)"/>
    <w:basedOn w:val="Normal"/>
    <w:uiPriority w:val="9"/>
    <w:semiHidden/>
    <w:rsid w:val="008779B1"/>
    <w:pPr>
      <w:tabs>
        <w:tab w:val="left" w:pos="2693"/>
      </w:tabs>
      <w:ind w:left="2694" w:right="567" w:hanging="709"/>
    </w:pPr>
    <w:rPr>
      <w:i/>
      <w:color w:val="4D4D4D"/>
    </w:rPr>
  </w:style>
  <w:style w:type="paragraph" w:customStyle="1" w:styleId="QLegstyle-i">
    <w:name w:val="QLeg style - (i)"/>
    <w:basedOn w:val="Normal"/>
    <w:uiPriority w:val="9"/>
    <w:semiHidden/>
    <w:rsid w:val="008779B1"/>
    <w:pPr>
      <w:tabs>
        <w:tab w:val="left" w:pos="3402"/>
      </w:tabs>
      <w:ind w:left="3402" w:right="567" w:hanging="709"/>
    </w:pPr>
    <w:rPr>
      <w:i/>
      <w:color w:val="4D4D4D"/>
    </w:rPr>
  </w:style>
  <w:style w:type="paragraph" w:customStyle="1" w:styleId="QLegstyle-10">
    <w:name w:val="QLeg style - 1"/>
    <w:basedOn w:val="Normal"/>
    <w:uiPriority w:val="9"/>
    <w:semiHidden/>
    <w:rsid w:val="008779B1"/>
    <w:pPr>
      <w:tabs>
        <w:tab w:val="left" w:pos="1985"/>
      </w:tabs>
      <w:ind w:left="1985" w:right="567" w:hanging="851"/>
    </w:pPr>
    <w:rPr>
      <w:b/>
      <w:i/>
      <w:color w:val="4D4D4D"/>
    </w:rPr>
  </w:style>
  <w:style w:type="paragraph" w:customStyle="1" w:styleId="Guidelines">
    <w:name w:val="Guidelines"/>
    <w:basedOn w:val="Normal"/>
    <w:next w:val="BodyText"/>
    <w:uiPriority w:val="2"/>
    <w:rsid w:val="00777A4C"/>
    <w:rPr>
      <w:color w:val="00B050"/>
    </w:rPr>
  </w:style>
  <w:style w:type="paragraph" w:customStyle="1" w:styleId="QIndent1">
    <w:name w:val="QIndent 1"/>
    <w:basedOn w:val="Normal"/>
    <w:uiPriority w:val="6"/>
    <w:rsid w:val="008779B1"/>
    <w:pPr>
      <w:ind w:left="1134" w:right="567"/>
    </w:pPr>
    <w:rPr>
      <w:i/>
      <w:color w:val="4D4D4D"/>
    </w:rPr>
  </w:style>
  <w:style w:type="paragraph" w:customStyle="1" w:styleId="QIndent2">
    <w:name w:val="QIndent 2"/>
    <w:basedOn w:val="Normal"/>
    <w:uiPriority w:val="6"/>
    <w:rsid w:val="008779B1"/>
    <w:pPr>
      <w:ind w:left="1701" w:right="567"/>
    </w:pPr>
    <w:rPr>
      <w:i/>
      <w:color w:val="4D4D4D"/>
    </w:rPr>
  </w:style>
  <w:style w:type="paragraph" w:customStyle="1" w:styleId="QIndent3">
    <w:name w:val="QIndent 3"/>
    <w:basedOn w:val="Normal"/>
    <w:uiPriority w:val="6"/>
    <w:rsid w:val="008779B1"/>
    <w:pPr>
      <w:ind w:left="2268" w:right="567"/>
    </w:pPr>
    <w:rPr>
      <w:i/>
      <w:color w:val="4D4D4D"/>
    </w:rPr>
  </w:style>
  <w:style w:type="paragraph" w:customStyle="1" w:styleId="QListalpha">
    <w:name w:val="QList alpha"/>
    <w:basedOn w:val="Normal"/>
    <w:uiPriority w:val="6"/>
    <w:rsid w:val="00FD0BA4"/>
    <w:pPr>
      <w:numPr>
        <w:numId w:val="21"/>
      </w:numPr>
      <w:ind w:right="567"/>
    </w:pPr>
    <w:rPr>
      <w:i/>
      <w:color w:val="4D4D4D"/>
    </w:rPr>
  </w:style>
  <w:style w:type="paragraph" w:customStyle="1" w:styleId="QListbullet">
    <w:name w:val="QList bullet"/>
    <w:basedOn w:val="Normal"/>
    <w:uiPriority w:val="6"/>
    <w:rsid w:val="00FD0BA4"/>
    <w:pPr>
      <w:numPr>
        <w:numId w:val="22"/>
      </w:numPr>
      <w:ind w:right="567"/>
    </w:pPr>
    <w:rPr>
      <w:i/>
      <w:color w:val="4D4D4D"/>
    </w:rPr>
  </w:style>
  <w:style w:type="paragraph" w:customStyle="1" w:styleId="QListnumber">
    <w:name w:val="QList number"/>
    <w:basedOn w:val="Normal"/>
    <w:uiPriority w:val="6"/>
    <w:rsid w:val="00FD0BA4"/>
    <w:pPr>
      <w:numPr>
        <w:numId w:val="23"/>
      </w:numPr>
      <w:ind w:right="567"/>
    </w:pPr>
    <w:rPr>
      <w:i/>
      <w:color w:val="4D4D4D"/>
    </w:rPr>
  </w:style>
  <w:style w:type="paragraph" w:customStyle="1" w:styleId="QListroman">
    <w:name w:val="QList roman"/>
    <w:basedOn w:val="Normal"/>
    <w:uiPriority w:val="6"/>
    <w:rsid w:val="00FD0BA4"/>
    <w:pPr>
      <w:numPr>
        <w:numId w:val="24"/>
      </w:numPr>
      <w:ind w:right="567"/>
    </w:pPr>
    <w:rPr>
      <w:rFonts w:eastAsia="Times New Roman" w:cs="Times New Roman"/>
      <w:i/>
      <w:color w:val="4D4D4D"/>
      <w:szCs w:val="20"/>
    </w:rPr>
  </w:style>
  <w:style w:type="paragraph" w:customStyle="1" w:styleId="Indent1">
    <w:name w:val="Indent 1"/>
    <w:basedOn w:val="Normal"/>
    <w:uiPriority w:val="4"/>
    <w:rsid w:val="008779B1"/>
    <w:pPr>
      <w:ind w:left="567"/>
    </w:pPr>
  </w:style>
  <w:style w:type="paragraph" w:customStyle="1" w:styleId="Indent2">
    <w:name w:val="Indent 2"/>
    <w:basedOn w:val="Normal"/>
    <w:uiPriority w:val="4"/>
    <w:rsid w:val="008779B1"/>
    <w:pPr>
      <w:ind w:left="1134"/>
    </w:pPr>
  </w:style>
  <w:style w:type="paragraph" w:customStyle="1" w:styleId="Indent3">
    <w:name w:val="Indent 3"/>
    <w:basedOn w:val="Normal"/>
    <w:uiPriority w:val="4"/>
    <w:rsid w:val="008779B1"/>
    <w:pPr>
      <w:ind w:left="1701"/>
    </w:pPr>
  </w:style>
  <w:style w:type="paragraph" w:customStyle="1" w:styleId="Indent4">
    <w:name w:val="Indent 4"/>
    <w:basedOn w:val="Normal"/>
    <w:uiPriority w:val="4"/>
    <w:rsid w:val="008779B1"/>
    <w:pPr>
      <w:ind w:left="2268"/>
    </w:pPr>
  </w:style>
  <w:style w:type="paragraph" w:customStyle="1" w:styleId="Bullet1">
    <w:name w:val="Bullet 1"/>
    <w:basedOn w:val="Normal"/>
    <w:uiPriority w:val="2"/>
    <w:rsid w:val="008779B1"/>
    <w:pPr>
      <w:numPr>
        <w:numId w:val="10"/>
      </w:numPr>
    </w:pPr>
  </w:style>
  <w:style w:type="paragraph" w:customStyle="1" w:styleId="Bullet2">
    <w:name w:val="Bullet 2"/>
    <w:basedOn w:val="Normal"/>
    <w:uiPriority w:val="2"/>
    <w:rsid w:val="008779B1"/>
    <w:pPr>
      <w:numPr>
        <w:ilvl w:val="1"/>
        <w:numId w:val="10"/>
      </w:numPr>
    </w:pPr>
  </w:style>
  <w:style w:type="paragraph" w:customStyle="1" w:styleId="Bullet3">
    <w:name w:val="Bullet 3"/>
    <w:basedOn w:val="Normal"/>
    <w:uiPriority w:val="2"/>
    <w:rsid w:val="008779B1"/>
    <w:pPr>
      <w:numPr>
        <w:ilvl w:val="2"/>
        <w:numId w:val="10"/>
      </w:numPr>
    </w:pPr>
  </w:style>
  <w:style w:type="paragraph" w:customStyle="1" w:styleId="Bullet4">
    <w:name w:val="Bullet 4"/>
    <w:basedOn w:val="Normal"/>
    <w:uiPriority w:val="2"/>
    <w:rsid w:val="008779B1"/>
    <w:pPr>
      <w:numPr>
        <w:ilvl w:val="3"/>
        <w:numId w:val="10"/>
      </w:numPr>
    </w:pPr>
  </w:style>
  <w:style w:type="paragraph" w:customStyle="1" w:styleId="Number1">
    <w:name w:val="Number 1"/>
    <w:basedOn w:val="Normal"/>
    <w:uiPriority w:val="5"/>
    <w:rsid w:val="008779B1"/>
    <w:pPr>
      <w:numPr>
        <w:numId w:val="16"/>
      </w:numPr>
    </w:pPr>
  </w:style>
  <w:style w:type="paragraph" w:customStyle="1" w:styleId="Number2">
    <w:name w:val="Number 2"/>
    <w:basedOn w:val="Normal"/>
    <w:uiPriority w:val="5"/>
    <w:rsid w:val="008779B1"/>
    <w:pPr>
      <w:numPr>
        <w:ilvl w:val="1"/>
        <w:numId w:val="16"/>
      </w:numPr>
    </w:pPr>
  </w:style>
  <w:style w:type="paragraph" w:customStyle="1" w:styleId="Number3">
    <w:name w:val="Number 3"/>
    <w:basedOn w:val="Normal"/>
    <w:uiPriority w:val="5"/>
    <w:rsid w:val="008779B1"/>
    <w:pPr>
      <w:numPr>
        <w:ilvl w:val="2"/>
        <w:numId w:val="16"/>
      </w:numPr>
    </w:pPr>
  </w:style>
  <w:style w:type="paragraph" w:customStyle="1" w:styleId="Number-1">
    <w:name w:val="Number - 1."/>
    <w:basedOn w:val="BodyText"/>
    <w:uiPriority w:val="5"/>
    <w:rsid w:val="008779B1"/>
    <w:pPr>
      <w:numPr>
        <w:numId w:val="14"/>
      </w:numPr>
    </w:pPr>
  </w:style>
  <w:style w:type="paragraph" w:customStyle="1" w:styleId="Number-11">
    <w:name w:val="Number - 1.1"/>
    <w:basedOn w:val="Normal"/>
    <w:uiPriority w:val="5"/>
    <w:rsid w:val="008779B1"/>
    <w:pPr>
      <w:numPr>
        <w:ilvl w:val="1"/>
        <w:numId w:val="14"/>
      </w:numPr>
    </w:pPr>
  </w:style>
  <w:style w:type="paragraph" w:customStyle="1" w:styleId="Number-111">
    <w:name w:val="Number - 1.1.1"/>
    <w:basedOn w:val="Normal"/>
    <w:uiPriority w:val="5"/>
    <w:rsid w:val="008779B1"/>
    <w:pPr>
      <w:numPr>
        <w:ilvl w:val="2"/>
        <w:numId w:val="14"/>
      </w:numPr>
    </w:pPr>
  </w:style>
  <w:style w:type="paragraph" w:customStyle="1" w:styleId="Number-a">
    <w:name w:val="Number - a."/>
    <w:basedOn w:val="Normal"/>
    <w:uiPriority w:val="5"/>
    <w:rsid w:val="008779B1"/>
    <w:pPr>
      <w:numPr>
        <w:numId w:val="15"/>
      </w:numPr>
    </w:pPr>
  </w:style>
  <w:style w:type="paragraph" w:customStyle="1" w:styleId="Number-i">
    <w:name w:val="Number - i."/>
    <w:basedOn w:val="Normal"/>
    <w:uiPriority w:val="5"/>
    <w:rsid w:val="008779B1"/>
    <w:pPr>
      <w:numPr>
        <w:ilvl w:val="1"/>
        <w:numId w:val="15"/>
      </w:numPr>
    </w:pPr>
  </w:style>
  <w:style w:type="paragraph" w:customStyle="1" w:styleId="Tableheading">
    <w:name w:val="Table heading"/>
    <w:basedOn w:val="Tablebodytext"/>
    <w:next w:val="Tablebodytext"/>
    <w:uiPriority w:val="2"/>
    <w:rsid w:val="008779B1"/>
    <w:pPr>
      <w:keepNext/>
      <w:spacing w:after="60"/>
    </w:pPr>
    <w:rPr>
      <w:b/>
    </w:rPr>
  </w:style>
  <w:style w:type="paragraph" w:customStyle="1" w:styleId="TableBullet1">
    <w:name w:val="Table Bullet 1"/>
    <w:basedOn w:val="Tablebodytext"/>
    <w:uiPriority w:val="2"/>
    <w:rsid w:val="008779B1"/>
    <w:pPr>
      <w:numPr>
        <w:numId w:val="17"/>
      </w:numPr>
    </w:pPr>
  </w:style>
  <w:style w:type="paragraph" w:customStyle="1" w:styleId="TableBullet2">
    <w:name w:val="Table Bullet 2"/>
    <w:basedOn w:val="Tablebodytext"/>
    <w:uiPriority w:val="2"/>
    <w:rsid w:val="008779B1"/>
    <w:pPr>
      <w:numPr>
        <w:ilvl w:val="1"/>
        <w:numId w:val="17"/>
      </w:numPr>
    </w:pPr>
  </w:style>
  <w:style w:type="paragraph" w:customStyle="1" w:styleId="TableBullet3">
    <w:name w:val="Table Bullet 3"/>
    <w:basedOn w:val="Tablebodytext"/>
    <w:uiPriority w:val="2"/>
    <w:rsid w:val="008779B1"/>
    <w:pPr>
      <w:numPr>
        <w:ilvl w:val="2"/>
        <w:numId w:val="17"/>
      </w:numPr>
    </w:pPr>
  </w:style>
  <w:style w:type="paragraph" w:customStyle="1" w:styleId="TableIndent1">
    <w:name w:val="Table Indent 1"/>
    <w:basedOn w:val="Normal"/>
    <w:uiPriority w:val="2"/>
    <w:rsid w:val="008779B1"/>
    <w:pPr>
      <w:spacing w:before="120" w:after="120"/>
      <w:ind w:left="357"/>
    </w:pPr>
    <w:rPr>
      <w:sz w:val="22"/>
    </w:rPr>
  </w:style>
  <w:style w:type="paragraph" w:customStyle="1" w:styleId="TableIndent2">
    <w:name w:val="Table Indent 2"/>
    <w:basedOn w:val="Normal"/>
    <w:uiPriority w:val="2"/>
    <w:rsid w:val="008779B1"/>
    <w:pPr>
      <w:spacing w:before="120" w:after="120"/>
      <w:ind w:left="714"/>
    </w:pPr>
    <w:rPr>
      <w:sz w:val="22"/>
    </w:rPr>
  </w:style>
  <w:style w:type="paragraph" w:customStyle="1" w:styleId="TableIndent3">
    <w:name w:val="Table Indent 3"/>
    <w:basedOn w:val="Normal"/>
    <w:uiPriority w:val="2"/>
    <w:rsid w:val="008779B1"/>
    <w:pPr>
      <w:spacing w:before="120" w:after="120"/>
      <w:ind w:left="1072"/>
    </w:pPr>
    <w:rPr>
      <w:sz w:val="22"/>
    </w:rPr>
  </w:style>
  <w:style w:type="paragraph" w:customStyle="1" w:styleId="TableNumber1">
    <w:name w:val="Table Number 1."/>
    <w:basedOn w:val="Tablebodytext"/>
    <w:uiPriority w:val="2"/>
    <w:rsid w:val="008779B1"/>
    <w:pPr>
      <w:numPr>
        <w:numId w:val="36"/>
      </w:numPr>
    </w:pPr>
  </w:style>
  <w:style w:type="paragraph" w:customStyle="1" w:styleId="TableNumbera">
    <w:name w:val="Table Number a."/>
    <w:basedOn w:val="Tablebodytext"/>
    <w:uiPriority w:val="2"/>
    <w:rsid w:val="008779B1"/>
    <w:pPr>
      <w:numPr>
        <w:ilvl w:val="1"/>
        <w:numId w:val="36"/>
      </w:numPr>
    </w:pPr>
  </w:style>
  <w:style w:type="paragraph" w:customStyle="1" w:styleId="TableNumberi">
    <w:name w:val="Table Number i."/>
    <w:basedOn w:val="Tablebodytext"/>
    <w:uiPriority w:val="2"/>
    <w:rsid w:val="008779B1"/>
    <w:pPr>
      <w:numPr>
        <w:ilvl w:val="2"/>
        <w:numId w:val="36"/>
      </w:numPr>
    </w:pPr>
  </w:style>
  <w:style w:type="paragraph" w:customStyle="1" w:styleId="TableQuotationseparateparagraph">
    <w:name w:val="Table Quotation (separate paragraph)"/>
    <w:basedOn w:val="Quotationseparateparagraph"/>
    <w:uiPriority w:val="2"/>
    <w:rsid w:val="008779B1"/>
    <w:pPr>
      <w:spacing w:after="120"/>
      <w:ind w:left="357" w:right="357"/>
    </w:pPr>
    <w:rPr>
      <w:sz w:val="22"/>
    </w:rPr>
  </w:style>
  <w:style w:type="paragraph" w:customStyle="1" w:styleId="Tablesinglespacedparagraphlast">
    <w:name w:val="Table single spaced paragraph (last)"/>
    <w:basedOn w:val="Tablesinglespacedparagraph"/>
    <w:uiPriority w:val="2"/>
    <w:semiHidden/>
    <w:rsid w:val="008779B1"/>
  </w:style>
  <w:style w:type="paragraph" w:customStyle="1" w:styleId="Tablecaption">
    <w:name w:val="Table caption"/>
    <w:basedOn w:val="Normal"/>
    <w:next w:val="BodyText"/>
    <w:uiPriority w:val="98"/>
    <w:rsid w:val="0037206C"/>
    <w:pPr>
      <w:keepNext/>
      <w:spacing w:before="360" w:after="60" w:line="260" w:lineRule="atLeast"/>
    </w:pPr>
    <w:rPr>
      <w:b/>
      <w:sz w:val="26"/>
    </w:rPr>
  </w:style>
  <w:style w:type="paragraph" w:customStyle="1" w:styleId="FigureCaption">
    <w:name w:val="Figure Caption"/>
    <w:basedOn w:val="Normal"/>
    <w:next w:val="BodyText"/>
    <w:uiPriority w:val="2"/>
    <w:rsid w:val="008779B1"/>
    <w:pPr>
      <w:spacing w:line="240" w:lineRule="auto"/>
    </w:pPr>
    <w:rPr>
      <w:i/>
    </w:rPr>
  </w:style>
  <w:style w:type="paragraph" w:customStyle="1" w:styleId="Tablebodytextnospaceafter">
    <w:name w:val="Table body text (no space after)"/>
    <w:basedOn w:val="BodyText"/>
    <w:uiPriority w:val="2"/>
    <w:rsid w:val="008779B1"/>
    <w:pPr>
      <w:spacing w:after="0"/>
    </w:pPr>
    <w:rPr>
      <w:sz w:val="22"/>
    </w:rPr>
  </w:style>
  <w:style w:type="paragraph" w:customStyle="1" w:styleId="Headerlandscape">
    <w:name w:val="Header landscape"/>
    <w:basedOn w:val="Header"/>
    <w:rsid w:val="008779B1"/>
    <w:pPr>
      <w:tabs>
        <w:tab w:val="clear" w:pos="9299"/>
        <w:tab w:val="right" w:pos="14232"/>
      </w:tabs>
    </w:pPr>
  </w:style>
  <w:style w:type="paragraph" w:customStyle="1" w:styleId="Footerlandscape">
    <w:name w:val="Footer landscape"/>
    <w:basedOn w:val="Footer"/>
    <w:uiPriority w:val="10"/>
    <w:rsid w:val="008779B1"/>
  </w:style>
  <w:style w:type="character" w:customStyle="1" w:styleId="Italics">
    <w:name w:val="Italics"/>
    <w:basedOn w:val="DefaultParagraphFont"/>
    <w:uiPriority w:val="2"/>
    <w:rsid w:val="008779B1"/>
    <w:rPr>
      <w:i/>
    </w:rPr>
  </w:style>
  <w:style w:type="character" w:customStyle="1" w:styleId="Bluetext">
    <w:name w:val="Blue text"/>
    <w:basedOn w:val="DefaultParagraphFont"/>
    <w:uiPriority w:val="2"/>
    <w:rsid w:val="008779B1"/>
    <w:rPr>
      <w:color w:val="0070C0"/>
    </w:rPr>
  </w:style>
  <w:style w:type="paragraph" w:customStyle="1" w:styleId="DL-firstparagraph">
    <w:name w:val="DL - first paragraph"/>
    <w:basedOn w:val="BodyText"/>
    <w:uiPriority w:val="12"/>
    <w:rsid w:val="009F38CA"/>
    <w:pPr>
      <w:spacing w:after="100"/>
    </w:pPr>
  </w:style>
  <w:style w:type="paragraph" w:customStyle="1" w:styleId="DL-closingname">
    <w:name w:val="DL - closing name"/>
    <w:basedOn w:val="Singlespacedparagraph"/>
    <w:uiPriority w:val="12"/>
    <w:rsid w:val="008779B1"/>
  </w:style>
  <w:style w:type="paragraph" w:customStyle="1" w:styleId="DL-content">
    <w:name w:val="DL - content"/>
    <w:basedOn w:val="Normal"/>
    <w:next w:val="Normal"/>
    <w:uiPriority w:val="98"/>
    <w:rsid w:val="009F38CA"/>
    <w:pPr>
      <w:spacing w:after="0"/>
    </w:pPr>
  </w:style>
  <w:style w:type="paragraph" w:customStyle="1" w:styleId="Boxsmallbullet1">
    <w:name w:val="Box small bullet 1"/>
    <w:basedOn w:val="Boxsmalltext"/>
    <w:uiPriority w:val="2"/>
    <w:rsid w:val="008779B1"/>
    <w:pPr>
      <w:numPr>
        <w:numId w:val="8"/>
      </w:numPr>
    </w:pPr>
  </w:style>
  <w:style w:type="paragraph" w:customStyle="1" w:styleId="Boxsmallbullet2">
    <w:name w:val="Box small bullet 2"/>
    <w:basedOn w:val="Boxsmalltext"/>
    <w:uiPriority w:val="2"/>
    <w:rsid w:val="008779B1"/>
    <w:pPr>
      <w:numPr>
        <w:ilvl w:val="1"/>
        <w:numId w:val="8"/>
      </w:numPr>
    </w:pPr>
  </w:style>
  <w:style w:type="character" w:customStyle="1" w:styleId="HyperlinkSourceTextReference">
    <w:name w:val="Hyperlink (Source Text Reference)"/>
    <w:basedOn w:val="Hyperlink"/>
    <w:uiPriority w:val="2"/>
    <w:rsid w:val="008779B1"/>
    <w:rPr>
      <w:color w:val="0D6AB8"/>
      <w:u w:val="single"/>
    </w:rPr>
  </w:style>
  <w:style w:type="paragraph" w:customStyle="1" w:styleId="DL-disclaimer">
    <w:name w:val="DL - disclaimer"/>
    <w:basedOn w:val="BodyText"/>
    <w:uiPriority w:val="98"/>
    <w:semiHidden/>
    <w:rsid w:val="008D7B1C"/>
    <w:pPr>
      <w:spacing w:before="60" w:after="120"/>
    </w:pPr>
  </w:style>
  <w:style w:type="paragraph" w:customStyle="1" w:styleId="DL-faxheader">
    <w:name w:val="DL - fax header"/>
    <w:basedOn w:val="BodyText"/>
    <w:uiPriority w:val="98"/>
    <w:semiHidden/>
    <w:rsid w:val="008D7B1C"/>
    <w:pPr>
      <w:spacing w:before="60" w:after="60"/>
    </w:pPr>
  </w:style>
  <w:style w:type="numbering" w:styleId="111111">
    <w:name w:val="Outline List 2"/>
    <w:basedOn w:val="NoList"/>
    <w:uiPriority w:val="99"/>
    <w:semiHidden/>
    <w:unhideWhenUsed/>
    <w:rsid w:val="00F8235D"/>
    <w:pPr>
      <w:numPr>
        <w:numId w:val="5"/>
      </w:numPr>
    </w:pPr>
  </w:style>
  <w:style w:type="numbering" w:styleId="1ai">
    <w:name w:val="Outline List 1"/>
    <w:basedOn w:val="NoList"/>
    <w:uiPriority w:val="99"/>
    <w:semiHidden/>
    <w:unhideWhenUsed/>
    <w:rsid w:val="00F8235D"/>
    <w:pPr>
      <w:numPr>
        <w:numId w:val="6"/>
      </w:numPr>
    </w:pPr>
  </w:style>
  <w:style w:type="numbering" w:styleId="ArticleSection">
    <w:name w:val="Outline List 3"/>
    <w:basedOn w:val="NoList"/>
    <w:uiPriority w:val="99"/>
    <w:semiHidden/>
    <w:unhideWhenUsed/>
    <w:rsid w:val="00F8235D"/>
    <w:pPr>
      <w:numPr>
        <w:numId w:val="7"/>
      </w:numPr>
    </w:pPr>
  </w:style>
  <w:style w:type="paragraph" w:customStyle="1" w:styleId="Boxsmallnumber-1">
    <w:name w:val="Box small number - 1."/>
    <w:basedOn w:val="Boxsmalltext"/>
    <w:uiPriority w:val="2"/>
    <w:rsid w:val="008779B1"/>
    <w:pPr>
      <w:numPr>
        <w:numId w:val="9"/>
      </w:numPr>
    </w:pPr>
  </w:style>
  <w:style w:type="paragraph" w:customStyle="1" w:styleId="Boxsmallnumber-a">
    <w:name w:val="Box small number - a."/>
    <w:basedOn w:val="Boxsmalltext"/>
    <w:uiPriority w:val="2"/>
    <w:rsid w:val="008779B1"/>
    <w:pPr>
      <w:numPr>
        <w:ilvl w:val="1"/>
        <w:numId w:val="9"/>
      </w:numPr>
    </w:pPr>
  </w:style>
  <w:style w:type="paragraph" w:customStyle="1" w:styleId="Boxsmallnumber-i">
    <w:name w:val="Box small number - i."/>
    <w:basedOn w:val="Boxsmalltext"/>
    <w:uiPriority w:val="2"/>
    <w:rsid w:val="008779B1"/>
    <w:pPr>
      <w:numPr>
        <w:ilvl w:val="2"/>
        <w:numId w:val="9"/>
      </w:numPr>
    </w:pPr>
  </w:style>
  <w:style w:type="paragraph" w:customStyle="1" w:styleId="FootnoteBullet">
    <w:name w:val="Footnote Bullet"/>
    <w:basedOn w:val="FootnoteText"/>
    <w:uiPriority w:val="7"/>
    <w:rsid w:val="008779B1"/>
    <w:pPr>
      <w:numPr>
        <w:numId w:val="13"/>
      </w:numPr>
      <w:tabs>
        <w:tab w:val="clear" w:pos="284"/>
      </w:tabs>
    </w:pPr>
  </w:style>
  <w:style w:type="paragraph" w:customStyle="1" w:styleId="Introduction">
    <w:name w:val="Introduction"/>
    <w:basedOn w:val="BodyText"/>
    <w:uiPriority w:val="2"/>
    <w:rsid w:val="008779B1"/>
    <w:rPr>
      <w:color w:val="4D4D4D"/>
      <w:sz w:val="28"/>
    </w:rPr>
  </w:style>
  <w:style w:type="paragraph" w:customStyle="1" w:styleId="Checkbox1">
    <w:name w:val="Check box 1"/>
    <w:basedOn w:val="BodyText"/>
    <w:uiPriority w:val="3"/>
    <w:rsid w:val="008779B1"/>
    <w:pPr>
      <w:numPr>
        <w:numId w:val="11"/>
      </w:numPr>
    </w:pPr>
  </w:style>
  <w:style w:type="paragraph" w:customStyle="1" w:styleId="Checkbox2">
    <w:name w:val="Check box 2"/>
    <w:basedOn w:val="Checkbox1"/>
    <w:uiPriority w:val="3"/>
    <w:rsid w:val="008779B1"/>
    <w:pPr>
      <w:numPr>
        <w:ilvl w:val="1"/>
      </w:numPr>
    </w:pPr>
  </w:style>
  <w:style w:type="paragraph" w:customStyle="1" w:styleId="Checkbox3">
    <w:name w:val="Check box 3"/>
    <w:basedOn w:val="Checkbox1"/>
    <w:uiPriority w:val="3"/>
    <w:rsid w:val="008779B1"/>
    <w:pPr>
      <w:numPr>
        <w:ilvl w:val="2"/>
      </w:numPr>
    </w:pPr>
  </w:style>
  <w:style w:type="paragraph" w:customStyle="1" w:styleId="Checkbox4">
    <w:name w:val="Check box 4"/>
    <w:basedOn w:val="Checkbox1"/>
    <w:uiPriority w:val="3"/>
    <w:rsid w:val="008779B1"/>
    <w:pPr>
      <w:numPr>
        <w:ilvl w:val="3"/>
      </w:numPr>
    </w:pPr>
  </w:style>
  <w:style w:type="paragraph" w:customStyle="1" w:styleId="Tablecheckbox1">
    <w:name w:val="Table check box 1"/>
    <w:basedOn w:val="Tablebodytext"/>
    <w:uiPriority w:val="2"/>
    <w:rsid w:val="008779B1"/>
    <w:pPr>
      <w:numPr>
        <w:numId w:val="18"/>
      </w:numPr>
    </w:pPr>
  </w:style>
  <w:style w:type="paragraph" w:customStyle="1" w:styleId="Tablecheckbox2">
    <w:name w:val="Table check box 2"/>
    <w:basedOn w:val="Tablecheckbox1"/>
    <w:uiPriority w:val="2"/>
    <w:rsid w:val="008779B1"/>
    <w:pPr>
      <w:numPr>
        <w:ilvl w:val="1"/>
      </w:numPr>
    </w:pPr>
  </w:style>
  <w:style w:type="paragraph" w:customStyle="1" w:styleId="Tablecheckbox3">
    <w:name w:val="Table check box 3"/>
    <w:basedOn w:val="Tablecheckbox1"/>
    <w:uiPriority w:val="2"/>
    <w:rsid w:val="008779B1"/>
    <w:pPr>
      <w:numPr>
        <w:ilvl w:val="2"/>
      </w:numPr>
    </w:pPr>
  </w:style>
  <w:style w:type="paragraph" w:customStyle="1" w:styleId="EndnoteBullet">
    <w:name w:val="Endnote Bullet"/>
    <w:uiPriority w:val="7"/>
    <w:rsid w:val="008779B1"/>
    <w:pPr>
      <w:numPr>
        <w:numId w:val="12"/>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8779B1"/>
    <w:pPr>
      <w:ind w:left="2268" w:right="567"/>
    </w:pPr>
    <w:rPr>
      <w:i/>
      <w:color w:val="4D4D4D"/>
    </w:rPr>
  </w:style>
  <w:style w:type="paragraph" w:customStyle="1" w:styleId="CQLegindent2">
    <w:name w:val="CQLeg indent 2"/>
    <w:basedOn w:val="Normal"/>
    <w:uiPriority w:val="6"/>
    <w:rsid w:val="008779B1"/>
    <w:pPr>
      <w:ind w:left="2977" w:right="567"/>
    </w:pPr>
    <w:rPr>
      <w:i/>
      <w:color w:val="4D4D4D"/>
    </w:rPr>
  </w:style>
  <w:style w:type="paragraph" w:customStyle="1" w:styleId="CQLegindent3">
    <w:name w:val="CQLeg indent 3"/>
    <w:basedOn w:val="Normal"/>
    <w:uiPriority w:val="6"/>
    <w:rsid w:val="008779B1"/>
    <w:pPr>
      <w:ind w:left="3686" w:right="567"/>
    </w:pPr>
    <w:rPr>
      <w:i/>
      <w:color w:val="4D4D4D"/>
    </w:rPr>
  </w:style>
  <w:style w:type="paragraph" w:customStyle="1" w:styleId="CQLegstyle-1">
    <w:name w:val="CQLeg style - (1)"/>
    <w:basedOn w:val="Normal"/>
    <w:uiPriority w:val="6"/>
    <w:rsid w:val="008779B1"/>
    <w:pPr>
      <w:tabs>
        <w:tab w:val="left" w:pos="2268"/>
      </w:tabs>
      <w:ind w:left="2269" w:right="567" w:hanging="851"/>
    </w:pPr>
    <w:rPr>
      <w:i/>
      <w:color w:val="4D4D4D"/>
    </w:rPr>
  </w:style>
  <w:style w:type="paragraph" w:customStyle="1" w:styleId="CQLegstyle-a">
    <w:name w:val="CQLeg style - (a)"/>
    <w:basedOn w:val="Normal"/>
    <w:uiPriority w:val="6"/>
    <w:rsid w:val="008779B1"/>
    <w:pPr>
      <w:tabs>
        <w:tab w:val="left" w:pos="2977"/>
      </w:tabs>
      <w:ind w:left="2977" w:right="567" w:hanging="709"/>
    </w:pPr>
    <w:rPr>
      <w:i/>
      <w:color w:val="4D4D4D"/>
    </w:rPr>
  </w:style>
  <w:style w:type="paragraph" w:customStyle="1" w:styleId="CQLegstyle-i">
    <w:name w:val="CQLeg style - (i)"/>
    <w:basedOn w:val="Normal"/>
    <w:uiPriority w:val="6"/>
    <w:rsid w:val="008779B1"/>
    <w:pPr>
      <w:tabs>
        <w:tab w:val="left" w:pos="3686"/>
      </w:tabs>
      <w:ind w:left="3686" w:right="567" w:hanging="709"/>
    </w:pPr>
    <w:rPr>
      <w:i/>
      <w:color w:val="4D4D4D"/>
    </w:rPr>
  </w:style>
  <w:style w:type="paragraph" w:customStyle="1" w:styleId="CQLegstyle-10">
    <w:name w:val="CQLeg style - 1"/>
    <w:basedOn w:val="Normal"/>
    <w:uiPriority w:val="6"/>
    <w:rsid w:val="008779B1"/>
    <w:pPr>
      <w:tabs>
        <w:tab w:val="left" w:pos="2268"/>
      </w:tabs>
      <w:ind w:left="2269" w:right="567" w:hanging="851"/>
    </w:pPr>
    <w:rPr>
      <w:b/>
      <w:i/>
      <w:color w:val="4D4D4D"/>
    </w:rPr>
  </w:style>
  <w:style w:type="paragraph" w:customStyle="1" w:styleId="ALegindent1">
    <w:name w:val="ALeg indent 1"/>
    <w:basedOn w:val="Normal"/>
    <w:uiPriority w:val="6"/>
    <w:rsid w:val="008779B1"/>
    <w:pPr>
      <w:ind w:left="851"/>
    </w:pPr>
  </w:style>
  <w:style w:type="paragraph" w:customStyle="1" w:styleId="ALegindent2">
    <w:name w:val="ALeg indent 2"/>
    <w:basedOn w:val="Normal"/>
    <w:uiPriority w:val="6"/>
    <w:rsid w:val="008779B1"/>
    <w:pPr>
      <w:ind w:left="1559"/>
    </w:pPr>
  </w:style>
  <w:style w:type="paragraph" w:customStyle="1" w:styleId="ALegindent3">
    <w:name w:val="ALeg indent 3"/>
    <w:basedOn w:val="Normal"/>
    <w:uiPriority w:val="6"/>
    <w:rsid w:val="008779B1"/>
    <w:pPr>
      <w:ind w:left="2268"/>
    </w:pPr>
  </w:style>
  <w:style w:type="paragraph" w:customStyle="1" w:styleId="ALegstyle-1">
    <w:name w:val="ALeg style - (1)"/>
    <w:basedOn w:val="Normal"/>
    <w:uiPriority w:val="6"/>
    <w:rsid w:val="008779B1"/>
    <w:pPr>
      <w:tabs>
        <w:tab w:val="left" w:pos="851"/>
      </w:tabs>
      <w:ind w:left="851" w:hanging="851"/>
    </w:pPr>
  </w:style>
  <w:style w:type="paragraph" w:customStyle="1" w:styleId="ALegstyle-a">
    <w:name w:val="ALeg style - (a)"/>
    <w:basedOn w:val="Normal"/>
    <w:uiPriority w:val="6"/>
    <w:rsid w:val="008779B1"/>
    <w:pPr>
      <w:tabs>
        <w:tab w:val="left" w:pos="1559"/>
      </w:tabs>
      <w:ind w:left="1560" w:hanging="709"/>
    </w:pPr>
  </w:style>
  <w:style w:type="paragraph" w:customStyle="1" w:styleId="ALegstyle-i">
    <w:name w:val="ALeg style - (i)"/>
    <w:basedOn w:val="Normal"/>
    <w:uiPriority w:val="6"/>
    <w:rsid w:val="008779B1"/>
    <w:pPr>
      <w:tabs>
        <w:tab w:val="left" w:pos="2268"/>
      </w:tabs>
      <w:ind w:left="2268" w:hanging="709"/>
    </w:pPr>
  </w:style>
  <w:style w:type="paragraph" w:customStyle="1" w:styleId="ALegstyle-10">
    <w:name w:val="ALeg style - 1"/>
    <w:basedOn w:val="Normal"/>
    <w:uiPriority w:val="6"/>
    <w:rsid w:val="008779B1"/>
    <w:pPr>
      <w:tabs>
        <w:tab w:val="left" w:pos="851"/>
      </w:tabs>
      <w:ind w:left="851" w:hanging="851"/>
    </w:pPr>
    <w:rPr>
      <w:b/>
    </w:rPr>
  </w:style>
  <w:style w:type="paragraph" w:customStyle="1" w:styleId="BQLegindent1">
    <w:name w:val="BQLeg indent 1"/>
    <w:basedOn w:val="Normal"/>
    <w:uiPriority w:val="6"/>
    <w:rsid w:val="00976C0D"/>
    <w:pPr>
      <w:ind w:left="1418" w:right="567"/>
    </w:pPr>
    <w:rPr>
      <w:i/>
      <w:color w:val="4D4D4D"/>
    </w:rPr>
  </w:style>
  <w:style w:type="paragraph" w:customStyle="1" w:styleId="BQLegindent2">
    <w:name w:val="BQLeg indent 2"/>
    <w:basedOn w:val="Normal"/>
    <w:uiPriority w:val="6"/>
    <w:rsid w:val="00976C0D"/>
    <w:pPr>
      <w:ind w:left="2126" w:right="567"/>
    </w:pPr>
    <w:rPr>
      <w:i/>
      <w:color w:val="4D4D4D"/>
    </w:rPr>
  </w:style>
  <w:style w:type="paragraph" w:customStyle="1" w:styleId="BQLegindent3">
    <w:name w:val="BQLeg indent 3"/>
    <w:basedOn w:val="Normal"/>
    <w:uiPriority w:val="6"/>
    <w:rsid w:val="00976C0D"/>
    <w:pPr>
      <w:ind w:left="2835" w:right="567"/>
    </w:pPr>
    <w:rPr>
      <w:i/>
      <w:color w:val="4D4D4D"/>
    </w:rPr>
  </w:style>
  <w:style w:type="paragraph" w:customStyle="1" w:styleId="BQLegstyle-1">
    <w:name w:val="BQLeg style - (1)"/>
    <w:basedOn w:val="Normal"/>
    <w:uiPriority w:val="6"/>
    <w:rsid w:val="00976C0D"/>
    <w:pPr>
      <w:tabs>
        <w:tab w:val="left" w:pos="1418"/>
      </w:tabs>
      <w:ind w:left="1418" w:right="567" w:hanging="851"/>
    </w:pPr>
    <w:rPr>
      <w:i/>
      <w:color w:val="4D4D4D"/>
    </w:rPr>
  </w:style>
  <w:style w:type="paragraph" w:customStyle="1" w:styleId="BQLegstyle-a">
    <w:name w:val="BQLeg style - (a)"/>
    <w:basedOn w:val="Normal"/>
    <w:uiPriority w:val="6"/>
    <w:rsid w:val="00976C0D"/>
    <w:pPr>
      <w:tabs>
        <w:tab w:val="left" w:pos="2126"/>
      </w:tabs>
      <w:ind w:left="2127" w:right="567" w:hanging="709"/>
    </w:pPr>
    <w:rPr>
      <w:i/>
      <w:color w:val="4D4D4D"/>
    </w:rPr>
  </w:style>
  <w:style w:type="paragraph" w:customStyle="1" w:styleId="BQLegstyle-i">
    <w:name w:val="BQLeg style - (i)"/>
    <w:basedOn w:val="Normal"/>
    <w:uiPriority w:val="6"/>
    <w:rsid w:val="00976C0D"/>
    <w:pPr>
      <w:tabs>
        <w:tab w:val="left" w:pos="2835"/>
      </w:tabs>
      <w:ind w:left="2835" w:right="567" w:hanging="709"/>
    </w:pPr>
    <w:rPr>
      <w:i/>
      <w:color w:val="4D4D4D"/>
    </w:rPr>
  </w:style>
  <w:style w:type="paragraph" w:customStyle="1" w:styleId="BQLegstyle-10">
    <w:name w:val="BQLeg style - 1"/>
    <w:basedOn w:val="Normal"/>
    <w:uiPriority w:val="6"/>
    <w:rsid w:val="00976C0D"/>
    <w:pPr>
      <w:keepNext/>
      <w:tabs>
        <w:tab w:val="left" w:pos="1418"/>
      </w:tabs>
      <w:ind w:left="1418" w:right="567" w:hanging="851"/>
    </w:pPr>
    <w:rPr>
      <w:b/>
      <w:i/>
      <w:color w:val="4D4D4D"/>
    </w:rPr>
  </w:style>
  <w:style w:type="paragraph" w:customStyle="1" w:styleId="SQLegindent1">
    <w:name w:val="SQLeg indent 1"/>
    <w:basedOn w:val="Normal"/>
    <w:uiPriority w:val="6"/>
    <w:rsid w:val="008779B1"/>
    <w:pPr>
      <w:ind w:left="1985" w:right="567"/>
    </w:pPr>
    <w:rPr>
      <w:i/>
      <w:color w:val="4D4D4D"/>
    </w:rPr>
  </w:style>
  <w:style w:type="paragraph" w:customStyle="1" w:styleId="SQLegindent2">
    <w:name w:val="SQLeg indent 2"/>
    <w:basedOn w:val="Normal"/>
    <w:uiPriority w:val="6"/>
    <w:rsid w:val="008779B1"/>
    <w:pPr>
      <w:ind w:left="2693" w:right="567"/>
    </w:pPr>
    <w:rPr>
      <w:i/>
      <w:color w:val="4D4D4D"/>
    </w:rPr>
  </w:style>
  <w:style w:type="paragraph" w:customStyle="1" w:styleId="SQLegindent3">
    <w:name w:val="SQLeg indent 3"/>
    <w:basedOn w:val="Normal"/>
    <w:uiPriority w:val="6"/>
    <w:rsid w:val="008779B1"/>
    <w:pPr>
      <w:ind w:left="3402" w:right="567"/>
    </w:pPr>
    <w:rPr>
      <w:i/>
      <w:color w:val="4D4D4D"/>
    </w:rPr>
  </w:style>
  <w:style w:type="paragraph" w:customStyle="1" w:styleId="SQLegstyle-1">
    <w:name w:val="SQLeg style - (1)"/>
    <w:basedOn w:val="Normal"/>
    <w:uiPriority w:val="6"/>
    <w:rsid w:val="008779B1"/>
    <w:pPr>
      <w:tabs>
        <w:tab w:val="left" w:pos="1985"/>
      </w:tabs>
      <w:ind w:left="1985" w:right="567" w:hanging="851"/>
    </w:pPr>
    <w:rPr>
      <w:i/>
      <w:color w:val="4D4D4D"/>
    </w:rPr>
  </w:style>
  <w:style w:type="paragraph" w:customStyle="1" w:styleId="SQLegstyle-a">
    <w:name w:val="SQLeg style - (a)"/>
    <w:basedOn w:val="Normal"/>
    <w:uiPriority w:val="6"/>
    <w:rsid w:val="008779B1"/>
    <w:pPr>
      <w:tabs>
        <w:tab w:val="left" w:pos="2693"/>
      </w:tabs>
      <w:ind w:left="2694" w:right="567" w:hanging="709"/>
    </w:pPr>
    <w:rPr>
      <w:i/>
      <w:color w:val="4D4D4D"/>
    </w:rPr>
  </w:style>
  <w:style w:type="paragraph" w:customStyle="1" w:styleId="SQLegstyle-i">
    <w:name w:val="SQLeg style - (i)"/>
    <w:basedOn w:val="Normal"/>
    <w:uiPriority w:val="6"/>
    <w:rsid w:val="008779B1"/>
    <w:pPr>
      <w:tabs>
        <w:tab w:val="left" w:pos="3402"/>
      </w:tabs>
      <w:ind w:left="3402" w:right="567" w:hanging="709"/>
    </w:pPr>
    <w:rPr>
      <w:i/>
      <w:color w:val="4D4D4D"/>
    </w:rPr>
  </w:style>
  <w:style w:type="paragraph" w:customStyle="1" w:styleId="SQLegstyle-10">
    <w:name w:val="SQLeg style - 1"/>
    <w:basedOn w:val="Normal"/>
    <w:uiPriority w:val="6"/>
    <w:rsid w:val="008779B1"/>
    <w:pPr>
      <w:tabs>
        <w:tab w:val="left" w:pos="1985"/>
      </w:tabs>
      <w:ind w:left="1985" w:right="567" w:hanging="851"/>
    </w:pPr>
    <w:rPr>
      <w:b/>
      <w:i/>
      <w:color w:val="4D4D4D"/>
    </w:rPr>
  </w:style>
  <w:style w:type="paragraph" w:customStyle="1" w:styleId="Tableoffiguresheading">
    <w:name w:val="Table of figures heading"/>
    <w:basedOn w:val="Heading4"/>
    <w:next w:val="TableofFigures"/>
    <w:uiPriority w:val="1"/>
    <w:rsid w:val="008779B1"/>
    <w:pPr>
      <w:spacing w:before="280"/>
      <w:outlineLvl w:val="9"/>
    </w:pPr>
    <w:rPr>
      <w:caps w:val="0"/>
      <w:sz w:val="26"/>
    </w:rPr>
  </w:style>
  <w:style w:type="character" w:customStyle="1" w:styleId="Buetext">
    <w:name w:val="Bue text"/>
    <w:basedOn w:val="DefaultParagraphFont"/>
    <w:uiPriority w:val="2"/>
    <w:rsid w:val="008779B1"/>
    <w:rPr>
      <w:color w:val="0070C0"/>
    </w:rPr>
  </w:style>
  <w:style w:type="paragraph" w:styleId="Date">
    <w:name w:val="Date"/>
    <w:basedOn w:val="Normal"/>
    <w:next w:val="Normal"/>
    <w:link w:val="DateChar"/>
    <w:uiPriority w:val="99"/>
    <w:semiHidden/>
    <w:rsid w:val="008779B1"/>
  </w:style>
  <w:style w:type="character" w:customStyle="1" w:styleId="DateChar">
    <w:name w:val="Date Char"/>
    <w:basedOn w:val="DefaultParagraphFont"/>
    <w:link w:val="Date"/>
    <w:uiPriority w:val="99"/>
    <w:semiHidden/>
    <w:rsid w:val="008779B1"/>
    <w:rPr>
      <w:rFonts w:ascii="Calibri" w:hAnsi="Calibri"/>
      <w:color w:val="1E1E1E"/>
      <w:sz w:val="24"/>
    </w:rPr>
  </w:style>
  <w:style w:type="paragraph" w:customStyle="1" w:styleId="DL-closing">
    <w:name w:val="DL - closing"/>
    <w:basedOn w:val="Singlespacedparagraph"/>
    <w:uiPriority w:val="12"/>
    <w:semiHidden/>
    <w:qFormat/>
    <w:rsid w:val="008779B1"/>
    <w:pPr>
      <w:spacing w:before="600"/>
    </w:pPr>
  </w:style>
  <w:style w:type="paragraph" w:customStyle="1" w:styleId="DL-closingposition">
    <w:name w:val="DL - closing position"/>
    <w:basedOn w:val="Singlespacedparagraph"/>
    <w:uiPriority w:val="12"/>
    <w:semiHidden/>
    <w:qFormat/>
    <w:rsid w:val="008779B1"/>
    <w:pPr>
      <w:spacing w:after="240"/>
    </w:pPr>
  </w:style>
  <w:style w:type="paragraph" w:styleId="Title">
    <w:name w:val="Title"/>
    <w:basedOn w:val="Normalcolour"/>
    <w:next w:val="BodyText"/>
    <w:link w:val="TitleChar"/>
    <w:uiPriority w:val="1"/>
    <w:semiHidden/>
    <w:rsid w:val="008779B1"/>
    <w:pPr>
      <w:spacing w:after="0" w:line="240" w:lineRule="auto"/>
      <w:ind w:right="284"/>
      <w:contextualSpacing/>
    </w:pPr>
    <w:rPr>
      <w:rFonts w:eastAsiaTheme="majorEastAsia" w:cstheme="majorBidi"/>
      <w:color w:val="2BB673"/>
      <w:spacing w:val="5"/>
      <w:kern w:val="28"/>
      <w:sz w:val="48"/>
      <w:szCs w:val="52"/>
    </w:rPr>
  </w:style>
  <w:style w:type="character" w:customStyle="1" w:styleId="TitleChar">
    <w:name w:val="Title Char"/>
    <w:basedOn w:val="DefaultParagraphFont"/>
    <w:link w:val="Title"/>
    <w:uiPriority w:val="1"/>
    <w:semiHidden/>
    <w:rsid w:val="008B4A63"/>
    <w:rPr>
      <w:rFonts w:ascii="Calibri" w:eastAsiaTheme="majorEastAsia" w:hAnsi="Calibri" w:cstheme="majorBidi"/>
      <w:color w:val="2BB673"/>
      <w:spacing w:val="5"/>
      <w:kern w:val="28"/>
      <w:sz w:val="48"/>
      <w:szCs w:val="52"/>
    </w:rPr>
  </w:style>
  <w:style w:type="paragraph" w:customStyle="1" w:styleId="MinutesHeading1">
    <w:name w:val="Minutes Heading 1"/>
    <w:basedOn w:val="Heading1"/>
    <w:uiPriority w:val="8"/>
    <w:rsid w:val="00421A2A"/>
    <w:pPr>
      <w:spacing w:before="0" w:after="0"/>
    </w:pPr>
    <w:rPr>
      <w:sz w:val="36"/>
    </w:rPr>
  </w:style>
  <w:style w:type="paragraph" w:customStyle="1" w:styleId="MinutesHeading2">
    <w:name w:val="Minutes Heading 2"/>
    <w:basedOn w:val="Heading1"/>
    <w:uiPriority w:val="8"/>
    <w:rsid w:val="00421A2A"/>
    <w:pPr>
      <w:spacing w:before="120" w:after="120"/>
    </w:pPr>
    <w:rPr>
      <w:b w:val="0"/>
      <w:sz w:val="48"/>
    </w:rPr>
  </w:style>
  <w:style w:type="paragraph" w:customStyle="1" w:styleId="MinutesDate">
    <w:name w:val="Minutes Date"/>
    <w:basedOn w:val="BodyText"/>
    <w:uiPriority w:val="8"/>
    <w:rsid w:val="00421A2A"/>
    <w:rPr>
      <w:sz w:val="28"/>
    </w:rPr>
  </w:style>
  <w:style w:type="paragraph" w:customStyle="1" w:styleId="Headingactionitem">
    <w:name w:val="Heading action item"/>
    <w:basedOn w:val="Heading1"/>
    <w:next w:val="BodyText"/>
    <w:uiPriority w:val="8"/>
    <w:rsid w:val="000C1A85"/>
    <w:pPr>
      <w:keepNext w:val="0"/>
      <w:keepLines w:val="0"/>
      <w:numPr>
        <w:numId w:val="20"/>
      </w:numPr>
      <w:spacing w:before="120" w:after="120" w:line="300" w:lineRule="atLeast"/>
      <w:ind w:right="0"/>
    </w:pPr>
    <w:rPr>
      <w:sz w:val="22"/>
    </w:rPr>
  </w:style>
  <w:style w:type="paragraph" w:customStyle="1" w:styleId="Actionitemnumber">
    <w:name w:val="Action item number"/>
    <w:basedOn w:val="BodyText"/>
    <w:uiPriority w:val="8"/>
    <w:rsid w:val="000C1A85"/>
    <w:pPr>
      <w:numPr>
        <w:numId w:val="25"/>
      </w:numPr>
      <w:spacing w:before="120" w:after="120"/>
      <w:outlineLvl w:val="8"/>
    </w:pPr>
    <w:rPr>
      <w:sz w:val="22"/>
    </w:rPr>
  </w:style>
  <w:style w:type="character" w:customStyle="1" w:styleId="EmphasisItalics">
    <w:name w:val="Emphasis Italics"/>
    <w:basedOn w:val="DefaultParagraphFont"/>
    <w:uiPriority w:val="2"/>
    <w:rsid w:val="00826A82"/>
    <w:rPr>
      <w:b/>
      <w:i/>
    </w:rPr>
  </w:style>
  <w:style w:type="character" w:styleId="SubtleReference">
    <w:name w:val="Subtle Reference"/>
    <w:basedOn w:val="DefaultParagraphFont"/>
    <w:uiPriority w:val="31"/>
    <w:semiHidden/>
    <w:rsid w:val="007F7DAE"/>
    <w:rPr>
      <w:smallCaps/>
      <w:color w:val="5A5A5A" w:themeColor="text1" w:themeTint="A5"/>
    </w:rPr>
  </w:style>
  <w:style w:type="paragraph" w:styleId="BlockText">
    <w:name w:val="Block Text"/>
    <w:basedOn w:val="Normal"/>
    <w:uiPriority w:val="99"/>
    <w:semiHidden/>
    <w:unhideWhenUsed/>
    <w:rsid w:val="000B4150"/>
    <w:pPr>
      <w:pBdr>
        <w:top w:val="single" w:sz="2" w:space="10" w:color="2BB673" w:themeColor="accent1"/>
        <w:left w:val="single" w:sz="2" w:space="10" w:color="2BB673" w:themeColor="accent1"/>
        <w:bottom w:val="single" w:sz="2" w:space="10" w:color="2BB673" w:themeColor="accent1"/>
        <w:right w:val="single" w:sz="2" w:space="10" w:color="2BB673" w:themeColor="accent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0B4150"/>
    <w:pPr>
      <w:spacing w:after="120" w:line="480" w:lineRule="auto"/>
    </w:pPr>
  </w:style>
  <w:style w:type="character" w:customStyle="1" w:styleId="BodyText2Char">
    <w:name w:val="Body Text 2 Char"/>
    <w:basedOn w:val="DefaultParagraphFont"/>
    <w:link w:val="BodyText2"/>
    <w:uiPriority w:val="99"/>
    <w:semiHidden/>
    <w:rsid w:val="000B4150"/>
    <w:rPr>
      <w:rFonts w:ascii="Calibri" w:hAnsi="Calibri"/>
      <w:color w:val="1E1E1E"/>
      <w:sz w:val="24"/>
    </w:rPr>
  </w:style>
  <w:style w:type="paragraph" w:styleId="BodyText3">
    <w:name w:val="Body Text 3"/>
    <w:basedOn w:val="Normal"/>
    <w:link w:val="BodyText3Char"/>
    <w:uiPriority w:val="99"/>
    <w:semiHidden/>
    <w:unhideWhenUsed/>
    <w:rsid w:val="000B4150"/>
    <w:pPr>
      <w:spacing w:after="120"/>
    </w:pPr>
    <w:rPr>
      <w:sz w:val="16"/>
      <w:szCs w:val="16"/>
    </w:rPr>
  </w:style>
  <w:style w:type="character" w:customStyle="1" w:styleId="BodyText3Char">
    <w:name w:val="Body Text 3 Char"/>
    <w:basedOn w:val="DefaultParagraphFont"/>
    <w:link w:val="BodyText3"/>
    <w:uiPriority w:val="99"/>
    <w:semiHidden/>
    <w:rsid w:val="000B4150"/>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0B4150"/>
    <w:pPr>
      <w:ind w:firstLine="360"/>
    </w:pPr>
  </w:style>
  <w:style w:type="character" w:customStyle="1" w:styleId="BodyTextFirstIndentChar">
    <w:name w:val="Body Text First Indent Char"/>
    <w:basedOn w:val="BodyTextChar"/>
    <w:link w:val="BodyTextFirstIndent"/>
    <w:uiPriority w:val="99"/>
    <w:semiHidden/>
    <w:rsid w:val="000B4150"/>
    <w:rPr>
      <w:rFonts w:ascii="Calibri" w:hAnsi="Calibri"/>
      <w:color w:val="1E1E1E"/>
      <w:sz w:val="24"/>
    </w:rPr>
  </w:style>
  <w:style w:type="paragraph" w:styleId="BodyTextIndent">
    <w:name w:val="Body Text Indent"/>
    <w:basedOn w:val="Normal"/>
    <w:link w:val="BodyTextIndentChar"/>
    <w:uiPriority w:val="99"/>
    <w:semiHidden/>
    <w:unhideWhenUsed/>
    <w:rsid w:val="000B4150"/>
    <w:pPr>
      <w:spacing w:after="120"/>
      <w:ind w:left="283"/>
    </w:pPr>
  </w:style>
  <w:style w:type="character" w:customStyle="1" w:styleId="BodyTextIndentChar">
    <w:name w:val="Body Text Indent Char"/>
    <w:basedOn w:val="DefaultParagraphFont"/>
    <w:link w:val="BodyTextIndent"/>
    <w:uiPriority w:val="99"/>
    <w:semiHidden/>
    <w:rsid w:val="000B4150"/>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0B415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B4150"/>
    <w:rPr>
      <w:rFonts w:ascii="Calibri" w:hAnsi="Calibri"/>
      <w:color w:val="1E1E1E"/>
      <w:sz w:val="24"/>
    </w:rPr>
  </w:style>
  <w:style w:type="paragraph" w:styleId="BodyTextIndent2">
    <w:name w:val="Body Text Indent 2"/>
    <w:basedOn w:val="Normal"/>
    <w:link w:val="BodyTextIndent2Char"/>
    <w:uiPriority w:val="99"/>
    <w:semiHidden/>
    <w:unhideWhenUsed/>
    <w:rsid w:val="000B4150"/>
    <w:pPr>
      <w:spacing w:after="120" w:line="480" w:lineRule="auto"/>
      <w:ind w:left="283"/>
    </w:pPr>
  </w:style>
  <w:style w:type="character" w:customStyle="1" w:styleId="BodyTextIndent2Char">
    <w:name w:val="Body Text Indent 2 Char"/>
    <w:basedOn w:val="DefaultParagraphFont"/>
    <w:link w:val="BodyTextIndent2"/>
    <w:uiPriority w:val="99"/>
    <w:semiHidden/>
    <w:rsid w:val="000B4150"/>
    <w:rPr>
      <w:rFonts w:ascii="Calibri" w:hAnsi="Calibri"/>
      <w:color w:val="1E1E1E"/>
      <w:sz w:val="24"/>
    </w:rPr>
  </w:style>
  <w:style w:type="paragraph" w:styleId="BodyTextIndent3">
    <w:name w:val="Body Text Indent 3"/>
    <w:basedOn w:val="Normal"/>
    <w:link w:val="BodyTextIndent3Char"/>
    <w:uiPriority w:val="99"/>
    <w:semiHidden/>
    <w:unhideWhenUsed/>
    <w:rsid w:val="000B41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B4150"/>
    <w:rPr>
      <w:rFonts w:ascii="Calibri" w:hAnsi="Calibri"/>
      <w:color w:val="1E1E1E"/>
      <w:sz w:val="16"/>
      <w:szCs w:val="16"/>
    </w:rPr>
  </w:style>
  <w:style w:type="character" w:styleId="BookTitle">
    <w:name w:val="Book Title"/>
    <w:basedOn w:val="DefaultParagraphFont"/>
    <w:uiPriority w:val="33"/>
    <w:semiHidden/>
    <w:rsid w:val="000B4150"/>
    <w:rPr>
      <w:b/>
      <w:bCs/>
      <w:i/>
      <w:iCs/>
      <w:spacing w:val="5"/>
    </w:rPr>
  </w:style>
  <w:style w:type="paragraph" w:styleId="Closing">
    <w:name w:val="Closing"/>
    <w:basedOn w:val="Normal"/>
    <w:link w:val="ClosingChar"/>
    <w:uiPriority w:val="99"/>
    <w:semiHidden/>
    <w:unhideWhenUsed/>
    <w:rsid w:val="000B4150"/>
    <w:pPr>
      <w:spacing w:after="0" w:line="240" w:lineRule="auto"/>
      <w:ind w:left="4252"/>
    </w:pPr>
  </w:style>
  <w:style w:type="character" w:customStyle="1" w:styleId="ClosingChar">
    <w:name w:val="Closing Char"/>
    <w:basedOn w:val="DefaultParagraphFont"/>
    <w:link w:val="Closing"/>
    <w:uiPriority w:val="99"/>
    <w:semiHidden/>
    <w:rsid w:val="000B4150"/>
    <w:rPr>
      <w:rFonts w:ascii="Calibri" w:hAnsi="Calibri"/>
      <w:color w:val="1E1E1E"/>
      <w:sz w:val="24"/>
    </w:rPr>
  </w:style>
  <w:style w:type="table" w:styleId="ColorfulGrid">
    <w:name w:val="Colorful Grid"/>
    <w:basedOn w:val="TableNormal"/>
    <w:uiPriority w:val="73"/>
    <w:semiHidden/>
    <w:unhideWhenUsed/>
    <w:rsid w:val="000B41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B41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0B41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0B41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0B41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0B41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0B41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0B41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B4150"/>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0B4150"/>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0B4150"/>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0B4150"/>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0B4150"/>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0B4150"/>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0B415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B4150"/>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B4150"/>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B4150"/>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0B4150"/>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B4150"/>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B4150"/>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B4150"/>
    <w:rPr>
      <w:sz w:val="16"/>
      <w:szCs w:val="16"/>
    </w:rPr>
  </w:style>
  <w:style w:type="table" w:styleId="DarkList">
    <w:name w:val="Dark List"/>
    <w:basedOn w:val="TableNormal"/>
    <w:uiPriority w:val="70"/>
    <w:semiHidden/>
    <w:unhideWhenUsed/>
    <w:rsid w:val="000B41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B4150"/>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0B4150"/>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0B4150"/>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0B4150"/>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0B4150"/>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0B4150"/>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0B415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B4150"/>
    <w:rPr>
      <w:rFonts w:ascii="Segoe UI" w:hAnsi="Segoe UI" w:cs="Segoe UI"/>
      <w:color w:val="1E1E1E"/>
      <w:sz w:val="16"/>
      <w:szCs w:val="16"/>
    </w:rPr>
  </w:style>
  <w:style w:type="table" w:styleId="GridTable1Light">
    <w:name w:val="Grid Table 1 Light"/>
    <w:basedOn w:val="TableNormal"/>
    <w:uiPriority w:val="46"/>
    <w:rsid w:val="000B41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4150"/>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4150"/>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4150"/>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4150"/>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4150"/>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4150"/>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B415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B4150"/>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0B4150"/>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0B4150"/>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0B4150"/>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0B4150"/>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0B4150"/>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0B41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B4150"/>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0B4150"/>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0B4150"/>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0B4150"/>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0B4150"/>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0B4150"/>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0B41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B4150"/>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0B4150"/>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0B4150"/>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0B4150"/>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0B4150"/>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0B4150"/>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0B41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B41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0B41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0B41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0B41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0B41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0B41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0B415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B4150"/>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0B4150"/>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0B4150"/>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0B4150"/>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0B4150"/>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0B4150"/>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0B415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B4150"/>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0B4150"/>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0B4150"/>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0B4150"/>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0B4150"/>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0B4150"/>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0B4150"/>
  </w:style>
  <w:style w:type="character" w:styleId="HTMLCite">
    <w:name w:val="HTML Cite"/>
    <w:basedOn w:val="DefaultParagraphFont"/>
    <w:uiPriority w:val="99"/>
    <w:semiHidden/>
    <w:unhideWhenUsed/>
    <w:rsid w:val="000B4150"/>
    <w:rPr>
      <w:i/>
      <w:iCs/>
    </w:rPr>
  </w:style>
  <w:style w:type="character" w:styleId="HTMLCode">
    <w:name w:val="HTML Code"/>
    <w:basedOn w:val="DefaultParagraphFont"/>
    <w:uiPriority w:val="99"/>
    <w:semiHidden/>
    <w:unhideWhenUsed/>
    <w:rsid w:val="000B4150"/>
    <w:rPr>
      <w:rFonts w:ascii="Consolas" w:hAnsi="Consolas"/>
      <w:sz w:val="20"/>
      <w:szCs w:val="20"/>
    </w:rPr>
  </w:style>
  <w:style w:type="character" w:styleId="HTMLDefinition">
    <w:name w:val="HTML Definition"/>
    <w:basedOn w:val="DefaultParagraphFont"/>
    <w:uiPriority w:val="99"/>
    <w:semiHidden/>
    <w:unhideWhenUsed/>
    <w:rsid w:val="000B4150"/>
    <w:rPr>
      <w:i/>
      <w:iCs/>
    </w:rPr>
  </w:style>
  <w:style w:type="character" w:styleId="HTMLKeyboard">
    <w:name w:val="HTML Keyboard"/>
    <w:basedOn w:val="DefaultParagraphFont"/>
    <w:uiPriority w:val="99"/>
    <w:semiHidden/>
    <w:unhideWhenUsed/>
    <w:rsid w:val="000B4150"/>
    <w:rPr>
      <w:rFonts w:ascii="Consolas" w:hAnsi="Consolas"/>
      <w:sz w:val="20"/>
      <w:szCs w:val="20"/>
    </w:rPr>
  </w:style>
  <w:style w:type="character" w:styleId="HTMLSample">
    <w:name w:val="HTML Sample"/>
    <w:basedOn w:val="DefaultParagraphFont"/>
    <w:uiPriority w:val="99"/>
    <w:semiHidden/>
    <w:unhideWhenUsed/>
    <w:rsid w:val="000B4150"/>
    <w:rPr>
      <w:rFonts w:ascii="Consolas" w:hAnsi="Consolas"/>
      <w:sz w:val="24"/>
      <w:szCs w:val="24"/>
    </w:rPr>
  </w:style>
  <w:style w:type="character" w:styleId="HTMLTypewriter">
    <w:name w:val="HTML Typewriter"/>
    <w:basedOn w:val="DefaultParagraphFont"/>
    <w:uiPriority w:val="99"/>
    <w:semiHidden/>
    <w:unhideWhenUsed/>
    <w:rsid w:val="000B4150"/>
    <w:rPr>
      <w:rFonts w:ascii="Consolas" w:hAnsi="Consolas"/>
      <w:sz w:val="20"/>
      <w:szCs w:val="20"/>
    </w:rPr>
  </w:style>
  <w:style w:type="character" w:styleId="HTMLVariable">
    <w:name w:val="HTML Variable"/>
    <w:basedOn w:val="DefaultParagraphFont"/>
    <w:uiPriority w:val="99"/>
    <w:semiHidden/>
    <w:unhideWhenUsed/>
    <w:rsid w:val="000B4150"/>
    <w:rPr>
      <w:i/>
      <w:iCs/>
    </w:rPr>
  </w:style>
  <w:style w:type="character" w:styleId="IntenseEmphasis">
    <w:name w:val="Intense Emphasis"/>
    <w:basedOn w:val="DefaultParagraphFont"/>
    <w:uiPriority w:val="21"/>
    <w:semiHidden/>
    <w:rsid w:val="000B4150"/>
    <w:rPr>
      <w:i/>
      <w:iCs/>
      <w:color w:val="2BB673" w:themeColor="accent1"/>
    </w:rPr>
  </w:style>
  <w:style w:type="paragraph" w:styleId="IntenseQuote">
    <w:name w:val="Intense Quote"/>
    <w:basedOn w:val="Normal"/>
    <w:next w:val="Normal"/>
    <w:link w:val="IntenseQuoteChar"/>
    <w:uiPriority w:val="30"/>
    <w:semiHidden/>
    <w:rsid w:val="000B4150"/>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0B4150"/>
    <w:rPr>
      <w:rFonts w:ascii="Calibri" w:hAnsi="Calibri"/>
      <w:i/>
      <w:iCs/>
      <w:color w:val="2BB673" w:themeColor="accent1"/>
      <w:sz w:val="24"/>
    </w:rPr>
  </w:style>
  <w:style w:type="character" w:styleId="IntenseReference">
    <w:name w:val="Intense Reference"/>
    <w:basedOn w:val="DefaultParagraphFont"/>
    <w:uiPriority w:val="32"/>
    <w:semiHidden/>
    <w:rsid w:val="000B4150"/>
    <w:rPr>
      <w:b/>
      <w:bCs/>
      <w:smallCaps/>
      <w:color w:val="2BB673" w:themeColor="accent1"/>
      <w:spacing w:val="5"/>
    </w:rPr>
  </w:style>
  <w:style w:type="table" w:styleId="LightGrid">
    <w:name w:val="Light Grid"/>
    <w:basedOn w:val="TableNormal"/>
    <w:uiPriority w:val="62"/>
    <w:semiHidden/>
    <w:unhideWhenUsed/>
    <w:rsid w:val="000B41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B415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0B415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0B415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0B415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0B415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0B415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0B41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B415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0B415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0B415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0B415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0B415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0B415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0B41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B415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0B4150"/>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0B4150"/>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0B4150"/>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0B4150"/>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0B4150"/>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0B4150"/>
  </w:style>
  <w:style w:type="paragraph" w:styleId="List">
    <w:name w:val="List"/>
    <w:basedOn w:val="Normal"/>
    <w:uiPriority w:val="99"/>
    <w:semiHidden/>
    <w:unhideWhenUsed/>
    <w:rsid w:val="000B4150"/>
    <w:pPr>
      <w:ind w:left="283" w:hanging="283"/>
      <w:contextualSpacing/>
    </w:pPr>
  </w:style>
  <w:style w:type="paragraph" w:styleId="List2">
    <w:name w:val="List 2"/>
    <w:basedOn w:val="Normal"/>
    <w:uiPriority w:val="99"/>
    <w:semiHidden/>
    <w:unhideWhenUsed/>
    <w:rsid w:val="000B4150"/>
    <w:pPr>
      <w:ind w:left="566" w:hanging="283"/>
      <w:contextualSpacing/>
    </w:pPr>
  </w:style>
  <w:style w:type="paragraph" w:styleId="List3">
    <w:name w:val="List 3"/>
    <w:basedOn w:val="Normal"/>
    <w:uiPriority w:val="99"/>
    <w:semiHidden/>
    <w:unhideWhenUsed/>
    <w:rsid w:val="000B4150"/>
    <w:pPr>
      <w:ind w:left="849" w:hanging="283"/>
      <w:contextualSpacing/>
    </w:pPr>
  </w:style>
  <w:style w:type="paragraph" w:styleId="List4">
    <w:name w:val="List 4"/>
    <w:basedOn w:val="Normal"/>
    <w:uiPriority w:val="99"/>
    <w:semiHidden/>
    <w:unhideWhenUsed/>
    <w:rsid w:val="000B4150"/>
    <w:pPr>
      <w:ind w:left="1132" w:hanging="283"/>
      <w:contextualSpacing/>
    </w:pPr>
  </w:style>
  <w:style w:type="paragraph" w:styleId="List5">
    <w:name w:val="List 5"/>
    <w:basedOn w:val="Normal"/>
    <w:uiPriority w:val="99"/>
    <w:semiHidden/>
    <w:unhideWhenUsed/>
    <w:rsid w:val="000B4150"/>
    <w:pPr>
      <w:ind w:left="1415" w:hanging="283"/>
      <w:contextualSpacing/>
    </w:pPr>
  </w:style>
  <w:style w:type="paragraph" w:styleId="ListBullet5">
    <w:name w:val="List Bullet 5"/>
    <w:basedOn w:val="Normal"/>
    <w:uiPriority w:val="99"/>
    <w:semiHidden/>
    <w:rsid w:val="000B4150"/>
    <w:pPr>
      <w:numPr>
        <w:numId w:val="26"/>
      </w:numPr>
      <w:contextualSpacing/>
    </w:pPr>
  </w:style>
  <w:style w:type="paragraph" w:styleId="ListNumber4">
    <w:name w:val="List Number 4"/>
    <w:basedOn w:val="Normal"/>
    <w:uiPriority w:val="99"/>
    <w:semiHidden/>
    <w:unhideWhenUsed/>
    <w:rsid w:val="000B4150"/>
    <w:pPr>
      <w:numPr>
        <w:numId w:val="27"/>
      </w:numPr>
      <w:contextualSpacing/>
    </w:pPr>
  </w:style>
  <w:style w:type="paragraph" w:styleId="ListNumber5">
    <w:name w:val="List Number 5"/>
    <w:basedOn w:val="Normal"/>
    <w:uiPriority w:val="99"/>
    <w:semiHidden/>
    <w:rsid w:val="000B4150"/>
    <w:pPr>
      <w:numPr>
        <w:numId w:val="28"/>
      </w:numPr>
      <w:contextualSpacing/>
    </w:pPr>
  </w:style>
  <w:style w:type="paragraph" w:styleId="ListParagraph">
    <w:name w:val="List Paragraph"/>
    <w:basedOn w:val="Normal"/>
    <w:qFormat/>
    <w:rsid w:val="000B4150"/>
    <w:pPr>
      <w:ind w:left="720"/>
      <w:contextualSpacing/>
    </w:pPr>
  </w:style>
  <w:style w:type="table" w:styleId="ListTable1Light">
    <w:name w:val="List Table 1 Light"/>
    <w:basedOn w:val="TableNormal"/>
    <w:uiPriority w:val="46"/>
    <w:rsid w:val="000B415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B4150"/>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0B4150"/>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0B4150"/>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0B4150"/>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0B4150"/>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0B4150"/>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0B415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B4150"/>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0B4150"/>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0B4150"/>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0B4150"/>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0B4150"/>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0B4150"/>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0B415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B4150"/>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0B4150"/>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0B4150"/>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0B4150"/>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0B4150"/>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0B4150"/>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0B41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B4150"/>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0B4150"/>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0B4150"/>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0B4150"/>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0B4150"/>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0B4150"/>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0B41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B4150"/>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B4150"/>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B4150"/>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B4150"/>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B4150"/>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B4150"/>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B415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B4150"/>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0B4150"/>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0B4150"/>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0B4150"/>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0B4150"/>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0B4150"/>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0B415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B4150"/>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B4150"/>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B4150"/>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B4150"/>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B4150"/>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B4150"/>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B4150"/>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0B4150"/>
    <w:rPr>
      <w:rFonts w:ascii="Consolas" w:hAnsi="Consolas"/>
      <w:color w:val="1E1E1E"/>
      <w:sz w:val="20"/>
      <w:szCs w:val="20"/>
    </w:rPr>
  </w:style>
  <w:style w:type="table" w:styleId="MediumGrid1">
    <w:name w:val="Medium Grid 1"/>
    <w:basedOn w:val="TableNormal"/>
    <w:uiPriority w:val="67"/>
    <w:semiHidden/>
    <w:unhideWhenUsed/>
    <w:rsid w:val="000B41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B415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0B415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0B415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0B415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0B415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0B415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B41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B41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0B41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0B41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0B41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0B41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0B41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0B41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B415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0B4150"/>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0B4150"/>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0B4150"/>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0B4150"/>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0B4150"/>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B41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B415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B415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B415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B415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B415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B415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B41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B41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B41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B41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B41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B41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B41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B41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B4150"/>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0B4150"/>
    <w:pPr>
      <w:spacing w:after="0" w:line="240" w:lineRule="auto"/>
    </w:pPr>
    <w:rPr>
      <w:rFonts w:ascii="Calibri" w:hAnsi="Calibri"/>
      <w:color w:val="1E1E1E"/>
      <w:sz w:val="24"/>
    </w:rPr>
  </w:style>
  <w:style w:type="paragraph" w:styleId="NormalIndent">
    <w:name w:val="Normal Indent"/>
    <w:basedOn w:val="Normal"/>
    <w:uiPriority w:val="99"/>
    <w:semiHidden/>
    <w:unhideWhenUsed/>
    <w:rsid w:val="000B4150"/>
    <w:pPr>
      <w:ind w:left="720"/>
    </w:pPr>
  </w:style>
  <w:style w:type="paragraph" w:styleId="NoteHeading">
    <w:name w:val="Note Heading"/>
    <w:basedOn w:val="Normal"/>
    <w:next w:val="Normal"/>
    <w:link w:val="NoteHeadingChar"/>
    <w:uiPriority w:val="99"/>
    <w:semiHidden/>
    <w:unhideWhenUsed/>
    <w:rsid w:val="000B4150"/>
    <w:pPr>
      <w:spacing w:after="0" w:line="240" w:lineRule="auto"/>
    </w:pPr>
  </w:style>
  <w:style w:type="character" w:customStyle="1" w:styleId="NoteHeadingChar">
    <w:name w:val="Note Heading Char"/>
    <w:basedOn w:val="DefaultParagraphFont"/>
    <w:link w:val="NoteHeading"/>
    <w:uiPriority w:val="99"/>
    <w:semiHidden/>
    <w:rsid w:val="000B4150"/>
    <w:rPr>
      <w:rFonts w:ascii="Calibri" w:hAnsi="Calibri"/>
      <w:color w:val="1E1E1E"/>
      <w:sz w:val="24"/>
    </w:rPr>
  </w:style>
  <w:style w:type="character" w:styleId="PlaceholderText">
    <w:name w:val="Placeholder Text"/>
    <w:basedOn w:val="DefaultParagraphFont"/>
    <w:uiPriority w:val="99"/>
    <w:semiHidden/>
    <w:rsid w:val="000B4150"/>
    <w:rPr>
      <w:color w:val="808080"/>
    </w:rPr>
  </w:style>
  <w:style w:type="table" w:styleId="PlainTable1">
    <w:name w:val="Plain Table 1"/>
    <w:basedOn w:val="TableNormal"/>
    <w:uiPriority w:val="41"/>
    <w:rsid w:val="000B41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41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415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415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41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B41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B4150"/>
    <w:rPr>
      <w:rFonts w:ascii="Consolas" w:hAnsi="Consolas"/>
      <w:color w:val="1E1E1E"/>
      <w:sz w:val="21"/>
      <w:szCs w:val="21"/>
    </w:rPr>
  </w:style>
  <w:style w:type="paragraph" w:styleId="Quote">
    <w:name w:val="Quote"/>
    <w:basedOn w:val="Normal"/>
    <w:next w:val="Normal"/>
    <w:link w:val="QuoteChar"/>
    <w:uiPriority w:val="29"/>
    <w:semiHidden/>
    <w:qFormat/>
    <w:rsid w:val="000B415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B4150"/>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0B4150"/>
  </w:style>
  <w:style w:type="character" w:customStyle="1" w:styleId="SalutationChar">
    <w:name w:val="Salutation Char"/>
    <w:basedOn w:val="DefaultParagraphFont"/>
    <w:link w:val="Salutation"/>
    <w:uiPriority w:val="99"/>
    <w:semiHidden/>
    <w:rsid w:val="000B4150"/>
    <w:rPr>
      <w:rFonts w:ascii="Calibri" w:hAnsi="Calibri"/>
      <w:color w:val="1E1E1E"/>
      <w:sz w:val="24"/>
    </w:rPr>
  </w:style>
  <w:style w:type="paragraph" w:styleId="Signature">
    <w:name w:val="Signature"/>
    <w:basedOn w:val="Normal"/>
    <w:link w:val="SignatureChar"/>
    <w:uiPriority w:val="99"/>
    <w:semiHidden/>
    <w:unhideWhenUsed/>
    <w:rsid w:val="000B4150"/>
    <w:pPr>
      <w:spacing w:after="0" w:line="240" w:lineRule="auto"/>
      <w:ind w:left="4252"/>
    </w:pPr>
  </w:style>
  <w:style w:type="character" w:customStyle="1" w:styleId="SignatureChar">
    <w:name w:val="Signature Char"/>
    <w:basedOn w:val="DefaultParagraphFont"/>
    <w:link w:val="Signature"/>
    <w:uiPriority w:val="99"/>
    <w:semiHidden/>
    <w:rsid w:val="000B4150"/>
    <w:rPr>
      <w:rFonts w:ascii="Calibri" w:hAnsi="Calibri"/>
      <w:color w:val="1E1E1E"/>
      <w:sz w:val="24"/>
    </w:rPr>
  </w:style>
  <w:style w:type="character" w:styleId="Strong">
    <w:name w:val="Strong"/>
    <w:basedOn w:val="DefaultParagraphFont"/>
    <w:uiPriority w:val="22"/>
    <w:semiHidden/>
    <w:qFormat/>
    <w:rsid w:val="000B4150"/>
    <w:rPr>
      <w:b/>
      <w:bCs/>
    </w:rPr>
  </w:style>
  <w:style w:type="paragraph" w:styleId="Subtitle">
    <w:name w:val="Subtitle"/>
    <w:basedOn w:val="Normal"/>
    <w:next w:val="Normal"/>
    <w:link w:val="SubtitleChar"/>
    <w:uiPriority w:val="11"/>
    <w:semiHidden/>
    <w:qFormat/>
    <w:rsid w:val="000B4150"/>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0B4150"/>
    <w:rPr>
      <w:rFonts w:eastAsiaTheme="minorEastAsia"/>
      <w:color w:val="5A5A5A" w:themeColor="text1" w:themeTint="A5"/>
      <w:spacing w:val="15"/>
    </w:rPr>
  </w:style>
  <w:style w:type="character" w:styleId="SubtleEmphasis">
    <w:name w:val="Subtle Emphasis"/>
    <w:basedOn w:val="DefaultParagraphFont"/>
    <w:uiPriority w:val="19"/>
    <w:semiHidden/>
    <w:rsid w:val="000B4150"/>
    <w:rPr>
      <w:i/>
      <w:iCs/>
      <w:color w:val="404040" w:themeColor="text1" w:themeTint="BF"/>
    </w:rPr>
  </w:style>
  <w:style w:type="table" w:styleId="Table3Deffects1">
    <w:name w:val="Table 3D effects 1"/>
    <w:basedOn w:val="TableNormal"/>
    <w:uiPriority w:val="99"/>
    <w:semiHidden/>
    <w:unhideWhenUsed/>
    <w:rsid w:val="000B4150"/>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B4150"/>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B4150"/>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B4150"/>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B4150"/>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B4150"/>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B4150"/>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B4150"/>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B4150"/>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B4150"/>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B4150"/>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B4150"/>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B4150"/>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B4150"/>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B4150"/>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B4150"/>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B4150"/>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B415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B4150"/>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B4150"/>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B4150"/>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B415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B4150"/>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B4150"/>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B4150"/>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B41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B4150"/>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B4150"/>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B4150"/>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B415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B415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B4150"/>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B4150"/>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B4150"/>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B415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B4150"/>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B4150"/>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B4150"/>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B4150"/>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B4150"/>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B4150"/>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B4150"/>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B4150"/>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B4150"/>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33414">
      <w:bodyDiv w:val="1"/>
      <w:marLeft w:val="0"/>
      <w:marRight w:val="0"/>
      <w:marTop w:val="0"/>
      <w:marBottom w:val="0"/>
      <w:divBdr>
        <w:top w:val="none" w:sz="0" w:space="0" w:color="auto"/>
        <w:left w:val="none" w:sz="0" w:space="0" w:color="auto"/>
        <w:bottom w:val="none" w:sz="0" w:space="0" w:color="auto"/>
        <w:right w:val="none" w:sz="0" w:space="0" w:color="auto"/>
      </w:divBdr>
    </w:div>
    <w:div w:id="314920357">
      <w:bodyDiv w:val="1"/>
      <w:marLeft w:val="0"/>
      <w:marRight w:val="0"/>
      <w:marTop w:val="0"/>
      <w:marBottom w:val="0"/>
      <w:divBdr>
        <w:top w:val="none" w:sz="0" w:space="0" w:color="auto"/>
        <w:left w:val="none" w:sz="0" w:space="0" w:color="auto"/>
        <w:bottom w:val="none" w:sz="0" w:space="0" w:color="auto"/>
        <w:right w:val="none" w:sz="0" w:space="0" w:color="auto"/>
      </w:divBdr>
    </w:div>
    <w:div w:id="919101457">
      <w:bodyDiv w:val="1"/>
      <w:marLeft w:val="0"/>
      <w:marRight w:val="0"/>
      <w:marTop w:val="0"/>
      <w:marBottom w:val="0"/>
      <w:divBdr>
        <w:top w:val="none" w:sz="0" w:space="0" w:color="auto"/>
        <w:left w:val="none" w:sz="0" w:space="0" w:color="auto"/>
        <w:bottom w:val="none" w:sz="0" w:space="0" w:color="auto"/>
        <w:right w:val="none" w:sz="0" w:space="0" w:color="auto"/>
      </w:divBdr>
    </w:div>
    <w:div w:id="1626347356">
      <w:bodyDiv w:val="1"/>
      <w:marLeft w:val="0"/>
      <w:marRight w:val="0"/>
      <w:marTop w:val="0"/>
      <w:marBottom w:val="0"/>
      <w:divBdr>
        <w:top w:val="none" w:sz="0" w:space="0" w:color="auto"/>
        <w:left w:val="none" w:sz="0" w:space="0" w:color="auto"/>
        <w:bottom w:val="none" w:sz="0" w:space="0" w:color="auto"/>
        <w:right w:val="none" w:sz="0" w:space="0" w:color="auto"/>
      </w:divBdr>
    </w:div>
    <w:div w:id="1648240194">
      <w:bodyDiv w:val="1"/>
      <w:marLeft w:val="0"/>
      <w:marRight w:val="0"/>
      <w:marTop w:val="0"/>
      <w:marBottom w:val="0"/>
      <w:divBdr>
        <w:top w:val="none" w:sz="0" w:space="0" w:color="auto"/>
        <w:left w:val="none" w:sz="0" w:space="0" w:color="auto"/>
        <w:bottom w:val="none" w:sz="0" w:space="0" w:color="auto"/>
        <w:right w:val="none" w:sz="0" w:space="0" w:color="auto"/>
      </w:divBdr>
    </w:div>
    <w:div w:id="203191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Minutes.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AA0396E24034087F97F64802F22DB" ma:contentTypeVersion="39" ma:contentTypeDescription="Create a new document." ma:contentTypeScope="" ma:versionID="fdf99c0fbfee9644c61a787d96e9d40d">
  <xsd:schema xmlns:xsd="http://www.w3.org/2001/XMLSchema" xmlns:xs="http://www.w3.org/2001/XMLSchema" xmlns:p="http://schemas.microsoft.com/office/2006/metadata/properties" xmlns:ns2="14bf6e64-41b1-4008-8b31-81e768f35d2f" xmlns:ns3="0210526e-f280-4609-9416-13c89856f4d6" xmlns:ns4="331563bd-487a-4b74-89b3-92d8cf12e6fe" targetNamespace="http://schemas.microsoft.com/office/2006/metadata/properties" ma:root="true" ma:fieldsID="23abf3df724f3c4674a18fde8efdae38" ns2:_="" ns3:_="" ns4:_="">
    <xsd:import namespace="14bf6e64-41b1-4008-8b31-81e768f35d2f"/>
    <xsd:import namespace="0210526e-f280-4609-9416-13c89856f4d6"/>
    <xsd:import namespace="331563bd-487a-4b74-89b3-92d8cf12e6fe"/>
    <xsd:element name="properties">
      <xsd:complexType>
        <xsd:sequence>
          <xsd:element name="documentManagement">
            <xsd:complexType>
              <xsd:all>
                <xsd:element ref="ns2:_dlc_DocId" minOccurs="0"/>
                <xsd:element ref="ns2:_dlc_DocIdUrl" minOccurs="0"/>
                <xsd:element ref="ns2:_dlc_DocIdPersistId" minOccurs="0"/>
                <xsd:element ref="ns3:Origin" minOccurs="0"/>
                <xsd:element ref="ns3:Month" minOccurs="0"/>
                <xsd:element ref="ns3:FinancialYear" minOccurs="0"/>
                <xsd:element ref="ns4:SharedWithUsers" minOccurs="0"/>
                <xsd:element ref="ns4:SharedWithDetails" minOccurs="0"/>
                <xsd:element ref="ns2:HRC_x0020_Keywords" minOccurs="0"/>
                <xsd:element ref="ns2:i0f84bba906045b4af568ee102a52dcb" minOccurs="0"/>
                <xsd:element ref="ns2:TaxCatchAl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6e64-41b1-4008-8b31-81e768f35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RC_x0020_Keywords" ma:index="16" nillable="true" ma:displayName="HRC Keywords" ma:format="Dropdown" ma:internalName="HRC_x0020_Keywords">
      <xsd:simpleType>
        <xsd:union memberTypes="dms:Text">
          <xsd:simpleType>
            <xsd:restriction base="dms:Choice">
              <xsd:enumeration value="Claims"/>
              <xsd:enumeration value="Detailed Budgets"/>
              <xsd:enumeration value="Financial Position"/>
              <xsd:enumeration value="N/A"/>
            </xsd:restriction>
          </xsd:simpleType>
        </xsd:union>
      </xsd:simpleType>
    </xsd:element>
    <xsd:element name="i0f84bba906045b4af568ee102a52dcb" ma:index="18" nillable="true" ma:taxonomy="true" ma:internalName="i0f84bba906045b4af568ee102a52dcb" ma:taxonomyFieldName="RevIMBCS" ma:displayName="HRC Taxonomy" ma:indexed="true" ma:readOnly="false" ma:default="386;#Projects|572c7214-a5bb-4dc8-b0ad-77e50409d680" ma:fieldId="{20f84bba-9060-45b4-af56-8ee102a52dcb}" ma:sspId="b81e6a3b-7119-479f-a0a1-d1ace2e3d91a" ma:termSetId="b5c58978-aacf-4d49-9597-114f1244351d" ma:anchorId="cac9fa03-24b2-4303-8403-68787e4895fd" ma:open="false" ma:isKeyword="false">
      <xsd:complexType>
        <xsd:sequence>
          <xsd:element ref="pc:Terms" minOccurs="0" maxOccurs="1"/>
        </xsd:sequence>
      </xsd:complexType>
    </xsd:element>
    <xsd:element name="TaxCatchAll" ma:index="19" nillable="true" ma:displayName="Taxonomy Catch All Column" ma:description="" ma:hidden="true" ma:list="{e98d8594-ac13-4827-9ccc-f6e688be706a}" ma:internalName="TaxCatchAll" ma:showField="CatchAllData" ma:web="14bf6e64-41b1-4008-8b31-81e768f35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10526e-f280-4609-9416-13c89856f4d6" elementFormDefault="qualified">
    <xsd:import namespace="http://schemas.microsoft.com/office/2006/documentManagement/types"/>
    <xsd:import namespace="http://schemas.microsoft.com/office/infopath/2007/PartnerControls"/>
    <xsd:element name="Origin" ma:index="11" nillable="true" ma:displayName="Origin" ma:description="Origin" ma:internalName="Origin">
      <xsd:simpleType>
        <xsd:restriction base="dms:Choice">
          <xsd:enumeration value="Internal"/>
          <xsd:enumeration value="External"/>
        </xsd:restriction>
      </xsd:simpleType>
    </xsd:element>
    <xsd:element name="Month" ma:index="12" nillable="true" ma:displayName="Month" ma:description="Month"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FinancialYear" ma:index="13" nillable="true" ma:displayName="Financial Year" ma:description="Financial Year" ma:internalName="Financial_x0020_Year">
      <xsd:simpleType>
        <xsd:restriction base="dms:Choice">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563bd-487a-4b74-89b3-92d8cf12e6fe"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 xmlns="0210526e-f280-4609-9416-13c89856f4d6" xsi:nil="true"/>
    <TaxCatchAll xmlns="14bf6e64-41b1-4008-8b31-81e768f35d2f">
      <Value>386</Value>
    </TaxCatchAll>
    <HRC_x0020_Keywords xmlns="14bf6e64-41b1-4008-8b31-81e768f35d2f" xsi:nil="true"/>
    <i0f84bba906045b4af568ee102a52dcb xmlns="14bf6e64-41b1-4008-8b31-81e768f35d2f">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572c7214-a5bb-4dc8-b0ad-77e50409d680</TermId>
        </TermInfo>
      </Terms>
    </i0f84bba906045b4af568ee102a52dcb>
    <FinancialYear xmlns="0210526e-f280-4609-9416-13c89856f4d6" xsi:nil="true"/>
    <Month xmlns="0210526e-f280-4609-9416-13c89856f4d6" xsi:nil="true"/>
    <_dlc_DocId xmlns="14bf6e64-41b1-4008-8b31-81e768f35d2f">WVJMT6KT2DMM-973911455-6313</_dlc_DocId>
    <_dlc_DocIdUrl xmlns="14bf6e64-41b1-4008-8b31-81e768f35d2f">
      <Url>https://hrcnz.sharepoint.com/sites/t/ProgrammesProjects/InclusiveJustSociety/_layouts/15/DocIdRedir.aspx?ID=WVJMT6KT2DMM-973911455-6313</Url>
      <Description>WVJMT6KT2DMM-973911455-6313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3CAA5-078C-4D27-A936-3CECD3EEA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6e64-41b1-4008-8b31-81e768f35d2f"/>
    <ds:schemaRef ds:uri="0210526e-f280-4609-9416-13c89856f4d6"/>
    <ds:schemaRef ds:uri="331563bd-487a-4b74-89b3-92d8cf12e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4A57F-BD42-445C-9B2D-EEC45454BA50}">
  <ds:schemaRefs>
    <ds:schemaRef ds:uri="http://schemas.microsoft.com/sharepoint/events"/>
  </ds:schemaRefs>
</ds:datastoreItem>
</file>

<file path=customXml/itemProps3.xml><?xml version="1.0" encoding="utf-8"?>
<ds:datastoreItem xmlns:ds="http://schemas.openxmlformats.org/officeDocument/2006/customXml" ds:itemID="{2BEADF23-38B5-48D1-A26B-602C4AA464C4}">
  <ds:schemaRefs>
    <ds:schemaRef ds:uri="http://schemas.microsoft.com/sharepoint/v3/contenttype/forms"/>
  </ds:schemaRefs>
</ds:datastoreItem>
</file>

<file path=customXml/itemProps4.xml><?xml version="1.0" encoding="utf-8"?>
<ds:datastoreItem xmlns:ds="http://schemas.openxmlformats.org/officeDocument/2006/customXml" ds:itemID="{5D7AC7B4-7096-4DE5-82DA-2580896D3967}">
  <ds:schemaRefs>
    <ds:schemaRef ds:uri="http://purl.org/dc/elements/1.1/"/>
    <ds:schemaRef ds:uri="14bf6e64-41b1-4008-8b31-81e768f35d2f"/>
    <ds:schemaRef ds:uri="http://schemas.openxmlformats.org/package/2006/metadata/core-properties"/>
    <ds:schemaRef ds:uri="http://schemas.microsoft.com/office/2006/documentManagement/types"/>
    <ds:schemaRef ds:uri="331563bd-487a-4b74-89b3-92d8cf12e6fe"/>
    <ds:schemaRef ds:uri="http://purl.org/dc/dcmitype/"/>
    <ds:schemaRef ds:uri="http://schemas.microsoft.com/office/infopath/2007/PartnerControls"/>
    <ds:schemaRef ds:uri="http://www.w3.org/XML/1998/namespace"/>
    <ds:schemaRef ds:uri="0210526e-f280-4609-9416-13c89856f4d6"/>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E4B554E1-DC44-4101-8039-1A19211B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Template>
  <TotalTime>1</TotalTime>
  <Pages>9</Pages>
  <Words>2531</Words>
  <Characters>14431</Characters>
  <Application>Microsoft Office Word</Application>
  <DocSecurity>4</DocSecurity>
  <Lines>120</Lines>
  <Paragraphs>33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Action items</vt:lpstr>
      <vt:lpstr>Meetings scheduled for the remainder of the year:</vt:lpstr>
    </vt:vector>
  </TitlesOfParts>
  <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Elvina Eugene</dc:creator>
  <cp:keywords/>
  <dc:description/>
  <cp:lastModifiedBy>Frances Anderson</cp:lastModifiedBy>
  <cp:revision>2</cp:revision>
  <cp:lastPrinted>2019-11-01T02:17:00Z</cp:lastPrinted>
  <dcterms:created xsi:type="dcterms:W3CDTF">2020-12-01T22:49:00Z</dcterms:created>
  <dcterms:modified xsi:type="dcterms:W3CDTF">2020-12-01T22:49:00Z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y fmtid="{D5CDD505-2E9C-101B-9397-08002B2CF9AE}" pid="3" name="ContentTypeId">
    <vt:lpwstr>0x0101006D0AA0396E24034087F97F64802F22DB</vt:lpwstr>
  </property>
  <property fmtid="{D5CDD505-2E9C-101B-9397-08002B2CF9AE}" pid="4" name="RevIMBCS">
    <vt:lpwstr>386;#Projects|572c7214-a5bb-4dc8-b0ad-77e50409d680</vt:lpwstr>
  </property>
  <property fmtid="{D5CDD505-2E9C-101B-9397-08002B2CF9AE}" pid="5" name="_dlc_DocIdItemGuid">
    <vt:lpwstr>5a7daeea-c8de-4b8d-aadf-d09628d1c32c</vt:lpwstr>
  </property>
</Properties>
</file>