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769" w:rsidRPr="00A23276" w:rsidRDefault="00EA0DA0" w:rsidP="00350769">
      <w:pPr>
        <w:pStyle w:val="Heading1"/>
      </w:pPr>
      <w:bookmarkStart w:id="0" w:name="_top"/>
      <w:bookmarkStart w:id="1" w:name="_GoBack"/>
      <w:bookmarkEnd w:id="0"/>
      <w:bookmarkEnd w:id="1"/>
      <w:r>
        <w:t xml:space="preserve">DRAFT </w:t>
      </w:r>
      <w:r w:rsidR="00CF3BDE" w:rsidRPr="00A23276">
        <w:t xml:space="preserve">Independent Monitoring Mechanism </w:t>
      </w:r>
      <w:r>
        <w:br/>
      </w:r>
      <w:r w:rsidR="00CF3BDE" w:rsidRPr="00A23276">
        <w:t>Quarterly Strategic Meeting Minutes</w:t>
      </w:r>
    </w:p>
    <w:p w:rsidR="00350769" w:rsidRPr="00A23276" w:rsidRDefault="00350769" w:rsidP="00350769">
      <w:pPr>
        <w:pStyle w:val="BodyText"/>
      </w:pPr>
    </w:p>
    <w:p w:rsidR="00350769" w:rsidRPr="00A23276" w:rsidRDefault="00CF3BDE" w:rsidP="00350769">
      <w:pPr>
        <w:pStyle w:val="BodyText"/>
      </w:pPr>
      <w:r w:rsidRPr="00A23276">
        <w:rPr>
          <w:b/>
        </w:rPr>
        <w:t xml:space="preserve">Date: </w:t>
      </w:r>
      <w:r w:rsidRPr="00A23276">
        <w:rPr>
          <w:b/>
        </w:rPr>
        <w:tab/>
      </w:r>
      <w:r w:rsidRPr="00A23276">
        <w:t>2</w:t>
      </w:r>
      <w:r w:rsidR="00EA0DA0">
        <w:t>7</w:t>
      </w:r>
      <w:r w:rsidRPr="00A23276">
        <w:t xml:space="preserve"> </w:t>
      </w:r>
      <w:r w:rsidR="00E72C65">
        <w:t>October</w:t>
      </w:r>
      <w:r w:rsidRPr="00A23276">
        <w:t xml:space="preserve"> 2017</w:t>
      </w:r>
    </w:p>
    <w:p w:rsidR="00350769" w:rsidRPr="00A23276" w:rsidRDefault="00CF3BDE" w:rsidP="00350769">
      <w:pPr>
        <w:pStyle w:val="BodyText"/>
      </w:pPr>
      <w:r w:rsidRPr="00A23276">
        <w:rPr>
          <w:b/>
        </w:rPr>
        <w:t>Time</w:t>
      </w:r>
      <w:r w:rsidRPr="00A23276">
        <w:t>:</w:t>
      </w:r>
      <w:r w:rsidRPr="00A23276">
        <w:tab/>
      </w:r>
      <w:r w:rsidRPr="00A23276">
        <w:tab/>
        <w:t xml:space="preserve"> 9:30am – 11:30am</w:t>
      </w:r>
    </w:p>
    <w:p w:rsidR="00350769" w:rsidRPr="00A23276" w:rsidRDefault="00CF3BDE" w:rsidP="00350769">
      <w:pPr>
        <w:pStyle w:val="BodyText"/>
      </w:pPr>
      <w:r w:rsidRPr="00A23276">
        <w:rPr>
          <w:b/>
        </w:rPr>
        <w:t>Location</w:t>
      </w:r>
      <w:r w:rsidRPr="00A23276">
        <w:t>:</w:t>
      </w:r>
      <w:r w:rsidRPr="00A23276">
        <w:tab/>
        <w:t>Wellington Office of the Ombudsman, Level 7, Solnet House, 70 The Terrace</w:t>
      </w:r>
    </w:p>
    <w:p w:rsidR="00350769" w:rsidRPr="00A23276" w:rsidRDefault="00CF3BDE" w:rsidP="00350769">
      <w:pPr>
        <w:pStyle w:val="BodyText"/>
        <w:ind w:left="1134"/>
      </w:pPr>
      <w:r w:rsidRPr="00A23276">
        <w:t xml:space="preserve">Auckland Office of the Ombudsman, </w:t>
      </w:r>
      <w:r w:rsidR="006D719F">
        <w:t>The Shortland Centre</w:t>
      </w:r>
      <w:r w:rsidRPr="00A23276">
        <w:t xml:space="preserve"> Level 10, </w:t>
      </w:r>
      <w:r w:rsidR="006D719F">
        <w:br/>
      </w:r>
      <w:r w:rsidRPr="00A23276">
        <w:t>55-65 Shortland Street</w:t>
      </w:r>
    </w:p>
    <w:p w:rsidR="00350769" w:rsidRPr="00A23276" w:rsidRDefault="00CF3BDE" w:rsidP="00350769">
      <w:pPr>
        <w:pStyle w:val="BodyText"/>
      </w:pPr>
      <w:r w:rsidRPr="00A23276">
        <w:rPr>
          <w:b/>
        </w:rPr>
        <w:t>Attendees</w:t>
      </w:r>
      <w:r w:rsidRPr="00A23276">
        <w:t>:</w:t>
      </w:r>
    </w:p>
    <w:p w:rsidR="00350769" w:rsidRPr="00A23276" w:rsidRDefault="00CF3BDE" w:rsidP="00350769">
      <w:pPr>
        <w:pStyle w:val="BodyText"/>
      </w:pPr>
      <w:r w:rsidRPr="0057455E">
        <w:rPr>
          <w:b/>
        </w:rPr>
        <w:t>Human Rights Commission</w:t>
      </w:r>
      <w:r w:rsidR="001C51D0">
        <w:rPr>
          <w:b/>
        </w:rPr>
        <w:t xml:space="preserve"> (HRC)</w:t>
      </w:r>
      <w:r w:rsidRPr="008527D2">
        <w:t>:</w:t>
      </w:r>
      <w:r w:rsidRPr="0057455E">
        <w:rPr>
          <w:b/>
        </w:rPr>
        <w:t xml:space="preserve"> </w:t>
      </w:r>
      <w:r w:rsidR="00E72C65">
        <w:t>Erin Gough, Douglas Hancock, Paula Tesoriero</w:t>
      </w:r>
    </w:p>
    <w:p w:rsidR="00350769" w:rsidRPr="00A23276" w:rsidRDefault="001C51D0" w:rsidP="00350769">
      <w:pPr>
        <w:pStyle w:val="BodyText"/>
      </w:pPr>
      <w:r>
        <w:rPr>
          <w:b/>
        </w:rPr>
        <w:t xml:space="preserve">Office of the </w:t>
      </w:r>
      <w:r w:rsidR="00CF3BDE" w:rsidRPr="000D0B49">
        <w:rPr>
          <w:b/>
        </w:rPr>
        <w:t>Ombudsman</w:t>
      </w:r>
      <w:r>
        <w:rPr>
          <w:b/>
        </w:rPr>
        <w:t xml:space="preserve"> (O</w:t>
      </w:r>
      <w:r w:rsidR="008527D2">
        <w:rPr>
          <w:b/>
        </w:rPr>
        <w:t>O</w:t>
      </w:r>
      <w:r>
        <w:rPr>
          <w:b/>
        </w:rPr>
        <w:t>TO)</w:t>
      </w:r>
      <w:r w:rsidR="00CF3BDE" w:rsidRPr="008527D2">
        <w:t>:</w:t>
      </w:r>
      <w:r w:rsidR="00CF3BDE" w:rsidRPr="00A23276">
        <w:t xml:space="preserve"> </w:t>
      </w:r>
      <w:r w:rsidR="00E72C65">
        <w:t>Peter Boshier (Chair), Paul Brown, Vicki Hall,</w:t>
      </w:r>
      <w:r w:rsidR="00EA0DA0">
        <w:t xml:space="preserve"> Emma Leach, </w:t>
      </w:r>
      <w:r w:rsidR="00E72C65">
        <w:t>Andrew McCaw</w:t>
      </w:r>
    </w:p>
    <w:p w:rsidR="00350769" w:rsidRPr="00A23276" w:rsidRDefault="001C51D0" w:rsidP="00350769">
      <w:pPr>
        <w:pStyle w:val="BodyText"/>
      </w:pPr>
      <w:r>
        <w:rPr>
          <w:b/>
        </w:rPr>
        <w:t xml:space="preserve">Disabled People’s Organisations </w:t>
      </w:r>
      <w:r w:rsidR="00CF3BDE" w:rsidRPr="0057455E">
        <w:rPr>
          <w:b/>
        </w:rPr>
        <w:t>Coalition</w:t>
      </w:r>
      <w:r>
        <w:rPr>
          <w:b/>
        </w:rPr>
        <w:t xml:space="preserve"> (</w:t>
      </w:r>
      <w:r w:rsidRPr="0057455E">
        <w:rPr>
          <w:b/>
        </w:rPr>
        <w:t>DPO</w:t>
      </w:r>
      <w:r w:rsidR="00A36287">
        <w:rPr>
          <w:b/>
        </w:rPr>
        <w:t xml:space="preserve"> Coalition)</w:t>
      </w:r>
      <w:r w:rsidR="00CF3BDE" w:rsidRPr="008527D2">
        <w:t>:</w:t>
      </w:r>
      <w:r w:rsidR="00CF3BDE" w:rsidRPr="00A23276">
        <w:t xml:space="preserve"> </w:t>
      </w:r>
      <w:r w:rsidR="00E72C65">
        <w:t>Lachlan Keating, Rose Wilkinson</w:t>
      </w:r>
    </w:p>
    <w:p w:rsidR="00350769" w:rsidRDefault="00CF3BDE" w:rsidP="00350769">
      <w:pPr>
        <w:pStyle w:val="BodyText"/>
      </w:pPr>
      <w:r w:rsidRPr="000D0B49">
        <w:rPr>
          <w:b/>
        </w:rPr>
        <w:t>Office for Disability Issues</w:t>
      </w:r>
      <w:r w:rsidRPr="00A23276">
        <w:t xml:space="preserve"> </w:t>
      </w:r>
      <w:r w:rsidR="001C51D0" w:rsidRPr="008527D2">
        <w:rPr>
          <w:b/>
        </w:rPr>
        <w:t>(ODI)</w:t>
      </w:r>
      <w:r w:rsidR="001C51D0">
        <w:t xml:space="preserve"> </w:t>
      </w:r>
      <w:r w:rsidR="00E72C65">
        <w:t>(from 10.45am): Brian Coffey</w:t>
      </w:r>
      <w:r w:rsidRPr="00A23276">
        <w:t xml:space="preserve">, Paul Dickey </w:t>
      </w:r>
    </w:p>
    <w:p w:rsidR="000D0B49" w:rsidRPr="00A23276" w:rsidRDefault="001C51D0" w:rsidP="00350769">
      <w:pPr>
        <w:pStyle w:val="BodyText"/>
      </w:pPr>
      <w:r>
        <w:rPr>
          <w:b/>
        </w:rPr>
        <w:t xml:space="preserve">State Services Commission (SSC) </w:t>
      </w:r>
      <w:r w:rsidRPr="008527D2">
        <w:t>(from 10.45am)</w:t>
      </w:r>
      <w:r w:rsidR="000D0B49" w:rsidRPr="008527D2">
        <w:t>:</w:t>
      </w:r>
      <w:r w:rsidR="000D0B49">
        <w:t xml:space="preserve"> Geoff Short</w:t>
      </w:r>
    </w:p>
    <w:p w:rsidR="00350769" w:rsidRPr="00A23276" w:rsidRDefault="00CF3BDE" w:rsidP="00350769">
      <w:pPr>
        <w:pStyle w:val="BodyText"/>
      </w:pPr>
      <w:r w:rsidRPr="0057455E">
        <w:rPr>
          <w:b/>
        </w:rPr>
        <w:t>Invited guests</w:t>
      </w:r>
      <w:r w:rsidRPr="008527D2">
        <w:t>:</w:t>
      </w:r>
      <w:r w:rsidRPr="00A23276">
        <w:t xml:space="preserve"> Rose Wall </w:t>
      </w:r>
      <w:r w:rsidR="008527D2">
        <w:t>–</w:t>
      </w:r>
      <w:r w:rsidR="00A36287">
        <w:t xml:space="preserve"> </w:t>
      </w:r>
      <w:r w:rsidR="001C51D0">
        <w:t xml:space="preserve">Health and Disability Commission </w:t>
      </w:r>
      <w:r w:rsidRPr="00A23276">
        <w:t>(HDC</w:t>
      </w:r>
      <w:r w:rsidR="000D0B49">
        <w:t>)</w:t>
      </w:r>
    </w:p>
    <w:p w:rsidR="00350769" w:rsidRPr="00A23276" w:rsidRDefault="00CF3BDE" w:rsidP="00350769">
      <w:pPr>
        <w:pStyle w:val="BodyText"/>
      </w:pPr>
      <w:r w:rsidRPr="00A23276">
        <w:rPr>
          <w:b/>
        </w:rPr>
        <w:t>Apologies</w:t>
      </w:r>
      <w:r w:rsidR="00E72C65" w:rsidRPr="008527D2">
        <w:rPr>
          <w:b/>
        </w:rPr>
        <w:t>:</w:t>
      </w:r>
      <w:r w:rsidR="00E72C65" w:rsidRPr="00A23276">
        <w:t xml:space="preserve"> </w:t>
      </w:r>
      <w:r w:rsidR="00E72C65">
        <w:t xml:space="preserve">Kevin Allan (HDC), </w:t>
      </w:r>
      <w:r w:rsidR="00E72C65" w:rsidRPr="00A23276">
        <w:t>Janet Anderson-Bidois</w:t>
      </w:r>
      <w:r w:rsidR="00EA0DA0">
        <w:t xml:space="preserve"> (HRC)</w:t>
      </w:r>
      <w:r w:rsidR="00E72C65">
        <w:t>,</w:t>
      </w:r>
      <w:r w:rsidR="00E72C65" w:rsidRPr="00A23276">
        <w:t xml:space="preserve"> </w:t>
      </w:r>
      <w:r w:rsidRPr="00A23276">
        <w:t xml:space="preserve">Rebekah Armstrong (HRC), Judge Andrew Becroft </w:t>
      </w:r>
      <w:r w:rsidR="008527D2">
        <w:t>–</w:t>
      </w:r>
      <w:r w:rsidR="00A36287">
        <w:t xml:space="preserve"> </w:t>
      </w:r>
      <w:r w:rsidR="001C51D0">
        <w:t>Office of the Children</w:t>
      </w:r>
      <w:r w:rsidR="00A36287">
        <w:t>’</w:t>
      </w:r>
      <w:r w:rsidR="001C51D0">
        <w:t xml:space="preserve">s Commissioner </w:t>
      </w:r>
      <w:r w:rsidRPr="00A23276">
        <w:t xml:space="preserve">(OCC), Sarah Hayward (OCC), </w:t>
      </w:r>
      <w:r w:rsidR="00E72C65" w:rsidRPr="00A23276">
        <w:t>Jacinda Keith</w:t>
      </w:r>
      <w:r w:rsidR="00E72C65">
        <w:t xml:space="preserve"> (ODI),</w:t>
      </w:r>
      <w:r w:rsidR="00E72C65" w:rsidRPr="00A23276">
        <w:t xml:space="preserve"> </w:t>
      </w:r>
      <w:r w:rsidR="00E72C65">
        <w:t>Simon Latimer (OOTO</w:t>
      </w:r>
      <w:r w:rsidR="00EA0DA0">
        <w:t>)</w:t>
      </w:r>
    </w:p>
    <w:p w:rsidR="00350769" w:rsidRPr="00A23276" w:rsidRDefault="00CF3BDE" w:rsidP="00350769">
      <w:pPr>
        <w:pStyle w:val="BodyText"/>
        <w:rPr>
          <w:sz w:val="36"/>
          <w:szCs w:val="36"/>
        </w:rPr>
      </w:pPr>
      <w:r w:rsidRPr="00A23276">
        <w:rPr>
          <w:sz w:val="36"/>
          <w:szCs w:val="36"/>
        </w:rPr>
        <w:t>Agenda Items</w:t>
      </w:r>
    </w:p>
    <w:p w:rsidR="00350769" w:rsidRPr="00A23276" w:rsidRDefault="00CF3BDE" w:rsidP="001C51D0">
      <w:pPr>
        <w:pStyle w:val="Heading2"/>
        <w:numPr>
          <w:ilvl w:val="0"/>
          <w:numId w:val="0"/>
        </w:numPr>
      </w:pPr>
      <w:r w:rsidRPr="00A23276">
        <w:t xml:space="preserve">1. </w:t>
      </w:r>
      <w:r w:rsidRPr="00A23276">
        <w:tab/>
        <w:t>Karakia, welcome and introductions</w:t>
      </w:r>
    </w:p>
    <w:p w:rsidR="00350769" w:rsidRPr="00A23276" w:rsidRDefault="00E72C65" w:rsidP="0057455E">
      <w:pPr>
        <w:pStyle w:val="BodyText"/>
        <w:ind w:left="630"/>
      </w:pPr>
      <w:r>
        <w:t>Peter Boshier chaired the meeting opening with a karakia, and warmly welcom</w:t>
      </w:r>
      <w:r w:rsidR="001C51D0">
        <w:t>ed</w:t>
      </w:r>
      <w:r w:rsidR="00BB13E8">
        <w:t xml:space="preserve"> </w:t>
      </w:r>
      <w:r>
        <w:t xml:space="preserve">Paula, and the DPO Coalition representatives Rose and Lachlan to their first IMM meeting. </w:t>
      </w:r>
    </w:p>
    <w:p w:rsidR="00350769" w:rsidRPr="00A23276" w:rsidRDefault="00CF3BDE" w:rsidP="0057455E">
      <w:pPr>
        <w:pStyle w:val="BodyText"/>
        <w:ind w:left="630"/>
      </w:pPr>
      <w:r w:rsidRPr="00A23276">
        <w:t>Those attending introduced themselves. Vicki took meeting notes.</w:t>
      </w:r>
    </w:p>
    <w:p w:rsidR="00350769" w:rsidRPr="00A23276" w:rsidRDefault="00CF3BDE" w:rsidP="001C51D0">
      <w:pPr>
        <w:pStyle w:val="Heading2"/>
        <w:numPr>
          <w:ilvl w:val="0"/>
          <w:numId w:val="0"/>
        </w:numPr>
      </w:pPr>
      <w:r w:rsidRPr="00A23276">
        <w:t xml:space="preserve">2. </w:t>
      </w:r>
      <w:r w:rsidRPr="00A23276">
        <w:tab/>
        <w:t>Agenda check</w:t>
      </w:r>
    </w:p>
    <w:p w:rsidR="00350769" w:rsidRPr="00A23276" w:rsidRDefault="00CF3BDE" w:rsidP="00EA0DA0">
      <w:pPr>
        <w:pStyle w:val="BodyText"/>
        <w:ind w:left="630"/>
      </w:pPr>
      <w:r w:rsidRPr="00A23276">
        <w:t>The agenda was agreed and confirmed.</w:t>
      </w:r>
    </w:p>
    <w:p w:rsidR="00350769" w:rsidRPr="00A23276" w:rsidRDefault="00CF3BDE" w:rsidP="001C51D0">
      <w:pPr>
        <w:pStyle w:val="Heading2"/>
        <w:numPr>
          <w:ilvl w:val="0"/>
          <w:numId w:val="0"/>
        </w:numPr>
      </w:pPr>
      <w:r w:rsidRPr="00A23276">
        <w:lastRenderedPageBreak/>
        <w:t xml:space="preserve">3. </w:t>
      </w:r>
      <w:r w:rsidRPr="00A23276">
        <w:tab/>
        <w:t>Minutes of previous meeting</w:t>
      </w:r>
    </w:p>
    <w:p w:rsidR="00350769" w:rsidRPr="00A23276" w:rsidRDefault="00CF3BDE" w:rsidP="00EA0DA0">
      <w:pPr>
        <w:pStyle w:val="BodyText"/>
        <w:ind w:left="630"/>
      </w:pPr>
      <w:r w:rsidRPr="00A23276">
        <w:t xml:space="preserve">The minutes from the IMM’s previous Quarterly Meeting on 21 </w:t>
      </w:r>
      <w:r w:rsidR="00E72C65">
        <w:t>June</w:t>
      </w:r>
      <w:r w:rsidRPr="00A23276">
        <w:t xml:space="preserve"> 2017 were confirmed by agreement.</w:t>
      </w:r>
    </w:p>
    <w:p w:rsidR="00350769" w:rsidRPr="00A23276" w:rsidRDefault="00EF1587" w:rsidP="00350769">
      <w:pPr>
        <w:pStyle w:val="BodyText"/>
      </w:pPr>
      <w:hyperlink w:anchor="_top" w:history="1">
        <w:r w:rsidR="00CF3BDE" w:rsidRPr="00A23276">
          <w:rPr>
            <w:rStyle w:val="Hyperlink"/>
          </w:rPr>
          <w:t>Back to top</w:t>
        </w:r>
      </w:hyperlink>
      <w:r w:rsidR="00CF3BDE" w:rsidRPr="00A23276">
        <w:rPr>
          <w:rStyle w:val="Emphasis"/>
          <w:b w:val="0"/>
        </w:rPr>
        <w:t>.</w:t>
      </w:r>
    </w:p>
    <w:p w:rsidR="00350769" w:rsidRPr="00A23276" w:rsidRDefault="00CF3BDE" w:rsidP="00EA0DA0">
      <w:pPr>
        <w:pStyle w:val="BodyText"/>
        <w:ind w:left="630"/>
      </w:pPr>
      <w:r w:rsidRPr="00A23276">
        <w:t xml:space="preserve">All action items listed </w:t>
      </w:r>
      <w:r w:rsidR="000627E4">
        <w:t xml:space="preserve">at </w:t>
      </w:r>
      <w:r w:rsidRPr="00A23276">
        <w:t xml:space="preserve">the meeting </w:t>
      </w:r>
      <w:r w:rsidR="000627E4">
        <w:t xml:space="preserve">of </w:t>
      </w:r>
      <w:r w:rsidRPr="00A23276">
        <w:t xml:space="preserve">21 </w:t>
      </w:r>
      <w:r w:rsidR="00E72C65">
        <w:t>June</w:t>
      </w:r>
      <w:r w:rsidR="000627E4">
        <w:t xml:space="preserve"> 2017</w:t>
      </w:r>
      <w:r w:rsidRPr="00A23276">
        <w:t xml:space="preserve"> hav</w:t>
      </w:r>
      <w:r w:rsidR="000627E4">
        <w:t>e been followed-up or completed.</w:t>
      </w:r>
      <w:r w:rsidRPr="00A23276">
        <w:t xml:space="preserve"> </w:t>
      </w:r>
      <w:r w:rsidR="000627E4">
        <w:t>Items 1 and 2</w:t>
      </w:r>
      <w:r w:rsidR="00E72C65">
        <w:t xml:space="preserve"> </w:t>
      </w:r>
      <w:r w:rsidR="000627E4">
        <w:t xml:space="preserve">were </w:t>
      </w:r>
      <w:r w:rsidR="00E72C65">
        <w:t>deferred to the next meeting as they are both work in progress</w:t>
      </w:r>
      <w:r w:rsidRPr="00A23276">
        <w:t>.</w:t>
      </w:r>
    </w:p>
    <w:p w:rsidR="00350769" w:rsidRPr="00A23276" w:rsidRDefault="00EF1587" w:rsidP="00350769">
      <w:pPr>
        <w:pStyle w:val="BodyText"/>
      </w:pPr>
      <w:hyperlink w:anchor="_top" w:history="1">
        <w:r w:rsidR="00CF3BDE" w:rsidRPr="00A23276">
          <w:rPr>
            <w:rStyle w:val="Hyperlink"/>
          </w:rPr>
          <w:t>Back to top</w:t>
        </w:r>
      </w:hyperlink>
      <w:r w:rsidR="00CF3BDE" w:rsidRPr="00A23276">
        <w:rPr>
          <w:rStyle w:val="Emphasis"/>
          <w:b w:val="0"/>
        </w:rPr>
        <w:t>.</w:t>
      </w:r>
    </w:p>
    <w:p w:rsidR="00350769" w:rsidRPr="00A23276" w:rsidRDefault="00CF3BDE" w:rsidP="000627E4">
      <w:pPr>
        <w:pStyle w:val="Heading2"/>
        <w:numPr>
          <w:ilvl w:val="0"/>
          <w:numId w:val="0"/>
        </w:numPr>
        <w:spacing w:after="240"/>
      </w:pPr>
      <w:r w:rsidRPr="00A23276">
        <w:t xml:space="preserve">4. </w:t>
      </w:r>
      <w:r w:rsidRPr="00A23276">
        <w:tab/>
      </w:r>
      <w:r w:rsidR="00E72C65">
        <w:rPr>
          <w:rStyle w:val="Quotationwithinthesentence"/>
          <w:i w:val="0"/>
        </w:rPr>
        <w:t>Terms of Reference</w:t>
      </w:r>
      <w:r w:rsidR="00B26CD9">
        <w:rPr>
          <w:rStyle w:val="Quotationwithinthesentence"/>
          <w:i w:val="0"/>
        </w:rPr>
        <w:t xml:space="preserve"> (ToR)</w:t>
      </w:r>
      <w:r w:rsidRPr="00A23276">
        <w:t xml:space="preserve"> </w:t>
      </w:r>
    </w:p>
    <w:p w:rsidR="00350769" w:rsidRPr="00A23276" w:rsidRDefault="00CF3BDE" w:rsidP="00350769">
      <w:pPr>
        <w:pStyle w:val="Heading3"/>
        <w:spacing w:before="240"/>
      </w:pPr>
      <w:r w:rsidRPr="00A23276">
        <w:t xml:space="preserve">a. </w:t>
      </w:r>
      <w:r w:rsidRPr="00A23276">
        <w:tab/>
      </w:r>
      <w:r w:rsidR="00E72C65">
        <w:t>Chairing and administration of future meetings</w:t>
      </w:r>
    </w:p>
    <w:p w:rsidR="00350769" w:rsidRDefault="00B26CD9" w:rsidP="0033096E">
      <w:pPr>
        <w:pStyle w:val="Bullet1"/>
      </w:pPr>
      <w:r>
        <w:t xml:space="preserve">The ToR were discussed. Paula suggested making </w:t>
      </w:r>
      <w:r w:rsidR="000627E4">
        <w:t xml:space="preserve">minor </w:t>
      </w:r>
      <w:r>
        <w:t xml:space="preserve">changes to reflect the immediate changes made to the IMM group, and then for these to be updated more substantively once the DPO Coalition meet to discuss. All partners need to agree to proposed changes. </w:t>
      </w:r>
    </w:p>
    <w:p w:rsidR="00B26CD9" w:rsidRDefault="00B26CD9" w:rsidP="0033096E">
      <w:pPr>
        <w:pStyle w:val="Bullet1"/>
      </w:pPr>
      <w:r>
        <w:t>Rose</w:t>
      </w:r>
      <w:r w:rsidR="000627E4">
        <w:t xml:space="preserve"> Wilkinson agreed to put the TOR on the agenda for the </w:t>
      </w:r>
      <w:r>
        <w:t xml:space="preserve">DPO Coalition meeting in November. </w:t>
      </w:r>
      <w:r w:rsidRPr="006D719F">
        <w:t>[</w:t>
      </w:r>
      <w:r w:rsidRPr="006D719F">
        <w:rPr>
          <w:b/>
        </w:rPr>
        <w:t>Action:</w:t>
      </w:r>
      <w:r w:rsidRPr="006D719F">
        <w:t xml:space="preserve"> Rose </w:t>
      </w:r>
      <w:r w:rsidR="000627E4" w:rsidRPr="006D719F">
        <w:t xml:space="preserve">Wilkinson </w:t>
      </w:r>
      <w:r w:rsidRPr="006D719F">
        <w:t xml:space="preserve">to </w:t>
      </w:r>
      <w:r w:rsidR="000627E4" w:rsidRPr="006D719F">
        <w:t>put the</w:t>
      </w:r>
      <w:r w:rsidR="00A36287" w:rsidRPr="006D719F">
        <w:t xml:space="preserve"> </w:t>
      </w:r>
      <w:r w:rsidR="000627E4" w:rsidRPr="006D719F">
        <w:t xml:space="preserve">IMM ToR on the November </w:t>
      </w:r>
      <w:r w:rsidRPr="006D719F">
        <w:t>DPO Coalition meeting</w:t>
      </w:r>
      <w:r w:rsidR="000627E4" w:rsidRPr="006D719F">
        <w:t xml:space="preserve"> agenda</w:t>
      </w:r>
      <w:r w:rsidR="00060F82" w:rsidRPr="006D719F">
        <w:t>.</w:t>
      </w:r>
      <w:r w:rsidR="00C52213" w:rsidRPr="006D719F">
        <w:t>]</w:t>
      </w:r>
    </w:p>
    <w:p w:rsidR="00060F82" w:rsidRDefault="00060F82" w:rsidP="0033096E">
      <w:pPr>
        <w:pStyle w:val="Bullet1"/>
      </w:pPr>
      <w:r>
        <w:t xml:space="preserve">Discussed and agreed </w:t>
      </w:r>
      <w:r w:rsidR="00FF2373">
        <w:t xml:space="preserve">that IMM </w:t>
      </w:r>
      <w:r w:rsidR="00BF529F">
        <w:t xml:space="preserve">ToR, </w:t>
      </w:r>
      <w:r w:rsidR="00FF2373">
        <w:t xml:space="preserve">agendas and minutes </w:t>
      </w:r>
      <w:r>
        <w:t xml:space="preserve">would be </w:t>
      </w:r>
      <w:r w:rsidR="00FF2373">
        <w:t xml:space="preserve">made </w:t>
      </w:r>
      <w:r>
        <w:t xml:space="preserve">available online (website to be determined) </w:t>
      </w:r>
      <w:r w:rsidR="00FF2373">
        <w:t xml:space="preserve">in order that </w:t>
      </w:r>
      <w:r>
        <w:t xml:space="preserve">information from the IMM </w:t>
      </w:r>
      <w:r w:rsidR="00FF2373">
        <w:t xml:space="preserve">is </w:t>
      </w:r>
      <w:r>
        <w:t>disseminated more</w:t>
      </w:r>
      <w:r w:rsidR="00193920">
        <w:t xml:space="preserve"> </w:t>
      </w:r>
      <w:r w:rsidR="00FF2373">
        <w:t>widely</w:t>
      </w:r>
      <w:r>
        <w:t xml:space="preserve">. </w:t>
      </w:r>
      <w:r w:rsidRPr="00E235BA">
        <w:t>[</w:t>
      </w:r>
      <w:r w:rsidRPr="00E235BA">
        <w:rPr>
          <w:b/>
        </w:rPr>
        <w:t>Action:</w:t>
      </w:r>
      <w:r w:rsidR="00FF2373" w:rsidRPr="00E235BA">
        <w:rPr>
          <w:b/>
        </w:rPr>
        <w:t xml:space="preserve"> </w:t>
      </w:r>
      <w:r w:rsidR="00A36287" w:rsidRPr="00E235BA">
        <w:t>A</w:t>
      </w:r>
      <w:r w:rsidR="00FF2373" w:rsidRPr="00E235BA">
        <w:t>ll a</w:t>
      </w:r>
      <w:r w:rsidR="00C52213" w:rsidRPr="00E235BA">
        <w:t xml:space="preserve">greed to discuss redrafting of ToR </w:t>
      </w:r>
      <w:r w:rsidR="00FF2373" w:rsidRPr="00E235BA">
        <w:t xml:space="preserve">and putting IMM agendas and minutes online </w:t>
      </w:r>
      <w:r w:rsidR="00C52213" w:rsidRPr="00E235BA">
        <w:t xml:space="preserve">at </w:t>
      </w:r>
      <w:r w:rsidR="00FF2373" w:rsidRPr="00E235BA">
        <w:t xml:space="preserve">the </w:t>
      </w:r>
      <w:r w:rsidR="00C52213" w:rsidRPr="00E235BA">
        <w:t>next IMM Quarterly Meeting.</w:t>
      </w:r>
      <w:r w:rsidR="00BF529F" w:rsidRPr="00E235BA">
        <w:t xml:space="preserve"> Paula agreed to consider whether HRC website can be used for this purpose.</w:t>
      </w:r>
      <w:r w:rsidR="00C52213" w:rsidRPr="00E235BA">
        <w:t>]</w:t>
      </w:r>
      <w:r w:rsidR="00C52213">
        <w:t xml:space="preserve"> </w:t>
      </w:r>
    </w:p>
    <w:p w:rsidR="00C52213" w:rsidRPr="006D719F" w:rsidRDefault="00C52213" w:rsidP="0033096E">
      <w:pPr>
        <w:pStyle w:val="Bullet1"/>
      </w:pPr>
      <w:r>
        <w:t xml:space="preserve">HRC agreed to chair the IMM meetings for the next six months. Paula thanked OOTO for administering </w:t>
      </w:r>
      <w:r w:rsidR="00FF2373">
        <w:t xml:space="preserve">and chairing </w:t>
      </w:r>
      <w:r>
        <w:t xml:space="preserve">recent IMM meetings. </w:t>
      </w:r>
      <w:r w:rsidRPr="006D719F">
        <w:t>[</w:t>
      </w:r>
      <w:r w:rsidRPr="006D719F">
        <w:rPr>
          <w:b/>
        </w:rPr>
        <w:t>Action:</w:t>
      </w:r>
      <w:r w:rsidRPr="006D719F">
        <w:t xml:space="preserve"> Vicki to s</w:t>
      </w:r>
      <w:r w:rsidR="000D0B49" w:rsidRPr="006D719F">
        <w:t xml:space="preserve">end Paula IMM </w:t>
      </w:r>
      <w:r w:rsidR="006D719F">
        <w:t xml:space="preserve">meeting </w:t>
      </w:r>
      <w:r w:rsidR="000D0B49" w:rsidRPr="006D719F">
        <w:t xml:space="preserve">administration </w:t>
      </w:r>
      <w:r w:rsidRPr="006D719F">
        <w:t>notes.]</w:t>
      </w:r>
    </w:p>
    <w:p w:rsidR="00350769" w:rsidRPr="00A23276" w:rsidRDefault="00EF1587" w:rsidP="00350769">
      <w:pPr>
        <w:pStyle w:val="BodyText"/>
        <w:rPr>
          <w:rStyle w:val="Emphasis"/>
          <w:b w:val="0"/>
        </w:rPr>
      </w:pPr>
      <w:hyperlink w:anchor="_top" w:history="1">
        <w:r w:rsidR="00CF3BDE" w:rsidRPr="00A23276">
          <w:rPr>
            <w:rStyle w:val="Hyperlink"/>
          </w:rPr>
          <w:t>Back to top</w:t>
        </w:r>
      </w:hyperlink>
      <w:r w:rsidR="00CF3BDE" w:rsidRPr="00A23276">
        <w:rPr>
          <w:rStyle w:val="Emphasis"/>
          <w:b w:val="0"/>
        </w:rPr>
        <w:t>.</w:t>
      </w:r>
    </w:p>
    <w:p w:rsidR="00350769" w:rsidRDefault="00CF3BDE" w:rsidP="00FF2373">
      <w:pPr>
        <w:pStyle w:val="Heading2"/>
        <w:numPr>
          <w:ilvl w:val="0"/>
          <w:numId w:val="0"/>
        </w:numPr>
      </w:pPr>
      <w:r w:rsidRPr="00A23276">
        <w:t xml:space="preserve">5. </w:t>
      </w:r>
      <w:r w:rsidRPr="00A23276">
        <w:tab/>
      </w:r>
      <w:r w:rsidR="00C52213">
        <w:t>Issues Paper for the UN Disability Committee</w:t>
      </w:r>
    </w:p>
    <w:p w:rsidR="009953DB" w:rsidRDefault="00350769" w:rsidP="00350769">
      <w:pPr>
        <w:pStyle w:val="BodyText"/>
      </w:pPr>
      <w:r>
        <w:t>There was considerable discussion on this paper. The key issues were:</w:t>
      </w:r>
    </w:p>
    <w:p w:rsidR="009953DB" w:rsidRDefault="009953DB" w:rsidP="0033096E">
      <w:pPr>
        <w:pStyle w:val="Bullet1"/>
      </w:pPr>
      <w:r>
        <w:t xml:space="preserve">Douglas advised that this paper was now due with the UN </w:t>
      </w:r>
      <w:r w:rsidR="00A36287">
        <w:t>Disability</w:t>
      </w:r>
      <w:r>
        <w:t xml:space="preserve"> </w:t>
      </w:r>
      <w:r w:rsidR="00A36287">
        <w:t>C</w:t>
      </w:r>
      <w:r>
        <w:t xml:space="preserve">ommittee by 30 November 2017 and not 31 January 2018 as had previously been advised. </w:t>
      </w:r>
    </w:p>
    <w:p w:rsidR="00350769" w:rsidRDefault="00350769" w:rsidP="0033096E">
      <w:pPr>
        <w:pStyle w:val="Bullet1"/>
      </w:pPr>
      <w:r>
        <w:t xml:space="preserve">The paper required five or six priorities. These were agreed as: Education, Employment, Information (access and communication), Seclusion and </w:t>
      </w:r>
      <w:r w:rsidR="00A36287">
        <w:t>R</w:t>
      </w:r>
      <w:r>
        <w:t>estraint, Housing</w:t>
      </w:r>
      <w:r w:rsidR="00377903">
        <w:t>,</w:t>
      </w:r>
      <w:r>
        <w:t xml:space="preserve"> and Data</w:t>
      </w:r>
      <w:r w:rsidR="005A4595">
        <w:t xml:space="preserve">. </w:t>
      </w:r>
    </w:p>
    <w:p w:rsidR="00350769" w:rsidRDefault="00350769" w:rsidP="0033096E">
      <w:pPr>
        <w:pStyle w:val="Bullet1"/>
      </w:pPr>
      <w:r>
        <w:t>The paper required an executive summary comprising the five o</w:t>
      </w:r>
      <w:r w:rsidR="005A4595">
        <w:t xml:space="preserve">r six key priorities </w:t>
      </w:r>
      <w:r w:rsidR="005A4595" w:rsidRPr="006D719F">
        <w:t>[</w:t>
      </w:r>
      <w:r w:rsidR="005A4595" w:rsidRPr="006D719F">
        <w:rPr>
          <w:b/>
        </w:rPr>
        <w:t>Action:</w:t>
      </w:r>
      <w:r w:rsidR="005A4595" w:rsidRPr="006D719F">
        <w:t xml:space="preserve">  Douglas to draft executive summary for the Working Group</w:t>
      </w:r>
      <w:r w:rsidR="00A36287" w:rsidRPr="006D719F">
        <w:t>.</w:t>
      </w:r>
      <w:r w:rsidR="006D719F" w:rsidRPr="006D719F">
        <w:t>]</w:t>
      </w:r>
      <w:r w:rsidR="005A4595">
        <w:t xml:space="preserve"> </w:t>
      </w:r>
    </w:p>
    <w:p w:rsidR="00DB12ED" w:rsidRPr="006D719F" w:rsidRDefault="00DB12ED" w:rsidP="0033096E">
      <w:pPr>
        <w:pStyle w:val="Bullet1"/>
      </w:pPr>
      <w:r>
        <w:lastRenderedPageBreak/>
        <w:t>The third column in appendix 2 was to be removed in the finalised paper. [</w:t>
      </w:r>
      <w:r w:rsidRPr="006D719F">
        <w:rPr>
          <w:b/>
        </w:rPr>
        <w:t>Action:</w:t>
      </w:r>
      <w:r w:rsidRPr="006D719F">
        <w:t xml:space="preserve"> </w:t>
      </w:r>
      <w:r w:rsidR="00A36287" w:rsidRPr="006D719F">
        <w:t>D</w:t>
      </w:r>
      <w:r w:rsidRPr="006D719F">
        <w:t>ouglas to remove column 3 in appendix 2</w:t>
      </w:r>
      <w:r w:rsidR="00A36287" w:rsidRPr="006D719F">
        <w:t>.</w:t>
      </w:r>
      <w:r w:rsidRPr="006D719F">
        <w:t>]</w:t>
      </w:r>
    </w:p>
    <w:p w:rsidR="000510A4" w:rsidRPr="00EC7589" w:rsidRDefault="00DB12ED" w:rsidP="0033096E">
      <w:pPr>
        <w:pStyle w:val="Bullet1"/>
      </w:pPr>
      <w:r w:rsidRPr="00EC7589">
        <w:t xml:space="preserve">A Working </w:t>
      </w:r>
      <w:r w:rsidR="00A36287" w:rsidRPr="00EC7589">
        <w:t>G</w:t>
      </w:r>
      <w:r w:rsidRPr="00EC7589">
        <w:t xml:space="preserve">roup comprising </w:t>
      </w:r>
      <w:r w:rsidR="000510A4" w:rsidRPr="00EC7589">
        <w:t>Douglas, Paul and DPO rep (Rose</w:t>
      </w:r>
      <w:r w:rsidR="00A36287" w:rsidRPr="00EC7589">
        <w:t xml:space="preserve"> </w:t>
      </w:r>
      <w:r w:rsidR="005A4595" w:rsidRPr="00EC7589">
        <w:t>Wilkinson</w:t>
      </w:r>
      <w:r w:rsidR="000510A4" w:rsidRPr="00EC7589">
        <w:t xml:space="preserve"> to advise who thi</w:t>
      </w:r>
      <w:r w:rsidR="00A36287" w:rsidRPr="00EC7589">
        <w:t>s will be</w:t>
      </w:r>
      <w:r w:rsidR="000510A4" w:rsidRPr="00EC7589">
        <w:t>)</w:t>
      </w:r>
      <w:r w:rsidRPr="00EC7589">
        <w:t xml:space="preserve"> is to work on the drafting changes and have the paper ready for sign off by IMM partners prior to wider circulation. </w:t>
      </w:r>
      <w:r w:rsidR="000510A4" w:rsidRPr="00EC7589">
        <w:t>[</w:t>
      </w:r>
      <w:r w:rsidR="000510A4" w:rsidRPr="00EC7589">
        <w:rPr>
          <w:b/>
        </w:rPr>
        <w:t>Action:</w:t>
      </w:r>
      <w:r w:rsidR="000510A4" w:rsidRPr="00EC7589">
        <w:t xml:space="preserve"> Rose </w:t>
      </w:r>
      <w:r w:rsidR="005A4595" w:rsidRPr="00EC7589">
        <w:t xml:space="preserve">Wilkinson </w:t>
      </w:r>
      <w:r w:rsidR="000510A4" w:rsidRPr="00EC7589">
        <w:t>to advise of DPO representative to be part of Working Group.]</w:t>
      </w:r>
    </w:p>
    <w:p w:rsidR="005A4595" w:rsidRDefault="005A4595" w:rsidP="0033096E">
      <w:pPr>
        <w:pStyle w:val="Bullet1"/>
      </w:pPr>
      <w:r>
        <w:t xml:space="preserve">It was agreed that the paper should be the basis for a first meeting with the new Minister for Disability Issues. </w:t>
      </w:r>
    </w:p>
    <w:p w:rsidR="00B8271B" w:rsidRPr="00EC7589" w:rsidRDefault="00B63CD4" w:rsidP="0033096E">
      <w:pPr>
        <w:pStyle w:val="Bullet1"/>
      </w:pPr>
      <w:r>
        <w:t>Once finalised</w:t>
      </w:r>
      <w:r w:rsidR="00EC7589">
        <w:t>,</w:t>
      </w:r>
      <w:r>
        <w:t xml:space="preserve"> paper to be </w:t>
      </w:r>
      <w:r w:rsidR="00DB12ED">
        <w:t xml:space="preserve">sent to </w:t>
      </w:r>
      <w:r>
        <w:t xml:space="preserve">SSC and ODI to </w:t>
      </w:r>
      <w:r w:rsidR="00DB12ED">
        <w:t xml:space="preserve">enable </w:t>
      </w:r>
      <w:r>
        <w:t xml:space="preserve">them to liaise with appropriate </w:t>
      </w:r>
      <w:r w:rsidR="00DB12ED">
        <w:t>government agencies</w:t>
      </w:r>
      <w:r w:rsidR="00E44BA9">
        <w:t xml:space="preserve"> </w:t>
      </w:r>
      <w:r w:rsidR="00DB12ED">
        <w:t>on a ‘no surpris</w:t>
      </w:r>
      <w:r w:rsidR="00B8271B">
        <w:t xml:space="preserve">es’ </w:t>
      </w:r>
      <w:r w:rsidR="00DB12ED">
        <w:t>basis</w:t>
      </w:r>
      <w:r>
        <w:t xml:space="preserve">. </w:t>
      </w:r>
      <w:r w:rsidRPr="00EC7589">
        <w:t>[</w:t>
      </w:r>
      <w:r w:rsidRPr="00EC7589">
        <w:rPr>
          <w:b/>
        </w:rPr>
        <w:t>Action:</w:t>
      </w:r>
      <w:r w:rsidRPr="00EC7589">
        <w:t xml:space="preserve"> Once draft finalised, Douglas to liaise with ODI and SSC accordingly to seek agency feedback.]</w:t>
      </w:r>
    </w:p>
    <w:p w:rsidR="00C4468A" w:rsidRDefault="00C4468A" w:rsidP="0033096E">
      <w:pPr>
        <w:pStyle w:val="Bullet1"/>
      </w:pPr>
      <w:r>
        <w:t>It was agreed to send the finalised paper to the Minister noting that it was a ‘heads-up’ on the issues the IMM was raising with the UN Disability Committee and to allow the Minister to inform the IMM of work/changes that Government might undertake on the issues in the paper. [</w:t>
      </w:r>
      <w:r w:rsidRPr="00EC7589">
        <w:rPr>
          <w:b/>
        </w:rPr>
        <w:t>Action:</w:t>
      </w:r>
      <w:r w:rsidRPr="00EC7589">
        <w:t xml:space="preserve"> Paula to send finalised paper to Minister Sepuloni.</w:t>
      </w:r>
      <w:r>
        <w:t>]</w:t>
      </w:r>
    </w:p>
    <w:p w:rsidR="00350769" w:rsidRPr="00A23276" w:rsidRDefault="00EF1587" w:rsidP="00B8271B">
      <w:pPr>
        <w:tabs>
          <w:tab w:val="left" w:pos="426"/>
        </w:tabs>
      </w:pPr>
      <w:hyperlink w:anchor="_top" w:history="1">
        <w:r w:rsidR="00CF3BDE" w:rsidRPr="00A23276">
          <w:rPr>
            <w:rStyle w:val="Hyperlink"/>
          </w:rPr>
          <w:t>Back to top</w:t>
        </w:r>
      </w:hyperlink>
      <w:r w:rsidR="00CF3BDE" w:rsidRPr="00A23276">
        <w:rPr>
          <w:rStyle w:val="Emphasis"/>
        </w:rPr>
        <w:t>.</w:t>
      </w:r>
      <w:r w:rsidR="00CF3BDE" w:rsidRPr="00A23276">
        <w:t xml:space="preserve"> </w:t>
      </w:r>
    </w:p>
    <w:p w:rsidR="00350769" w:rsidRDefault="00CF3BDE" w:rsidP="00350769">
      <w:pPr>
        <w:pStyle w:val="Heading2"/>
        <w:numPr>
          <w:ilvl w:val="0"/>
          <w:numId w:val="0"/>
        </w:numPr>
        <w:spacing w:after="240"/>
      </w:pPr>
      <w:r w:rsidRPr="00A23276">
        <w:t xml:space="preserve">6. </w:t>
      </w:r>
      <w:r w:rsidRPr="00A23276">
        <w:tab/>
      </w:r>
      <w:r w:rsidR="00E77482">
        <w:t>Making Disability Rights Real report</w:t>
      </w:r>
    </w:p>
    <w:p w:rsidR="004871E3" w:rsidRDefault="004871E3" w:rsidP="004871E3">
      <w:pPr>
        <w:pStyle w:val="Heading3"/>
        <w:numPr>
          <w:ilvl w:val="0"/>
          <w:numId w:val="0"/>
        </w:numPr>
      </w:pPr>
      <w:r>
        <w:t>a.</w:t>
      </w:r>
      <w:r>
        <w:tab/>
        <w:t>Initial themes</w:t>
      </w:r>
    </w:p>
    <w:p w:rsidR="004871E3" w:rsidRPr="004871E3" w:rsidRDefault="004871E3" w:rsidP="0033096E">
      <w:pPr>
        <w:pStyle w:val="Bullet1"/>
      </w:pPr>
      <w:r>
        <w:t xml:space="preserve">It was agreed that the paper on initial themes had been overtaken by both changes in IMM partners and changes to the shadow reporting process. </w:t>
      </w:r>
    </w:p>
    <w:p w:rsidR="009953DB" w:rsidRPr="009953DB" w:rsidRDefault="004871E3" w:rsidP="00EC7589">
      <w:pPr>
        <w:pStyle w:val="Heading3"/>
      </w:pPr>
      <w:r>
        <w:t>b.</w:t>
      </w:r>
      <w:r w:rsidR="009953DB">
        <w:t xml:space="preserve"> </w:t>
      </w:r>
      <w:r w:rsidR="00EC7589">
        <w:tab/>
      </w:r>
      <w:r w:rsidR="009953DB">
        <w:t xml:space="preserve">Project Plan </w:t>
      </w:r>
    </w:p>
    <w:p w:rsidR="002A1272" w:rsidRPr="00EC7589" w:rsidRDefault="004871E3" w:rsidP="0033096E">
      <w:pPr>
        <w:pStyle w:val="Bullet1"/>
      </w:pPr>
      <w:r w:rsidRPr="00EC7589">
        <w:t>It was proposed</w:t>
      </w:r>
      <w:r w:rsidR="00E77482" w:rsidRPr="00EC7589">
        <w:t xml:space="preserve"> and agreed </w:t>
      </w:r>
      <w:r w:rsidRPr="00EC7589">
        <w:t xml:space="preserve">that the </w:t>
      </w:r>
      <w:r w:rsidR="00E77482" w:rsidRPr="00EC7589">
        <w:t xml:space="preserve">Working Group would </w:t>
      </w:r>
      <w:r w:rsidR="000D0B49" w:rsidRPr="00EC7589">
        <w:t>draft a</w:t>
      </w:r>
      <w:r w:rsidR="00E77482" w:rsidRPr="00EC7589">
        <w:t xml:space="preserve"> tim</w:t>
      </w:r>
      <w:r w:rsidRPr="00EC7589">
        <w:t xml:space="preserve">eline for the reporting process </w:t>
      </w:r>
      <w:r w:rsidR="00E77482" w:rsidRPr="00EC7589">
        <w:t>and develop a project work plan. Draft project plan to be presented at the next IMM Quarterly Meeting. [</w:t>
      </w:r>
      <w:r w:rsidR="00E77482" w:rsidRPr="00EC7589">
        <w:rPr>
          <w:b/>
        </w:rPr>
        <w:t>Action:</w:t>
      </w:r>
      <w:r w:rsidR="00E77482" w:rsidRPr="00EC7589">
        <w:t xml:space="preserve"> Working Group to formulate draft project work plan to be presented at next IMM meeting.]</w:t>
      </w:r>
    </w:p>
    <w:p w:rsidR="00350769" w:rsidRPr="00A23276" w:rsidRDefault="00EF1587" w:rsidP="00350769">
      <w:pPr>
        <w:pStyle w:val="BodyText"/>
      </w:pPr>
      <w:hyperlink w:anchor="_top" w:history="1">
        <w:r w:rsidR="00CF3BDE" w:rsidRPr="00A23276">
          <w:rPr>
            <w:rStyle w:val="Hyperlink"/>
          </w:rPr>
          <w:t>Back to top</w:t>
        </w:r>
      </w:hyperlink>
      <w:r w:rsidR="00CF3BDE" w:rsidRPr="00A23276">
        <w:rPr>
          <w:rStyle w:val="Emphasis"/>
          <w:b w:val="0"/>
        </w:rPr>
        <w:t>.</w:t>
      </w:r>
    </w:p>
    <w:p w:rsidR="00350769" w:rsidRPr="00A23276" w:rsidRDefault="00CF3BDE" w:rsidP="00E44BA9">
      <w:pPr>
        <w:pStyle w:val="Heading2"/>
        <w:numPr>
          <w:ilvl w:val="0"/>
          <w:numId w:val="0"/>
        </w:numPr>
        <w:ind w:left="567" w:hanging="567"/>
      </w:pPr>
      <w:r w:rsidRPr="00A23276">
        <w:t xml:space="preserve">7. </w:t>
      </w:r>
      <w:r w:rsidRPr="00A23276">
        <w:tab/>
      </w:r>
      <w:r w:rsidR="00624759">
        <w:t>Update on meeting between IMM and officials on seclusion and restraint reports</w:t>
      </w:r>
    </w:p>
    <w:p w:rsidR="00350769" w:rsidRPr="00EC7589" w:rsidRDefault="00624759" w:rsidP="0033096E">
      <w:pPr>
        <w:pStyle w:val="Bullet1"/>
      </w:pPr>
      <w:r w:rsidRPr="00EC7589">
        <w:t>Emma updated the group on meetings with government officials to discuss recommendations from recent reports. Ministry of Health responded in writing agreeing</w:t>
      </w:r>
      <w:r w:rsidR="000D0B49" w:rsidRPr="00EC7589">
        <w:t xml:space="preserve"> in principle</w:t>
      </w:r>
      <w:r w:rsidRPr="00EC7589">
        <w:t xml:space="preserve"> to the recommendations. Corrections are yet to provide written feedback but have agreed to facilitate a presentation which can include IMM representatives.</w:t>
      </w:r>
      <w:r w:rsidR="004871E3" w:rsidRPr="00EC7589">
        <w:t xml:space="preserve"> </w:t>
      </w:r>
      <w:r w:rsidRPr="00EC7589">
        <w:t xml:space="preserve"> [</w:t>
      </w:r>
      <w:r w:rsidRPr="00EC7589">
        <w:rPr>
          <w:b/>
        </w:rPr>
        <w:t>Action</w:t>
      </w:r>
      <w:r w:rsidR="00EC7589">
        <w:rPr>
          <w:b/>
        </w:rPr>
        <w:t>s</w:t>
      </w:r>
      <w:r w:rsidRPr="00EC7589">
        <w:rPr>
          <w:b/>
        </w:rPr>
        <w:t>:</w:t>
      </w:r>
      <w:r w:rsidR="004871E3" w:rsidRPr="00EC7589">
        <w:rPr>
          <w:b/>
        </w:rPr>
        <w:t xml:space="preserve"> </w:t>
      </w:r>
      <w:r w:rsidR="00EC7589" w:rsidRPr="00EC7589">
        <w:t>Rose Wilkinson to advise who will represent the DPO</w:t>
      </w:r>
      <w:r w:rsidR="00EC7589">
        <w:t xml:space="preserve"> Coalition at this presentation; and </w:t>
      </w:r>
      <w:r w:rsidR="004871E3" w:rsidRPr="00EC7589">
        <w:t>Paul</w:t>
      </w:r>
      <w:r w:rsidRPr="00EC7589">
        <w:t xml:space="preserve"> to liaise with Jacki Jones to confirm when/where the presentation will take place.]</w:t>
      </w:r>
    </w:p>
    <w:p w:rsidR="00624759" w:rsidRDefault="00624759" w:rsidP="0033096E">
      <w:pPr>
        <w:pStyle w:val="Bullet1"/>
      </w:pPr>
      <w:r>
        <w:lastRenderedPageBreak/>
        <w:t xml:space="preserve">Erin noted that it would be useful to have more focussed </w:t>
      </w:r>
      <w:r w:rsidR="004871E3">
        <w:t xml:space="preserve">meetings/agendas </w:t>
      </w:r>
      <w:r>
        <w:t xml:space="preserve">to enable </w:t>
      </w:r>
      <w:r w:rsidR="004871E3">
        <w:t>Ministers/</w:t>
      </w:r>
      <w:r>
        <w:t>agencies to respond appropriately.</w:t>
      </w:r>
    </w:p>
    <w:p w:rsidR="00350769" w:rsidRDefault="00EF1587" w:rsidP="00350769">
      <w:pPr>
        <w:pStyle w:val="BodyText"/>
        <w:rPr>
          <w:rStyle w:val="Emphasis"/>
          <w:b w:val="0"/>
        </w:rPr>
      </w:pPr>
      <w:hyperlink w:anchor="_top" w:history="1">
        <w:r w:rsidR="00CF3BDE" w:rsidRPr="00A23276">
          <w:rPr>
            <w:rStyle w:val="Hyperlink"/>
          </w:rPr>
          <w:t>Back to top</w:t>
        </w:r>
      </w:hyperlink>
      <w:r w:rsidR="00CF3BDE" w:rsidRPr="00A23276">
        <w:rPr>
          <w:rStyle w:val="Emphasis"/>
          <w:b w:val="0"/>
        </w:rPr>
        <w:t>.</w:t>
      </w:r>
    </w:p>
    <w:p w:rsidR="00FC0D80" w:rsidRDefault="00FC0D80" w:rsidP="004871E3">
      <w:pPr>
        <w:pStyle w:val="Heading2"/>
        <w:numPr>
          <w:ilvl w:val="0"/>
          <w:numId w:val="0"/>
        </w:numPr>
        <w:rPr>
          <w:rStyle w:val="Emphasis"/>
          <w:b/>
        </w:rPr>
      </w:pPr>
      <w:r>
        <w:rPr>
          <w:rStyle w:val="Emphasis"/>
          <w:b/>
        </w:rPr>
        <w:t xml:space="preserve">8. </w:t>
      </w:r>
      <w:r>
        <w:rPr>
          <w:rStyle w:val="Emphasis"/>
          <w:b/>
        </w:rPr>
        <w:tab/>
        <w:t xml:space="preserve">Updates from each agency on key pieces of work and priorities: </w:t>
      </w:r>
    </w:p>
    <w:p w:rsidR="00FC0D80" w:rsidRDefault="00FC0D80" w:rsidP="00FC0D80">
      <w:pPr>
        <w:pStyle w:val="BodyText"/>
      </w:pPr>
      <w:r>
        <w:t>OOTO (Peter)</w:t>
      </w:r>
    </w:p>
    <w:p w:rsidR="00423733" w:rsidRDefault="00FC0D80" w:rsidP="0033096E">
      <w:pPr>
        <w:pStyle w:val="Bullet1"/>
      </w:pPr>
      <w:r>
        <w:t xml:space="preserve">Published </w:t>
      </w:r>
      <w:r w:rsidR="00EC7589" w:rsidRPr="00EC7589">
        <w:rPr>
          <w:rStyle w:val="Quotationwithinthesentence"/>
        </w:rPr>
        <w:t>‘</w:t>
      </w:r>
      <w:r w:rsidR="00423733" w:rsidRPr="00EC7589">
        <w:rPr>
          <w:rStyle w:val="Quotationwithinthesentence"/>
        </w:rPr>
        <w:t>A Question of Restraint’</w:t>
      </w:r>
      <w:r w:rsidR="00423733">
        <w:t xml:space="preserve"> </w:t>
      </w:r>
      <w:r w:rsidR="000D0B49">
        <w:t>report</w:t>
      </w:r>
      <w:r>
        <w:t xml:space="preserve">, and flagged </w:t>
      </w:r>
      <w:r w:rsidR="000D0B49">
        <w:t xml:space="preserve">publication of </w:t>
      </w:r>
      <w:r>
        <w:t xml:space="preserve">report on </w:t>
      </w:r>
      <w:r w:rsidR="00423733">
        <w:t xml:space="preserve">the use of seclusion and restraint in two schools in the near future. </w:t>
      </w:r>
    </w:p>
    <w:p w:rsidR="00FC0D80" w:rsidRDefault="00FC0D80" w:rsidP="0033096E">
      <w:pPr>
        <w:pStyle w:val="Bullet1"/>
      </w:pPr>
      <w:r>
        <w:t xml:space="preserve">Improved funding in role as NPM and team working to monitor places of detention is being expanded. </w:t>
      </w:r>
    </w:p>
    <w:p w:rsidR="00FC0D80" w:rsidRDefault="00FC0D80" w:rsidP="0033096E">
      <w:pPr>
        <w:pStyle w:val="Bullet1"/>
      </w:pPr>
      <w:r>
        <w:t xml:space="preserve">Scoping </w:t>
      </w:r>
      <w:r w:rsidR="00423733">
        <w:t xml:space="preserve">work on people in detention </w:t>
      </w:r>
      <w:r>
        <w:t>who have mental health issues.</w:t>
      </w:r>
    </w:p>
    <w:p w:rsidR="00423733" w:rsidRDefault="00FC0D80" w:rsidP="0033096E">
      <w:pPr>
        <w:pStyle w:val="Bullet1"/>
      </w:pPr>
      <w:r>
        <w:t xml:space="preserve">Human rights raised </w:t>
      </w:r>
      <w:r w:rsidR="00423733">
        <w:t xml:space="preserve">with Pacific neighbours during </w:t>
      </w:r>
      <w:r>
        <w:t>recent visits by Peter</w:t>
      </w:r>
      <w:r w:rsidR="0033096E">
        <w:t>.</w:t>
      </w:r>
      <w:r>
        <w:t xml:space="preserve"> </w:t>
      </w:r>
    </w:p>
    <w:p w:rsidR="00FC0D80" w:rsidRPr="00EC7589" w:rsidRDefault="00FC0D80" w:rsidP="00EC7589">
      <w:pPr>
        <w:pStyle w:val="BodyText"/>
      </w:pPr>
      <w:r w:rsidRPr="00EC7589">
        <w:t>HRC (Paula)</w:t>
      </w:r>
    </w:p>
    <w:p w:rsidR="00FC0D80" w:rsidRDefault="00EF6560" w:rsidP="0033096E">
      <w:pPr>
        <w:pStyle w:val="Bullet1"/>
      </w:pPr>
      <w:r>
        <w:t>Meeting with a cross-sector of stakeholders to build network and inform key priorities.</w:t>
      </w:r>
    </w:p>
    <w:p w:rsidR="00EF6560" w:rsidRDefault="00EF6560" w:rsidP="0033096E">
      <w:pPr>
        <w:pStyle w:val="Bullet1"/>
      </w:pPr>
      <w:r>
        <w:t xml:space="preserve">Key priorities also informed by complaints received by HRC, </w:t>
      </w:r>
      <w:r w:rsidR="00D40562">
        <w:t xml:space="preserve">UN’s Concluding Observations, and anecdotal stories. </w:t>
      </w:r>
    </w:p>
    <w:p w:rsidR="00D40562" w:rsidRDefault="00D40562" w:rsidP="0033096E">
      <w:pPr>
        <w:pStyle w:val="Bullet1"/>
      </w:pPr>
      <w:r>
        <w:t xml:space="preserve">Finalising briefing to Parliament. </w:t>
      </w:r>
    </w:p>
    <w:p w:rsidR="0057455E" w:rsidRDefault="0057455E" w:rsidP="0033096E">
      <w:pPr>
        <w:pStyle w:val="Bullet1"/>
      </w:pPr>
      <w:r>
        <w:t xml:space="preserve">Met with Peter Hughes and Chief Executives – intention for government agencies to be exemplar employers of disabled people. </w:t>
      </w:r>
    </w:p>
    <w:p w:rsidR="00D40562" w:rsidRDefault="00D40562" w:rsidP="0033096E">
      <w:pPr>
        <w:pStyle w:val="Bullet1"/>
      </w:pPr>
      <w:r>
        <w:t xml:space="preserve">Thanked outgoing </w:t>
      </w:r>
      <w:r w:rsidR="0033096E">
        <w:t>M</w:t>
      </w:r>
      <w:r>
        <w:t xml:space="preserve">inister and contacted new </w:t>
      </w:r>
      <w:r w:rsidR="0033096E">
        <w:t>M</w:t>
      </w:r>
      <w:r>
        <w:t xml:space="preserve">inister. </w:t>
      </w:r>
    </w:p>
    <w:p w:rsidR="00D40562" w:rsidRDefault="00D40562" w:rsidP="0033096E">
      <w:pPr>
        <w:pStyle w:val="Bullet1"/>
      </w:pPr>
      <w:r>
        <w:t xml:space="preserve">Set areas going forward: Housing, Accessibility, Mental Health, Seclusion and Restraint, Bioethical issues, Historic State Abuse, Neurodisability, and Supported Decision Making. </w:t>
      </w:r>
    </w:p>
    <w:p w:rsidR="00D40562" w:rsidRDefault="00D40562" w:rsidP="0033096E">
      <w:pPr>
        <w:pStyle w:val="Bullet1"/>
      </w:pPr>
      <w:r>
        <w:t xml:space="preserve">Championing Disability Pride Week. </w:t>
      </w:r>
    </w:p>
    <w:p w:rsidR="00D40562" w:rsidRDefault="00D40562" w:rsidP="0033096E">
      <w:pPr>
        <w:pStyle w:val="Bullet1"/>
      </w:pPr>
      <w:r>
        <w:t>Project plan and partnering to improve outcomes for disabled people.</w:t>
      </w:r>
    </w:p>
    <w:p w:rsidR="00D40562" w:rsidRDefault="00D40562" w:rsidP="00D40562">
      <w:pPr>
        <w:pStyle w:val="BodyText"/>
      </w:pPr>
      <w:r>
        <w:t>DPO Coalition (Rose and Lachlan)</w:t>
      </w:r>
    </w:p>
    <w:p w:rsidR="00C52035" w:rsidRDefault="00423733" w:rsidP="0033096E">
      <w:pPr>
        <w:pStyle w:val="Bullet1"/>
      </w:pPr>
      <w:r>
        <w:t xml:space="preserve">Advised </w:t>
      </w:r>
      <w:r w:rsidR="00AA2FF4">
        <w:t>six</w:t>
      </w:r>
      <w:r w:rsidR="00C52035">
        <w:t xml:space="preserve"> DPO</w:t>
      </w:r>
      <w:r>
        <w:t>s</w:t>
      </w:r>
      <w:r w:rsidR="00C52035">
        <w:t xml:space="preserve"> in the group, and each at different work</w:t>
      </w:r>
      <w:r w:rsidR="000D0B49">
        <w:t>/board</w:t>
      </w:r>
      <w:r w:rsidR="00C52035">
        <w:t xml:space="preserve"> cycles. </w:t>
      </w:r>
    </w:p>
    <w:p w:rsidR="00C52035" w:rsidRDefault="00C52035" w:rsidP="0033096E">
      <w:pPr>
        <w:pStyle w:val="Bullet1"/>
      </w:pPr>
      <w:r>
        <w:t>Looking to strengthen participation.</w:t>
      </w:r>
    </w:p>
    <w:p w:rsidR="00C52035" w:rsidRDefault="00C52035" w:rsidP="0033096E">
      <w:pPr>
        <w:pStyle w:val="Bullet1"/>
      </w:pPr>
      <w:r>
        <w:t xml:space="preserve">Work streams include: NZDS Outcomes Framework, preparing Shadow Report, disabled people led monitoring, and determining top </w:t>
      </w:r>
      <w:r w:rsidR="00423733">
        <w:t xml:space="preserve">five priorities going forward. </w:t>
      </w:r>
    </w:p>
    <w:p w:rsidR="00350769" w:rsidRDefault="00A25BFB" w:rsidP="0033096E">
      <w:pPr>
        <w:pStyle w:val="Heading2"/>
        <w:numPr>
          <w:ilvl w:val="0"/>
          <w:numId w:val="0"/>
        </w:numPr>
        <w:spacing w:after="240"/>
      </w:pPr>
      <w:r>
        <w:lastRenderedPageBreak/>
        <w:t>9</w:t>
      </w:r>
      <w:r w:rsidR="00CF3BDE" w:rsidRPr="00A23276">
        <w:t>.</w:t>
      </w:r>
      <w:r w:rsidR="00CF3BDE" w:rsidRPr="00A23276">
        <w:tab/>
      </w:r>
      <w:r w:rsidR="00C52035">
        <w:t xml:space="preserve">ODI </w:t>
      </w:r>
    </w:p>
    <w:p w:rsidR="00B80A5A" w:rsidRPr="00B80A5A" w:rsidRDefault="00B80A5A" w:rsidP="0033096E">
      <w:pPr>
        <w:pStyle w:val="Heading3"/>
        <w:spacing w:before="240"/>
      </w:pPr>
      <w:r>
        <w:t xml:space="preserve">a. </w:t>
      </w:r>
      <w:r w:rsidR="0033096E">
        <w:tab/>
      </w:r>
      <w:r>
        <w:t>Update on NZDS Outcomes Framework</w:t>
      </w:r>
    </w:p>
    <w:p w:rsidR="00B80A5A" w:rsidRDefault="00B80A5A" w:rsidP="0033096E">
      <w:pPr>
        <w:pStyle w:val="Bullet1"/>
      </w:pPr>
      <w:r>
        <w:t>NZDS needs to be a strategy for (and work for) disabled people as opposed to being a political strategy.</w:t>
      </w:r>
    </w:p>
    <w:p w:rsidR="00B80A5A" w:rsidRDefault="00B80A5A" w:rsidP="0033096E">
      <w:pPr>
        <w:pStyle w:val="Bullet1"/>
      </w:pPr>
      <w:r>
        <w:t xml:space="preserve">Intend to get the Outcomes </w:t>
      </w:r>
      <w:r w:rsidR="00E44BA9">
        <w:t>F</w:t>
      </w:r>
      <w:r>
        <w:t xml:space="preserve">ramework to SOC early next year and gain permission for it to be able to go out for wider consultation. </w:t>
      </w:r>
    </w:p>
    <w:p w:rsidR="00B80A5A" w:rsidRDefault="00B80A5A" w:rsidP="0033096E">
      <w:pPr>
        <w:pStyle w:val="Bullet1"/>
      </w:pPr>
      <w:r>
        <w:t xml:space="preserve">Change – Reference Group have acknowledged a number of challenges in framing the indicators and in turn determining the important </w:t>
      </w:r>
      <w:r w:rsidR="00E44BA9">
        <w:t>indicators</w:t>
      </w:r>
      <w:r>
        <w:t xml:space="preserve"> to measure. Intend to provide information on indicators and get feedback on the update of the Disability Action Plan during the same consultation. </w:t>
      </w:r>
    </w:p>
    <w:p w:rsidR="00B80A5A" w:rsidRDefault="00B80A5A" w:rsidP="0033096E">
      <w:pPr>
        <w:pStyle w:val="Bullet1"/>
      </w:pPr>
      <w:r>
        <w:t xml:space="preserve">Timeframe – Public consultation probably </w:t>
      </w:r>
      <w:r w:rsidR="00E44BA9">
        <w:t>M</w:t>
      </w:r>
      <w:r>
        <w:t>ay</w:t>
      </w:r>
      <w:r w:rsidR="00D921C0">
        <w:t>–</w:t>
      </w:r>
      <w:r w:rsidR="00E44BA9">
        <w:t>J</w:t>
      </w:r>
      <w:r>
        <w:t xml:space="preserve">une 2018. </w:t>
      </w:r>
    </w:p>
    <w:p w:rsidR="00A375D5" w:rsidRPr="00A375D5" w:rsidRDefault="00B80A5A" w:rsidP="0033096E">
      <w:pPr>
        <w:pStyle w:val="Heading3"/>
      </w:pPr>
      <w:r>
        <w:t xml:space="preserve">b. </w:t>
      </w:r>
      <w:r w:rsidR="0033096E">
        <w:tab/>
      </w:r>
      <w:r>
        <w:t xml:space="preserve">Disabled People Led Monitoring </w:t>
      </w:r>
    </w:p>
    <w:p w:rsidR="00A375D5" w:rsidRDefault="0057455E" w:rsidP="0033096E">
      <w:pPr>
        <w:pStyle w:val="Bullet1"/>
      </w:pPr>
      <w:r>
        <w:t>Procurement plan to DPOs with regard to disabled people led monitoring – intending to report back to the Coalition with the new framework by March 2018.</w:t>
      </w:r>
      <w:r w:rsidR="00B80A5A">
        <w:t xml:space="preserve"> </w:t>
      </w:r>
      <w:r w:rsidR="00A375D5">
        <w:t xml:space="preserve">Focus for framework will be </w:t>
      </w:r>
      <w:r w:rsidR="00B80A5A">
        <w:t xml:space="preserve">based </w:t>
      </w:r>
      <w:r w:rsidR="00A375D5">
        <w:t>on Malatest indicators especially around M</w:t>
      </w:r>
      <w:r w:rsidR="00A375D5" w:rsidRPr="00A375D5">
        <w:rPr>
          <w:rFonts w:cs="Calibri"/>
        </w:rPr>
        <w:t>ā</w:t>
      </w:r>
      <w:r w:rsidR="00A375D5">
        <w:t xml:space="preserve">ori and Pacific communities. </w:t>
      </w:r>
    </w:p>
    <w:p w:rsidR="00350769" w:rsidRDefault="00EF1587" w:rsidP="005A5163">
      <w:pPr>
        <w:pStyle w:val="Bullet1"/>
        <w:numPr>
          <w:ilvl w:val="0"/>
          <w:numId w:val="0"/>
        </w:numPr>
        <w:rPr>
          <w:rStyle w:val="Emphasis"/>
          <w:b w:val="0"/>
        </w:rPr>
      </w:pPr>
      <w:hyperlink w:anchor="_top" w:history="1">
        <w:r w:rsidR="00CF3BDE" w:rsidRPr="00A23276">
          <w:rPr>
            <w:rStyle w:val="Hyperlink"/>
          </w:rPr>
          <w:t>Back to top</w:t>
        </w:r>
      </w:hyperlink>
      <w:r w:rsidR="00CF3BDE" w:rsidRPr="00A23276">
        <w:rPr>
          <w:rStyle w:val="Emphasis"/>
          <w:b w:val="0"/>
        </w:rPr>
        <w:t>.</w:t>
      </w:r>
    </w:p>
    <w:p w:rsidR="00B80A5A" w:rsidRDefault="00A25BFB" w:rsidP="00E44BA9">
      <w:pPr>
        <w:pStyle w:val="Heading2"/>
        <w:numPr>
          <w:ilvl w:val="0"/>
          <w:numId w:val="0"/>
        </w:numPr>
        <w:rPr>
          <w:rStyle w:val="Emphasis"/>
          <w:iCs w:val="0"/>
        </w:rPr>
      </w:pPr>
      <w:r w:rsidRPr="00B80A5A">
        <w:rPr>
          <w:rStyle w:val="Emphasis"/>
          <w:iCs w:val="0"/>
        </w:rPr>
        <w:t>10.</w:t>
      </w:r>
      <w:r w:rsidRPr="00B80A5A">
        <w:rPr>
          <w:rStyle w:val="Emphasis"/>
          <w:iCs w:val="0"/>
        </w:rPr>
        <w:tab/>
        <w:t xml:space="preserve">SSC update </w:t>
      </w:r>
    </w:p>
    <w:p w:rsidR="00B80A5A" w:rsidRPr="00E44BA9" w:rsidRDefault="00B80A5A" w:rsidP="00E44BA9">
      <w:pPr>
        <w:pStyle w:val="BodyText"/>
        <w:rPr>
          <w:rStyle w:val="Italics"/>
        </w:rPr>
      </w:pPr>
      <w:r w:rsidRPr="00E44BA9">
        <w:rPr>
          <w:rStyle w:val="Italics"/>
        </w:rPr>
        <w:t>Advised Parliament must sit by 23 November (looking like 21 November at this stage). Advised people to listen to the Governor General’s speech to ascertain the</w:t>
      </w:r>
      <w:r w:rsidR="00E44BA9" w:rsidRPr="00E44BA9">
        <w:rPr>
          <w:rStyle w:val="Italics"/>
        </w:rPr>
        <w:t xml:space="preserve"> direction of the new</w:t>
      </w:r>
      <w:r w:rsidR="00E44BA9">
        <w:rPr>
          <w:rStyle w:val="Italics"/>
        </w:rPr>
        <w:t xml:space="preserve"> </w:t>
      </w:r>
      <w:r w:rsidR="00E44BA9" w:rsidRPr="00E44BA9">
        <w:rPr>
          <w:rStyle w:val="Italics"/>
        </w:rPr>
        <w:t>Government</w:t>
      </w:r>
      <w:r w:rsidRPr="00E44BA9">
        <w:rPr>
          <w:rStyle w:val="Italics"/>
        </w:rPr>
        <w:t xml:space="preserve">. </w:t>
      </w:r>
    </w:p>
    <w:p w:rsidR="00D805D0" w:rsidRPr="00CA6706" w:rsidRDefault="006326B9" w:rsidP="006326B9">
      <w:pPr>
        <w:pStyle w:val="Heading3"/>
        <w:numPr>
          <w:ilvl w:val="0"/>
          <w:numId w:val="0"/>
        </w:numPr>
        <w:tabs>
          <w:tab w:val="left" w:pos="709"/>
        </w:tabs>
      </w:pPr>
      <w:r>
        <w:t>a.</w:t>
      </w:r>
      <w:r>
        <w:tab/>
      </w:r>
      <w:r w:rsidR="00D805D0" w:rsidRPr="00CA6706">
        <w:t>State Services Architecture</w:t>
      </w:r>
    </w:p>
    <w:p w:rsidR="00D805D0" w:rsidRDefault="00D805D0" w:rsidP="006326B9">
      <w:pPr>
        <w:pStyle w:val="Bullet1"/>
      </w:pPr>
      <w:r>
        <w:t>SS Group formed to enable departments to collaborate</w:t>
      </w:r>
      <w:r w:rsidR="00CA6706">
        <w:t xml:space="preserve"> and work more closely</w:t>
      </w:r>
      <w:r>
        <w:t xml:space="preserve"> in sector</w:t>
      </w:r>
      <w:r w:rsidR="00CA6706">
        <w:t>. Setting out</w:t>
      </w:r>
      <w:r>
        <w:t xml:space="preserve"> to create a more systemic approach and identify how people are engaged in </w:t>
      </w:r>
      <w:r w:rsidR="00206594">
        <w:t xml:space="preserve">the </w:t>
      </w:r>
      <w:r>
        <w:t xml:space="preserve">employment, education space etc. </w:t>
      </w:r>
    </w:p>
    <w:p w:rsidR="00D805D0" w:rsidRDefault="00D805D0" w:rsidP="006326B9">
      <w:pPr>
        <w:pStyle w:val="Bullet1"/>
      </w:pPr>
      <w:r>
        <w:t xml:space="preserve">Set commitments for next 10 years. </w:t>
      </w:r>
    </w:p>
    <w:p w:rsidR="00D805D0" w:rsidRDefault="00D805D0" w:rsidP="006326B9">
      <w:pPr>
        <w:pStyle w:val="Bullet1"/>
      </w:pPr>
      <w:r>
        <w:t xml:space="preserve">SSC looking at working at systems level and </w:t>
      </w:r>
      <w:r w:rsidR="007D02B1">
        <w:t>how to work effectively</w:t>
      </w:r>
      <w:r>
        <w:t xml:space="preserve"> with population agencies eg. Te Puni Kokiri, ODI, </w:t>
      </w:r>
      <w:r w:rsidR="007D02B1">
        <w:t>Office of Ethnic Communities.</w:t>
      </w:r>
    </w:p>
    <w:p w:rsidR="007D02B1" w:rsidRDefault="007D02B1" w:rsidP="006326B9">
      <w:pPr>
        <w:pStyle w:val="Bullet1"/>
      </w:pPr>
      <w:r>
        <w:t>Looking at how to ‘power up’ agencies so that data collected is useable</w:t>
      </w:r>
      <w:r w:rsidR="0073341F">
        <w:t>,</w:t>
      </w:r>
      <w:r>
        <w:t xml:space="preserve"> and championing </w:t>
      </w:r>
      <w:r w:rsidR="00CA6706">
        <w:t>filling gaps in data</w:t>
      </w:r>
      <w:r w:rsidR="0073341F">
        <w:t xml:space="preserve"> collection</w:t>
      </w:r>
      <w:r w:rsidR="00CA6706">
        <w:t xml:space="preserve">. </w:t>
      </w:r>
    </w:p>
    <w:p w:rsidR="00CA6706" w:rsidRDefault="006326B9" w:rsidP="006326B9">
      <w:pPr>
        <w:pStyle w:val="Heading3"/>
        <w:ind w:left="567" w:hanging="567"/>
      </w:pPr>
      <w:r>
        <w:lastRenderedPageBreak/>
        <w:t>b.</w:t>
      </w:r>
      <w:r>
        <w:tab/>
      </w:r>
      <w:r w:rsidR="00CA6706">
        <w:t>Data</w:t>
      </w:r>
    </w:p>
    <w:p w:rsidR="00CA6706" w:rsidRDefault="0073341F" w:rsidP="006326B9">
      <w:pPr>
        <w:pStyle w:val="Bullet1"/>
      </w:pPr>
      <w:r>
        <w:t xml:space="preserve">Availability and information formats are problematic. Data collection needs to be standardised so that it can be shared and used more constructively. This will be beneficial to IMM when monitoring. </w:t>
      </w:r>
    </w:p>
    <w:p w:rsidR="0073341F" w:rsidRDefault="0073341F" w:rsidP="006326B9">
      <w:pPr>
        <w:pStyle w:val="Bullet1"/>
      </w:pPr>
      <w:r>
        <w:t xml:space="preserve">Standardise formats of information on websites to ensure accessibility for all. </w:t>
      </w:r>
    </w:p>
    <w:p w:rsidR="0073341F" w:rsidRDefault="006326B9" w:rsidP="006326B9">
      <w:pPr>
        <w:pStyle w:val="Heading3"/>
        <w:numPr>
          <w:ilvl w:val="0"/>
          <w:numId w:val="0"/>
        </w:numPr>
        <w:tabs>
          <w:tab w:val="left" w:pos="567"/>
        </w:tabs>
      </w:pPr>
      <w:r>
        <w:t>c.</w:t>
      </w:r>
      <w:r>
        <w:tab/>
      </w:r>
      <w:r w:rsidR="00286C38">
        <w:t>Diversi</w:t>
      </w:r>
      <w:r w:rsidR="00153F77">
        <w:t>ty and inclusion</w:t>
      </w:r>
    </w:p>
    <w:p w:rsidR="00153F77" w:rsidRDefault="00153F77" w:rsidP="006326B9">
      <w:pPr>
        <w:pStyle w:val="Bullet1"/>
      </w:pPr>
      <w:r>
        <w:t xml:space="preserve">Workforce perspective with regard to hiring staff, leadership recruitment, to ensure a diverse staff and opportunities for everyone. A clearer vision will be available to be shared at next IMM meeting. </w:t>
      </w:r>
    </w:p>
    <w:p w:rsidR="00153F77" w:rsidRPr="00D921C0" w:rsidRDefault="00153F77" w:rsidP="006326B9">
      <w:pPr>
        <w:pStyle w:val="Bullet1"/>
      </w:pPr>
      <w:r w:rsidRPr="00D921C0">
        <w:t>Paula noted the</w:t>
      </w:r>
      <w:r w:rsidR="00E44BA9" w:rsidRPr="00D921C0">
        <w:t xml:space="preserve"> </w:t>
      </w:r>
      <w:r w:rsidR="00286C38" w:rsidRPr="00D921C0">
        <w:t xml:space="preserve">SSC’s </w:t>
      </w:r>
      <w:r w:rsidRPr="00D921C0">
        <w:t xml:space="preserve">Diversity and Inclusion programme and </w:t>
      </w:r>
      <w:r w:rsidR="00286C38" w:rsidRPr="00D921C0">
        <w:t xml:space="preserve">agreed to </w:t>
      </w:r>
      <w:r w:rsidRPr="00D921C0">
        <w:t xml:space="preserve">update the disability </w:t>
      </w:r>
      <w:r w:rsidR="00286C38" w:rsidRPr="00D921C0">
        <w:t xml:space="preserve">element of the program </w:t>
      </w:r>
      <w:r w:rsidRPr="00D921C0">
        <w:t>at the next meeting</w:t>
      </w:r>
      <w:r w:rsidR="00286C38" w:rsidRPr="00D921C0">
        <w:t xml:space="preserve"> along with SSC</w:t>
      </w:r>
      <w:r w:rsidRPr="00D921C0">
        <w:t>. [</w:t>
      </w:r>
      <w:r w:rsidRPr="00D921C0">
        <w:rPr>
          <w:b/>
        </w:rPr>
        <w:t>Action:</w:t>
      </w:r>
      <w:r w:rsidRPr="00D921C0">
        <w:t xml:space="preserve"> Paula </w:t>
      </w:r>
      <w:r w:rsidR="00286C38" w:rsidRPr="00D921C0">
        <w:t xml:space="preserve">and </w:t>
      </w:r>
      <w:r w:rsidR="00E44BA9" w:rsidRPr="00D921C0">
        <w:t>G</w:t>
      </w:r>
      <w:r w:rsidR="00286C38" w:rsidRPr="00D921C0">
        <w:t xml:space="preserve">eoff </w:t>
      </w:r>
      <w:r w:rsidRPr="00D921C0">
        <w:t>to update IMM group on Diversity and Inclusion Programme at next meeting.]</w:t>
      </w:r>
    </w:p>
    <w:p w:rsidR="00153F77" w:rsidRDefault="00EF1587" w:rsidP="00153F77">
      <w:pPr>
        <w:pStyle w:val="Bullet1"/>
        <w:numPr>
          <w:ilvl w:val="0"/>
          <w:numId w:val="0"/>
        </w:numPr>
        <w:rPr>
          <w:rStyle w:val="Emphasis"/>
          <w:b w:val="0"/>
        </w:rPr>
      </w:pPr>
      <w:hyperlink w:anchor="_top" w:history="1">
        <w:r w:rsidR="00153F77" w:rsidRPr="00A23276">
          <w:rPr>
            <w:rStyle w:val="Hyperlink"/>
          </w:rPr>
          <w:t>Back to top</w:t>
        </w:r>
      </w:hyperlink>
      <w:r w:rsidR="00153F77" w:rsidRPr="00A23276">
        <w:rPr>
          <w:rStyle w:val="Emphasis"/>
          <w:b w:val="0"/>
        </w:rPr>
        <w:t>.</w:t>
      </w:r>
    </w:p>
    <w:p w:rsidR="00153F77" w:rsidRDefault="00153F77" w:rsidP="00286C38">
      <w:pPr>
        <w:pStyle w:val="Heading2"/>
        <w:numPr>
          <w:ilvl w:val="0"/>
          <w:numId w:val="0"/>
        </w:numPr>
        <w:tabs>
          <w:tab w:val="left" w:pos="720"/>
        </w:tabs>
      </w:pPr>
      <w:r>
        <w:t>11.</w:t>
      </w:r>
      <w:r>
        <w:tab/>
        <w:t>Dates and agendas of future meetings with officials, CEs and Ministers</w:t>
      </w:r>
    </w:p>
    <w:p w:rsidR="00153F77" w:rsidRPr="00BF529F" w:rsidRDefault="00A52455" w:rsidP="00AA2FF4">
      <w:pPr>
        <w:pStyle w:val="BodyText"/>
        <w:numPr>
          <w:ilvl w:val="0"/>
          <w:numId w:val="29"/>
        </w:numPr>
        <w:ind w:hanging="720"/>
      </w:pPr>
      <w:r w:rsidRPr="006326B9">
        <w:t xml:space="preserve">Peter </w:t>
      </w:r>
      <w:r w:rsidR="00286C38" w:rsidRPr="006326B9">
        <w:t xml:space="preserve">stressed </w:t>
      </w:r>
      <w:r w:rsidR="00FD323D" w:rsidRPr="006326B9">
        <w:t xml:space="preserve">the importance of </w:t>
      </w:r>
      <w:r w:rsidR="00286C38" w:rsidRPr="006326B9">
        <w:t xml:space="preserve">early </w:t>
      </w:r>
      <w:r w:rsidRPr="006326B9">
        <w:t>engagement with Minister</w:t>
      </w:r>
      <w:r w:rsidR="00286C38" w:rsidRPr="006326B9">
        <w:t>:</w:t>
      </w:r>
      <w:r w:rsidRPr="006326B9">
        <w:t xml:space="preserve"> </w:t>
      </w:r>
      <w:r w:rsidR="00286C38" w:rsidRPr="006326B9">
        <w:t>e</w:t>
      </w:r>
      <w:r w:rsidRPr="006326B9">
        <w:t xml:space="preserve">arly engagement crucial if Disability to be fed into </w:t>
      </w:r>
      <w:r w:rsidR="00286C38" w:rsidRPr="006326B9">
        <w:t xml:space="preserve">all </w:t>
      </w:r>
      <w:r w:rsidRPr="006326B9">
        <w:t>aspects of government polic</w:t>
      </w:r>
      <w:r w:rsidR="00286C38" w:rsidRPr="006326B9">
        <w:t>i</w:t>
      </w:r>
      <w:r w:rsidRPr="006326B9">
        <w:t>es. [</w:t>
      </w:r>
      <w:r w:rsidRPr="006326B9">
        <w:rPr>
          <w:b/>
        </w:rPr>
        <w:t>Action:</w:t>
      </w:r>
      <w:r w:rsidRPr="006326B9">
        <w:t xml:space="preserve"> Emma to liaise with </w:t>
      </w:r>
      <w:r w:rsidRPr="00BF529F">
        <w:t>Carmel Sepuloni and advise LOIPR paper being prepared for UN Committee</w:t>
      </w:r>
      <w:r w:rsidR="00206594" w:rsidRPr="00BF529F">
        <w:t xml:space="preserve"> and set-up meeting</w:t>
      </w:r>
      <w:r w:rsidR="007B25CF" w:rsidRPr="00BF529F">
        <w:t xml:space="preserve"> as soon as possible</w:t>
      </w:r>
      <w:r w:rsidRPr="00BF529F">
        <w:t>.]</w:t>
      </w:r>
    </w:p>
    <w:p w:rsidR="00A52455" w:rsidRPr="006326B9" w:rsidRDefault="00A52455" w:rsidP="00AA2FF4">
      <w:pPr>
        <w:pStyle w:val="BodyText"/>
        <w:numPr>
          <w:ilvl w:val="0"/>
          <w:numId w:val="29"/>
        </w:numPr>
        <w:ind w:hanging="720"/>
        <w:rPr>
          <w:rFonts w:asciiTheme="minorHAnsi" w:hAnsiTheme="minorHAnsi" w:cstheme="minorHAnsi"/>
          <w:color w:val="000000" w:themeColor="text1"/>
          <w:sz w:val="22"/>
        </w:rPr>
      </w:pPr>
      <w:r w:rsidRPr="006326B9">
        <w:t xml:space="preserve">Peter noted importance of effective engagement with CEOs. Geoff advised that the meetings </w:t>
      </w:r>
      <w:r w:rsidR="007B25CF" w:rsidRPr="006326B9">
        <w:t xml:space="preserve">need to be </w:t>
      </w:r>
      <w:r w:rsidRPr="006326B9">
        <w:t>structured in such a way to ensure efficiency and effectiveness. [</w:t>
      </w:r>
      <w:r w:rsidRPr="006326B9">
        <w:rPr>
          <w:b/>
        </w:rPr>
        <w:t>Action:</w:t>
      </w:r>
      <w:r w:rsidRPr="006326B9">
        <w:t xml:space="preserve"> Geoff to meet with </w:t>
      </w:r>
      <w:r w:rsidR="00E235BA">
        <w:t>IMM</w:t>
      </w:r>
      <w:r w:rsidRPr="006326B9">
        <w:t xml:space="preserve"> to advise most appropriate structure to ensure effective engagements with CEOs.]</w:t>
      </w:r>
    </w:p>
    <w:p w:rsidR="00A52455" w:rsidRPr="00A52455" w:rsidRDefault="00A52455" w:rsidP="00AA2FF4">
      <w:pPr>
        <w:pStyle w:val="BodyText"/>
        <w:numPr>
          <w:ilvl w:val="0"/>
          <w:numId w:val="29"/>
        </w:numPr>
        <w:ind w:hanging="720"/>
        <w:rPr>
          <w:rFonts w:asciiTheme="minorHAnsi" w:hAnsiTheme="minorHAnsi" w:cstheme="minorHAnsi"/>
          <w:color w:val="000000" w:themeColor="text1"/>
          <w:sz w:val="22"/>
        </w:rPr>
      </w:pPr>
      <w:r>
        <w:t xml:space="preserve">Brian noted that the Ministry of Justice Crime and Victimisation Survey has been undertaken using the Washington Questions. </w:t>
      </w:r>
    </w:p>
    <w:p w:rsidR="00A52455" w:rsidRDefault="00A52455" w:rsidP="007B25CF">
      <w:pPr>
        <w:pStyle w:val="Heading2"/>
        <w:numPr>
          <w:ilvl w:val="0"/>
          <w:numId w:val="0"/>
        </w:numPr>
      </w:pPr>
      <w:r>
        <w:t>12.</w:t>
      </w:r>
      <w:r>
        <w:tab/>
        <w:t>Scheduling dates for IMM Quarterly Meeting</w:t>
      </w:r>
      <w:r w:rsidR="007B25CF">
        <w:t>s</w:t>
      </w:r>
      <w:r>
        <w:t xml:space="preserve"> 2017-2018</w:t>
      </w:r>
    </w:p>
    <w:p w:rsidR="007B25CF" w:rsidRDefault="007B25CF" w:rsidP="007B25CF">
      <w:pPr>
        <w:pStyle w:val="Bullet1"/>
      </w:pPr>
      <w:r>
        <w:t xml:space="preserve">Next meeting in February 2018. </w:t>
      </w:r>
    </w:p>
    <w:p w:rsidR="007B25CF" w:rsidRPr="007B25CF" w:rsidRDefault="007B25CF" w:rsidP="007B25CF">
      <w:pPr>
        <w:pStyle w:val="Bullet1"/>
      </w:pPr>
      <w:r>
        <w:t xml:space="preserve">Dates of meetings for the rest of 2018 to be set at next meeting. </w:t>
      </w:r>
    </w:p>
    <w:p w:rsidR="00350769" w:rsidRPr="00A23276" w:rsidRDefault="00343E3A" w:rsidP="007B25CF">
      <w:pPr>
        <w:pStyle w:val="Heading2"/>
        <w:numPr>
          <w:ilvl w:val="0"/>
          <w:numId w:val="0"/>
        </w:numPr>
      </w:pPr>
      <w:r>
        <w:t>13.</w:t>
      </w:r>
      <w:r>
        <w:tab/>
      </w:r>
      <w:r w:rsidR="00CF3BDE" w:rsidRPr="00A23276">
        <w:t>Closure</w:t>
      </w:r>
    </w:p>
    <w:p w:rsidR="00350769" w:rsidRPr="00A23276" w:rsidRDefault="00EF1587" w:rsidP="00350769">
      <w:pPr>
        <w:pStyle w:val="BodyText"/>
      </w:pPr>
      <w:hyperlink w:anchor="_top" w:history="1">
        <w:r w:rsidR="00CF3BDE" w:rsidRPr="00A23276">
          <w:rPr>
            <w:rStyle w:val="Hyperlink"/>
          </w:rPr>
          <w:t>Back to top</w:t>
        </w:r>
      </w:hyperlink>
      <w:r w:rsidR="00CF3BDE" w:rsidRPr="00A23276">
        <w:rPr>
          <w:rStyle w:val="Emphasis"/>
          <w:b w:val="0"/>
        </w:rPr>
        <w:t>.</w:t>
      </w:r>
    </w:p>
    <w:p w:rsidR="00350769" w:rsidRDefault="00CF3BDE" w:rsidP="00713690">
      <w:pPr>
        <w:pStyle w:val="Heading3"/>
      </w:pPr>
      <w:r w:rsidRPr="00A23276">
        <w:br w:type="column"/>
        <w:t>Action item list from IMM Quarterly Strategic Meeting (</w:t>
      </w:r>
      <w:r w:rsidR="00206594">
        <w:t>27 October</w:t>
      </w:r>
      <w:r w:rsidRPr="00A23276">
        <w:t xml:space="preserve">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64"/>
        <w:gridCol w:w="5904"/>
        <w:gridCol w:w="2592"/>
      </w:tblGrid>
      <w:tr w:rsidR="008527D2" w:rsidTr="00CB2756">
        <w:tc>
          <w:tcPr>
            <w:tcW w:w="864" w:type="dxa"/>
            <w:shd w:val="clear" w:color="auto" w:fill="595959"/>
          </w:tcPr>
          <w:p w:rsidR="008527D2" w:rsidRPr="00A23276" w:rsidRDefault="008527D2" w:rsidP="00CB2756">
            <w:pPr>
              <w:pStyle w:val="Tableheadingrow1"/>
            </w:pPr>
            <w:r w:rsidRPr="00A23276">
              <w:t>No.</w:t>
            </w:r>
          </w:p>
        </w:tc>
        <w:tc>
          <w:tcPr>
            <w:tcW w:w="5904" w:type="dxa"/>
            <w:shd w:val="clear" w:color="auto" w:fill="595959"/>
          </w:tcPr>
          <w:p w:rsidR="008527D2" w:rsidRPr="00A23276" w:rsidRDefault="008527D2" w:rsidP="00CB2756">
            <w:pPr>
              <w:pStyle w:val="Tableheadingrow1"/>
            </w:pPr>
            <w:r w:rsidRPr="00A23276">
              <w:t>Description</w:t>
            </w:r>
          </w:p>
        </w:tc>
        <w:tc>
          <w:tcPr>
            <w:tcW w:w="2592" w:type="dxa"/>
            <w:shd w:val="clear" w:color="auto" w:fill="595959"/>
          </w:tcPr>
          <w:p w:rsidR="008527D2" w:rsidRPr="00A23276" w:rsidRDefault="008527D2" w:rsidP="00CB2756">
            <w:pPr>
              <w:pStyle w:val="Tableheadingrow1"/>
            </w:pPr>
            <w:r w:rsidRPr="00A23276">
              <w:t>Responsible</w:t>
            </w:r>
          </w:p>
        </w:tc>
      </w:tr>
      <w:tr w:rsidR="008527D2" w:rsidTr="00CB2756">
        <w:tc>
          <w:tcPr>
            <w:tcW w:w="864" w:type="dxa"/>
          </w:tcPr>
          <w:p w:rsidR="008527D2" w:rsidRPr="00A23276" w:rsidRDefault="008527D2" w:rsidP="00CB2756">
            <w:pPr>
              <w:rPr>
                <w:rFonts w:eastAsia="Calibri" w:cs="Times New Roman"/>
              </w:rPr>
            </w:pPr>
            <w:r w:rsidRPr="00A23276">
              <w:rPr>
                <w:rFonts w:eastAsia="Calibri" w:cs="Times New Roman"/>
              </w:rPr>
              <w:t>1.</w:t>
            </w:r>
          </w:p>
        </w:tc>
        <w:tc>
          <w:tcPr>
            <w:tcW w:w="5904" w:type="dxa"/>
          </w:tcPr>
          <w:p w:rsidR="008527D2" w:rsidRDefault="008527D2" w:rsidP="00CB2756">
            <w:r>
              <w:t xml:space="preserve">Terms of Reference (Item 4): </w:t>
            </w:r>
          </w:p>
          <w:p w:rsidR="008527D2" w:rsidRPr="007212F4" w:rsidRDefault="008527D2" w:rsidP="00AA2FF4">
            <w:pPr>
              <w:pStyle w:val="ListParagraph"/>
              <w:numPr>
                <w:ilvl w:val="0"/>
                <w:numId w:val="31"/>
              </w:numPr>
              <w:ind w:left="438" w:hanging="438"/>
            </w:pPr>
            <w:r w:rsidRPr="007212F4">
              <w:t>Put the IMM ToR on the November DPO Coalition meeting agenda.</w:t>
            </w:r>
          </w:p>
          <w:p w:rsidR="008527D2" w:rsidRDefault="008527D2" w:rsidP="00AA2FF4">
            <w:pPr>
              <w:pStyle w:val="ListParagraph"/>
              <w:numPr>
                <w:ilvl w:val="0"/>
                <w:numId w:val="31"/>
              </w:numPr>
              <w:ind w:left="438" w:hanging="438"/>
            </w:pPr>
            <w:r w:rsidRPr="007212F4">
              <w:t>Discuss redrafting of ToR and putting IMM agendas and minutes online at the next IMM Quarterly Meeting.</w:t>
            </w:r>
          </w:p>
          <w:p w:rsidR="00EC7589" w:rsidRPr="00A23276" w:rsidRDefault="00EC7589" w:rsidP="00AA2FF4">
            <w:pPr>
              <w:pStyle w:val="ListParagraph"/>
              <w:numPr>
                <w:ilvl w:val="0"/>
                <w:numId w:val="31"/>
              </w:numPr>
              <w:ind w:left="438" w:hanging="438"/>
            </w:pPr>
            <w:r>
              <w:rPr>
                <w:rFonts w:eastAsia="Calibri" w:cs="Times New Roman"/>
              </w:rPr>
              <w:t xml:space="preserve">IMM </w:t>
            </w:r>
            <w:r w:rsidR="00F40D18">
              <w:rPr>
                <w:rFonts w:eastAsia="Calibri" w:cs="Times New Roman"/>
              </w:rPr>
              <w:t xml:space="preserve">meeting </w:t>
            </w:r>
            <w:r>
              <w:rPr>
                <w:rFonts w:eastAsia="Calibri" w:cs="Times New Roman"/>
              </w:rPr>
              <w:t>administration notes to be sent to Paula.</w:t>
            </w:r>
          </w:p>
        </w:tc>
        <w:tc>
          <w:tcPr>
            <w:tcW w:w="2592" w:type="dxa"/>
          </w:tcPr>
          <w:p w:rsidR="008527D2" w:rsidRDefault="008527D2" w:rsidP="00CB2756">
            <w:pPr>
              <w:rPr>
                <w:rFonts w:eastAsia="Calibri" w:cs="Times New Roman"/>
              </w:rPr>
            </w:pPr>
          </w:p>
          <w:p w:rsidR="008527D2" w:rsidRPr="007212F4" w:rsidRDefault="008527D2" w:rsidP="00AA2FF4">
            <w:pPr>
              <w:pStyle w:val="ListParagraph"/>
              <w:numPr>
                <w:ilvl w:val="0"/>
                <w:numId w:val="32"/>
              </w:numPr>
              <w:ind w:left="352"/>
              <w:rPr>
                <w:rFonts w:eastAsia="Calibri" w:cs="Times New Roman"/>
              </w:rPr>
            </w:pPr>
            <w:r w:rsidRPr="007212F4">
              <w:rPr>
                <w:rFonts w:eastAsia="Calibri" w:cs="Times New Roman"/>
              </w:rPr>
              <w:t>Rose Wilkinson</w:t>
            </w:r>
            <w:r>
              <w:rPr>
                <w:rFonts w:eastAsia="Calibri" w:cs="Times New Roman"/>
              </w:rPr>
              <w:br/>
            </w:r>
          </w:p>
          <w:p w:rsidR="008527D2" w:rsidRDefault="00E235BA" w:rsidP="00AA2FF4">
            <w:pPr>
              <w:pStyle w:val="ListParagraph"/>
              <w:numPr>
                <w:ilvl w:val="0"/>
                <w:numId w:val="32"/>
              </w:numPr>
              <w:ind w:left="352"/>
              <w:rPr>
                <w:rFonts w:eastAsia="Calibri" w:cs="Times New Roman"/>
              </w:rPr>
            </w:pPr>
            <w:r>
              <w:rPr>
                <w:rFonts w:eastAsia="Calibri" w:cs="Times New Roman"/>
              </w:rPr>
              <w:t>Paula/</w:t>
            </w:r>
            <w:r w:rsidR="008527D2" w:rsidRPr="007212F4">
              <w:rPr>
                <w:rFonts w:eastAsia="Calibri" w:cs="Times New Roman"/>
              </w:rPr>
              <w:t>All</w:t>
            </w:r>
            <w:r w:rsidR="00EC7589">
              <w:rPr>
                <w:rFonts w:eastAsia="Calibri" w:cs="Times New Roman"/>
              </w:rPr>
              <w:br/>
            </w:r>
            <w:r w:rsidR="00EC7589">
              <w:rPr>
                <w:rFonts w:eastAsia="Calibri" w:cs="Times New Roman"/>
              </w:rPr>
              <w:br/>
            </w:r>
          </w:p>
          <w:p w:rsidR="00EC7589" w:rsidRPr="007212F4" w:rsidRDefault="00EC7589" w:rsidP="00AA2FF4">
            <w:pPr>
              <w:pStyle w:val="ListParagraph"/>
              <w:numPr>
                <w:ilvl w:val="0"/>
                <w:numId w:val="32"/>
              </w:numPr>
              <w:ind w:left="352"/>
              <w:rPr>
                <w:rFonts w:eastAsia="Calibri" w:cs="Times New Roman"/>
              </w:rPr>
            </w:pPr>
            <w:r>
              <w:rPr>
                <w:rFonts w:eastAsia="Calibri" w:cs="Times New Roman"/>
              </w:rPr>
              <w:t>Vicki</w:t>
            </w:r>
          </w:p>
        </w:tc>
      </w:tr>
      <w:tr w:rsidR="008527D2" w:rsidTr="00CB2756">
        <w:tc>
          <w:tcPr>
            <w:tcW w:w="864" w:type="dxa"/>
          </w:tcPr>
          <w:p w:rsidR="008527D2" w:rsidRPr="00A23276" w:rsidRDefault="00EC7589" w:rsidP="00CB2756">
            <w:pPr>
              <w:rPr>
                <w:rFonts w:eastAsia="Calibri" w:cs="Times New Roman"/>
              </w:rPr>
            </w:pPr>
            <w:r>
              <w:rPr>
                <w:rFonts w:eastAsia="Calibri" w:cs="Times New Roman"/>
              </w:rPr>
              <w:t>2</w:t>
            </w:r>
            <w:r w:rsidR="008527D2" w:rsidRPr="00A23276">
              <w:rPr>
                <w:rFonts w:eastAsia="Calibri" w:cs="Times New Roman"/>
              </w:rPr>
              <w:t xml:space="preserve">. </w:t>
            </w:r>
          </w:p>
        </w:tc>
        <w:tc>
          <w:tcPr>
            <w:tcW w:w="5904" w:type="dxa"/>
          </w:tcPr>
          <w:p w:rsidR="008527D2" w:rsidRDefault="008527D2" w:rsidP="00CB2756">
            <w:pPr>
              <w:rPr>
                <w:rFonts w:eastAsia="Calibri" w:cs="Times New Roman"/>
              </w:rPr>
            </w:pPr>
            <w:r>
              <w:rPr>
                <w:rFonts w:eastAsia="Calibri" w:cs="Times New Roman"/>
              </w:rPr>
              <w:t>UN Committee Issues Paper (Item 5):</w:t>
            </w:r>
          </w:p>
          <w:p w:rsidR="008527D2" w:rsidRDefault="00F40D18" w:rsidP="00AA2FF4">
            <w:pPr>
              <w:pStyle w:val="ListParagraph"/>
              <w:numPr>
                <w:ilvl w:val="0"/>
                <w:numId w:val="33"/>
              </w:numPr>
              <w:ind w:left="438"/>
              <w:rPr>
                <w:rFonts w:eastAsia="Calibri" w:cs="Times New Roman"/>
              </w:rPr>
            </w:pPr>
            <w:r>
              <w:rPr>
                <w:rFonts w:eastAsia="Calibri" w:cs="Times New Roman"/>
              </w:rPr>
              <w:t xml:space="preserve">Draft </w:t>
            </w:r>
            <w:r w:rsidR="008527D2">
              <w:rPr>
                <w:rFonts w:eastAsia="Calibri" w:cs="Times New Roman"/>
              </w:rPr>
              <w:t>Executive summary for the Working Group.</w:t>
            </w:r>
          </w:p>
          <w:p w:rsidR="008527D2" w:rsidRDefault="008527D2" w:rsidP="00AA2FF4">
            <w:pPr>
              <w:pStyle w:val="ListParagraph"/>
              <w:numPr>
                <w:ilvl w:val="0"/>
                <w:numId w:val="33"/>
              </w:numPr>
              <w:ind w:left="438"/>
              <w:rPr>
                <w:rFonts w:eastAsia="Calibri" w:cs="Times New Roman"/>
              </w:rPr>
            </w:pPr>
            <w:r>
              <w:rPr>
                <w:rFonts w:eastAsia="Calibri" w:cs="Times New Roman"/>
              </w:rPr>
              <w:t>Remove column 3 in appendix 2 in finalised paper.</w:t>
            </w:r>
          </w:p>
          <w:p w:rsidR="008527D2" w:rsidRDefault="008527D2" w:rsidP="00AA2FF4">
            <w:pPr>
              <w:pStyle w:val="ListParagraph"/>
              <w:numPr>
                <w:ilvl w:val="0"/>
                <w:numId w:val="33"/>
              </w:numPr>
              <w:ind w:left="438"/>
              <w:rPr>
                <w:rFonts w:eastAsia="Calibri" w:cs="Times New Roman"/>
              </w:rPr>
            </w:pPr>
            <w:r>
              <w:rPr>
                <w:rFonts w:eastAsia="Calibri" w:cs="Times New Roman"/>
              </w:rPr>
              <w:t>DPO Coalition representative on Working Group to be advised.</w:t>
            </w:r>
          </w:p>
          <w:p w:rsidR="008527D2" w:rsidRDefault="008527D2" w:rsidP="00AA2FF4">
            <w:pPr>
              <w:pStyle w:val="ListParagraph"/>
              <w:numPr>
                <w:ilvl w:val="0"/>
                <w:numId w:val="33"/>
              </w:numPr>
              <w:ind w:left="438"/>
              <w:rPr>
                <w:rFonts w:eastAsia="Calibri" w:cs="Times New Roman"/>
              </w:rPr>
            </w:pPr>
            <w:r>
              <w:rPr>
                <w:rFonts w:eastAsia="Calibri" w:cs="Times New Roman"/>
              </w:rPr>
              <w:t>Finalised draft sent to ODI and SSC to seek agency feedback.</w:t>
            </w:r>
          </w:p>
          <w:p w:rsidR="008527D2" w:rsidRPr="00A23276" w:rsidRDefault="008527D2" w:rsidP="00AA2FF4">
            <w:pPr>
              <w:pStyle w:val="ListParagraph"/>
              <w:numPr>
                <w:ilvl w:val="0"/>
                <w:numId w:val="33"/>
              </w:numPr>
              <w:ind w:left="438"/>
              <w:rPr>
                <w:rFonts w:eastAsia="Calibri" w:cs="Times New Roman"/>
              </w:rPr>
            </w:pPr>
            <w:r>
              <w:rPr>
                <w:rFonts w:eastAsia="Calibri" w:cs="Times New Roman"/>
              </w:rPr>
              <w:t>Finalised paper to be sent to Minister Sepuloni.</w:t>
            </w:r>
          </w:p>
        </w:tc>
        <w:tc>
          <w:tcPr>
            <w:tcW w:w="2592" w:type="dxa"/>
          </w:tcPr>
          <w:p w:rsidR="008527D2" w:rsidRDefault="008527D2" w:rsidP="00CB2756">
            <w:pPr>
              <w:rPr>
                <w:rFonts w:eastAsia="Calibri" w:cs="Times New Roman"/>
              </w:rPr>
            </w:pPr>
          </w:p>
          <w:p w:rsidR="008527D2" w:rsidRDefault="008527D2" w:rsidP="00AA2FF4">
            <w:pPr>
              <w:pStyle w:val="ListParagraph"/>
              <w:numPr>
                <w:ilvl w:val="0"/>
                <w:numId w:val="34"/>
              </w:numPr>
              <w:ind w:left="352"/>
              <w:rPr>
                <w:rFonts w:eastAsia="Calibri" w:cs="Times New Roman"/>
              </w:rPr>
            </w:pPr>
            <w:r w:rsidRPr="007212F4">
              <w:rPr>
                <w:rFonts w:eastAsia="Calibri" w:cs="Times New Roman"/>
              </w:rPr>
              <w:t>Douglas</w:t>
            </w:r>
          </w:p>
          <w:p w:rsidR="008527D2" w:rsidRDefault="008527D2" w:rsidP="00AA2FF4">
            <w:pPr>
              <w:pStyle w:val="ListParagraph"/>
              <w:numPr>
                <w:ilvl w:val="0"/>
                <w:numId w:val="34"/>
              </w:numPr>
              <w:ind w:left="352"/>
              <w:rPr>
                <w:rFonts w:eastAsia="Calibri" w:cs="Times New Roman"/>
              </w:rPr>
            </w:pPr>
            <w:r>
              <w:rPr>
                <w:rFonts w:eastAsia="Calibri" w:cs="Times New Roman"/>
              </w:rPr>
              <w:t>Douglas</w:t>
            </w:r>
          </w:p>
          <w:p w:rsidR="008527D2" w:rsidRDefault="008527D2" w:rsidP="00AA2FF4">
            <w:pPr>
              <w:pStyle w:val="ListParagraph"/>
              <w:numPr>
                <w:ilvl w:val="0"/>
                <w:numId w:val="34"/>
              </w:numPr>
              <w:ind w:left="352"/>
              <w:rPr>
                <w:rFonts w:eastAsia="Calibri" w:cs="Times New Roman"/>
              </w:rPr>
            </w:pPr>
            <w:r>
              <w:rPr>
                <w:rFonts w:eastAsia="Calibri" w:cs="Times New Roman"/>
              </w:rPr>
              <w:t>Rose Wilkinson</w:t>
            </w:r>
            <w:r>
              <w:rPr>
                <w:rFonts w:eastAsia="Calibri" w:cs="Times New Roman"/>
              </w:rPr>
              <w:br/>
            </w:r>
          </w:p>
          <w:p w:rsidR="008527D2" w:rsidRDefault="008527D2" w:rsidP="00AA2FF4">
            <w:pPr>
              <w:pStyle w:val="ListParagraph"/>
              <w:numPr>
                <w:ilvl w:val="0"/>
                <w:numId w:val="34"/>
              </w:numPr>
              <w:ind w:left="352"/>
              <w:rPr>
                <w:rFonts w:eastAsia="Calibri" w:cs="Times New Roman"/>
              </w:rPr>
            </w:pPr>
            <w:r>
              <w:rPr>
                <w:rFonts w:eastAsia="Calibri" w:cs="Times New Roman"/>
              </w:rPr>
              <w:t>Douglas</w:t>
            </w:r>
            <w:r w:rsidR="00EC7589">
              <w:rPr>
                <w:rFonts w:eastAsia="Calibri" w:cs="Times New Roman"/>
              </w:rPr>
              <w:br/>
            </w:r>
          </w:p>
          <w:p w:rsidR="008527D2" w:rsidRPr="00A23276" w:rsidRDefault="008527D2" w:rsidP="00AA2FF4">
            <w:pPr>
              <w:pStyle w:val="ListParagraph"/>
              <w:numPr>
                <w:ilvl w:val="0"/>
                <w:numId w:val="34"/>
              </w:numPr>
              <w:ind w:left="352"/>
              <w:rPr>
                <w:rFonts w:eastAsia="Calibri" w:cs="Times New Roman"/>
              </w:rPr>
            </w:pPr>
            <w:r>
              <w:rPr>
                <w:rFonts w:eastAsia="Calibri" w:cs="Times New Roman"/>
              </w:rPr>
              <w:t>Paula</w:t>
            </w:r>
          </w:p>
        </w:tc>
      </w:tr>
      <w:tr w:rsidR="008527D2" w:rsidTr="00CB2756">
        <w:tc>
          <w:tcPr>
            <w:tcW w:w="864" w:type="dxa"/>
          </w:tcPr>
          <w:p w:rsidR="008527D2" w:rsidRPr="00A23276" w:rsidRDefault="00EC7589" w:rsidP="00CB2756">
            <w:pPr>
              <w:rPr>
                <w:rFonts w:eastAsia="Calibri" w:cs="Times New Roman"/>
              </w:rPr>
            </w:pPr>
            <w:r>
              <w:rPr>
                <w:rFonts w:eastAsia="Calibri" w:cs="Times New Roman"/>
              </w:rPr>
              <w:t>3</w:t>
            </w:r>
            <w:r w:rsidR="008527D2">
              <w:rPr>
                <w:rFonts w:eastAsia="Calibri" w:cs="Times New Roman"/>
              </w:rPr>
              <w:t>.</w:t>
            </w:r>
          </w:p>
        </w:tc>
        <w:tc>
          <w:tcPr>
            <w:tcW w:w="5904" w:type="dxa"/>
          </w:tcPr>
          <w:p w:rsidR="008527D2" w:rsidRDefault="008527D2" w:rsidP="00CB2756">
            <w:pPr>
              <w:rPr>
                <w:rFonts w:eastAsia="Calibri" w:cs="Times New Roman"/>
              </w:rPr>
            </w:pPr>
            <w:r>
              <w:rPr>
                <w:rFonts w:eastAsia="Calibri" w:cs="Times New Roman"/>
              </w:rPr>
              <w:t>Making Disability Rights Real report (Item 6)</w:t>
            </w:r>
            <w:r w:rsidR="00F40D18">
              <w:rPr>
                <w:rFonts w:eastAsia="Calibri" w:cs="Times New Roman"/>
              </w:rPr>
              <w:t>:</w:t>
            </w:r>
          </w:p>
          <w:p w:rsidR="008527D2" w:rsidRDefault="008527D2" w:rsidP="00CB2756">
            <w:pPr>
              <w:rPr>
                <w:rFonts w:eastAsia="Calibri" w:cs="Times New Roman"/>
              </w:rPr>
            </w:pPr>
            <w:r>
              <w:rPr>
                <w:rFonts w:eastAsia="Calibri" w:cs="Times New Roman"/>
              </w:rPr>
              <w:t xml:space="preserve">Working Group to formulate draft project work plan to be presented at next IMM meeting. </w:t>
            </w:r>
          </w:p>
        </w:tc>
        <w:tc>
          <w:tcPr>
            <w:tcW w:w="2592" w:type="dxa"/>
          </w:tcPr>
          <w:p w:rsidR="008527D2" w:rsidRDefault="008527D2" w:rsidP="00CB2756">
            <w:pPr>
              <w:rPr>
                <w:rFonts w:eastAsia="Calibri" w:cs="Times New Roman"/>
              </w:rPr>
            </w:pPr>
          </w:p>
          <w:p w:rsidR="008527D2" w:rsidRDefault="008527D2" w:rsidP="00CB2756">
            <w:pPr>
              <w:rPr>
                <w:rFonts w:eastAsia="Calibri" w:cs="Times New Roman"/>
              </w:rPr>
            </w:pPr>
            <w:r>
              <w:rPr>
                <w:rFonts w:eastAsia="Calibri" w:cs="Times New Roman"/>
              </w:rPr>
              <w:t>Working Group</w:t>
            </w:r>
          </w:p>
        </w:tc>
      </w:tr>
      <w:tr w:rsidR="008527D2" w:rsidTr="00CB2756">
        <w:tc>
          <w:tcPr>
            <w:tcW w:w="864" w:type="dxa"/>
          </w:tcPr>
          <w:p w:rsidR="008527D2" w:rsidRDefault="00EC7589" w:rsidP="00CB2756">
            <w:pPr>
              <w:rPr>
                <w:rFonts w:eastAsia="Calibri" w:cs="Times New Roman"/>
              </w:rPr>
            </w:pPr>
            <w:r>
              <w:rPr>
                <w:rFonts w:eastAsia="Calibri" w:cs="Times New Roman"/>
              </w:rPr>
              <w:t>4</w:t>
            </w:r>
            <w:r w:rsidR="008527D2">
              <w:rPr>
                <w:rFonts w:eastAsia="Calibri" w:cs="Times New Roman"/>
              </w:rPr>
              <w:t>.</w:t>
            </w:r>
          </w:p>
        </w:tc>
        <w:tc>
          <w:tcPr>
            <w:tcW w:w="5904" w:type="dxa"/>
          </w:tcPr>
          <w:p w:rsidR="008527D2" w:rsidRDefault="008527D2" w:rsidP="00CB2756">
            <w:pPr>
              <w:rPr>
                <w:rFonts w:eastAsia="Calibri" w:cs="Times New Roman"/>
              </w:rPr>
            </w:pPr>
            <w:r>
              <w:rPr>
                <w:rFonts w:eastAsia="Calibri" w:cs="Times New Roman"/>
              </w:rPr>
              <w:t xml:space="preserve">Seclusion and restraint reports (Item 7): </w:t>
            </w:r>
          </w:p>
          <w:p w:rsidR="00EC7589" w:rsidRPr="00EC7589" w:rsidRDefault="00EC7589" w:rsidP="00EC7589">
            <w:pPr>
              <w:pStyle w:val="ListParagraph"/>
              <w:numPr>
                <w:ilvl w:val="0"/>
                <w:numId w:val="37"/>
              </w:numPr>
              <w:ind w:left="409"/>
              <w:rPr>
                <w:rFonts w:eastAsia="Calibri" w:cs="Times New Roman"/>
              </w:rPr>
            </w:pPr>
            <w:r w:rsidRPr="00EC7589">
              <w:t>Rose Wilkinson to advise who will represent the DPO</w:t>
            </w:r>
            <w:r>
              <w:t xml:space="preserve"> Coalition at this presentation</w:t>
            </w:r>
            <w:r w:rsidR="00F40D18">
              <w:t>.</w:t>
            </w:r>
          </w:p>
          <w:p w:rsidR="008527D2" w:rsidRPr="00EC7589" w:rsidRDefault="008527D2" w:rsidP="00EC7589">
            <w:pPr>
              <w:pStyle w:val="ListParagraph"/>
              <w:numPr>
                <w:ilvl w:val="0"/>
                <w:numId w:val="37"/>
              </w:numPr>
              <w:ind w:left="409"/>
              <w:rPr>
                <w:rFonts w:eastAsia="Calibri" w:cs="Times New Roman"/>
              </w:rPr>
            </w:pPr>
            <w:r w:rsidRPr="00EC7589">
              <w:rPr>
                <w:rFonts w:eastAsia="Calibri" w:cs="Times New Roman"/>
              </w:rPr>
              <w:t xml:space="preserve">Liaise with Jacki Jones to confirm when/where the Corrections’ presentation will take place. </w:t>
            </w:r>
          </w:p>
        </w:tc>
        <w:tc>
          <w:tcPr>
            <w:tcW w:w="2592" w:type="dxa"/>
          </w:tcPr>
          <w:p w:rsidR="008527D2" w:rsidRDefault="008527D2" w:rsidP="00CB2756">
            <w:pPr>
              <w:rPr>
                <w:rFonts w:eastAsia="Calibri" w:cs="Times New Roman"/>
              </w:rPr>
            </w:pPr>
          </w:p>
          <w:p w:rsidR="00EC7589" w:rsidRPr="00EC7589" w:rsidRDefault="00EC7589" w:rsidP="00EC7589">
            <w:pPr>
              <w:pStyle w:val="ListParagraph"/>
              <w:numPr>
                <w:ilvl w:val="0"/>
                <w:numId w:val="38"/>
              </w:numPr>
              <w:ind w:left="323"/>
              <w:rPr>
                <w:rFonts w:eastAsia="Calibri" w:cs="Times New Roman"/>
              </w:rPr>
            </w:pPr>
            <w:r w:rsidRPr="00EC7589">
              <w:rPr>
                <w:rFonts w:eastAsia="Calibri" w:cs="Times New Roman"/>
              </w:rPr>
              <w:t>Rose Wilkinson</w:t>
            </w:r>
            <w:r>
              <w:rPr>
                <w:rFonts w:eastAsia="Calibri" w:cs="Times New Roman"/>
              </w:rPr>
              <w:br/>
            </w:r>
          </w:p>
          <w:p w:rsidR="008527D2" w:rsidRPr="00EC7589" w:rsidRDefault="008527D2" w:rsidP="00EC7589">
            <w:pPr>
              <w:pStyle w:val="ListParagraph"/>
              <w:numPr>
                <w:ilvl w:val="0"/>
                <w:numId w:val="38"/>
              </w:numPr>
              <w:ind w:left="323"/>
              <w:rPr>
                <w:rFonts w:eastAsia="Calibri" w:cs="Times New Roman"/>
              </w:rPr>
            </w:pPr>
            <w:r w:rsidRPr="00EC7589">
              <w:rPr>
                <w:rFonts w:eastAsia="Calibri" w:cs="Times New Roman"/>
              </w:rPr>
              <w:t xml:space="preserve">Paul </w:t>
            </w:r>
          </w:p>
        </w:tc>
      </w:tr>
      <w:tr w:rsidR="008527D2" w:rsidTr="00CB2756">
        <w:tc>
          <w:tcPr>
            <w:tcW w:w="864" w:type="dxa"/>
          </w:tcPr>
          <w:p w:rsidR="008527D2" w:rsidRDefault="00EC7589" w:rsidP="00CB2756">
            <w:pPr>
              <w:rPr>
                <w:rFonts w:eastAsia="Calibri" w:cs="Times New Roman"/>
              </w:rPr>
            </w:pPr>
            <w:r>
              <w:rPr>
                <w:rFonts w:eastAsia="Calibri" w:cs="Times New Roman"/>
              </w:rPr>
              <w:t>5</w:t>
            </w:r>
            <w:r w:rsidR="008527D2">
              <w:rPr>
                <w:rFonts w:eastAsia="Calibri" w:cs="Times New Roman"/>
              </w:rPr>
              <w:t>.</w:t>
            </w:r>
          </w:p>
        </w:tc>
        <w:tc>
          <w:tcPr>
            <w:tcW w:w="5904" w:type="dxa"/>
          </w:tcPr>
          <w:p w:rsidR="008527D2" w:rsidRDefault="008527D2" w:rsidP="00CB2756">
            <w:pPr>
              <w:rPr>
                <w:rFonts w:eastAsia="Calibri" w:cs="Times New Roman"/>
              </w:rPr>
            </w:pPr>
            <w:r>
              <w:rPr>
                <w:rFonts w:eastAsia="Calibri" w:cs="Times New Roman"/>
              </w:rPr>
              <w:t>Update IMM on SSC’s Diversity and Inclusion Programme.</w:t>
            </w:r>
          </w:p>
        </w:tc>
        <w:tc>
          <w:tcPr>
            <w:tcW w:w="2592" w:type="dxa"/>
          </w:tcPr>
          <w:p w:rsidR="008527D2" w:rsidRDefault="008527D2" w:rsidP="00CB2756">
            <w:pPr>
              <w:rPr>
                <w:rFonts w:eastAsia="Calibri" w:cs="Times New Roman"/>
              </w:rPr>
            </w:pPr>
            <w:r>
              <w:rPr>
                <w:rFonts w:eastAsia="Calibri" w:cs="Times New Roman"/>
              </w:rPr>
              <w:t>Geoff and Paula</w:t>
            </w:r>
          </w:p>
        </w:tc>
      </w:tr>
      <w:tr w:rsidR="008527D2" w:rsidTr="00CB2756">
        <w:tc>
          <w:tcPr>
            <w:tcW w:w="864" w:type="dxa"/>
          </w:tcPr>
          <w:p w:rsidR="008527D2" w:rsidRPr="00D94621" w:rsidRDefault="00EC7589" w:rsidP="00CB2756">
            <w:pPr>
              <w:rPr>
                <w:rFonts w:eastAsia="Calibri" w:cs="Times New Roman"/>
              </w:rPr>
            </w:pPr>
            <w:r>
              <w:rPr>
                <w:rFonts w:eastAsia="Calibri" w:cs="Times New Roman"/>
              </w:rPr>
              <w:t>6</w:t>
            </w:r>
            <w:r w:rsidR="008527D2" w:rsidRPr="00D94621">
              <w:rPr>
                <w:rFonts w:eastAsia="Calibri" w:cs="Times New Roman"/>
              </w:rPr>
              <w:t>.</w:t>
            </w:r>
          </w:p>
        </w:tc>
        <w:tc>
          <w:tcPr>
            <w:tcW w:w="5904" w:type="dxa"/>
          </w:tcPr>
          <w:p w:rsidR="008527D2" w:rsidRPr="00D94621" w:rsidRDefault="008527D2" w:rsidP="00CB2756">
            <w:pPr>
              <w:rPr>
                <w:rFonts w:eastAsia="Calibri" w:cs="Times New Roman"/>
              </w:rPr>
            </w:pPr>
            <w:r w:rsidRPr="00D94621">
              <w:rPr>
                <w:rFonts w:eastAsia="Calibri" w:cs="Times New Roman"/>
              </w:rPr>
              <w:t xml:space="preserve">Future meetings (Item 11): </w:t>
            </w:r>
          </w:p>
          <w:p w:rsidR="008527D2" w:rsidRPr="00D94621" w:rsidRDefault="008527D2" w:rsidP="00AA2FF4">
            <w:pPr>
              <w:pStyle w:val="ListParagraph"/>
              <w:numPr>
                <w:ilvl w:val="0"/>
                <w:numId w:val="35"/>
              </w:numPr>
              <w:ind w:left="296"/>
              <w:rPr>
                <w:rFonts w:eastAsia="Calibri" w:cs="Times New Roman"/>
              </w:rPr>
            </w:pPr>
            <w:r>
              <w:t>L</w:t>
            </w:r>
            <w:r w:rsidRPr="00D94621">
              <w:t xml:space="preserve">iaise with </w:t>
            </w:r>
            <w:r w:rsidRPr="00D94621">
              <w:rPr>
                <w:rFonts w:asciiTheme="minorHAnsi" w:hAnsiTheme="minorHAnsi" w:cstheme="minorHAnsi"/>
                <w:bCs/>
                <w:color w:val="000000" w:themeColor="text1"/>
                <w:sz w:val="22"/>
                <w:shd w:val="clear" w:color="auto" w:fill="FFFFFF"/>
              </w:rPr>
              <w:t>Carmel Sepuloni</w:t>
            </w:r>
            <w:r w:rsidRPr="00D94621">
              <w:rPr>
                <w:rFonts w:asciiTheme="minorHAnsi" w:hAnsiTheme="minorHAnsi" w:cstheme="minorHAnsi"/>
                <w:color w:val="000000" w:themeColor="text1"/>
                <w:sz w:val="22"/>
                <w:shd w:val="clear" w:color="auto" w:fill="FFFFFF"/>
              </w:rPr>
              <w:t xml:space="preserve"> and advise LOIPR paper being prepared for UN Committee and set-up meeting as soon as possible.</w:t>
            </w:r>
          </w:p>
          <w:p w:rsidR="008527D2" w:rsidRPr="00D94621" w:rsidRDefault="008527D2" w:rsidP="00E235BA">
            <w:pPr>
              <w:pStyle w:val="ListParagraph"/>
              <w:numPr>
                <w:ilvl w:val="0"/>
                <w:numId w:val="35"/>
              </w:numPr>
              <w:ind w:left="296"/>
              <w:rPr>
                <w:rFonts w:eastAsia="Calibri" w:cs="Times New Roman"/>
              </w:rPr>
            </w:pPr>
            <w:r>
              <w:t>Geoff</w:t>
            </w:r>
            <w:r w:rsidRPr="00D94621">
              <w:t xml:space="preserve"> to meet with </w:t>
            </w:r>
            <w:r w:rsidR="00E235BA">
              <w:t>IMM</w:t>
            </w:r>
            <w:r w:rsidRPr="00D94621">
              <w:t xml:space="preserve"> to advise most appropriate structure to ensure effective engagements with CEOs.</w:t>
            </w:r>
          </w:p>
        </w:tc>
        <w:tc>
          <w:tcPr>
            <w:tcW w:w="2592" w:type="dxa"/>
          </w:tcPr>
          <w:p w:rsidR="008527D2" w:rsidRDefault="008527D2" w:rsidP="00CB2756">
            <w:pPr>
              <w:rPr>
                <w:rFonts w:eastAsia="Calibri" w:cs="Times New Roman"/>
              </w:rPr>
            </w:pPr>
          </w:p>
          <w:p w:rsidR="00EC7589" w:rsidRDefault="008527D2" w:rsidP="00EC7589">
            <w:pPr>
              <w:pStyle w:val="ListParagraph"/>
              <w:numPr>
                <w:ilvl w:val="0"/>
                <w:numId w:val="36"/>
              </w:numPr>
              <w:ind w:left="323"/>
              <w:rPr>
                <w:rFonts w:eastAsia="Calibri" w:cs="Times New Roman"/>
              </w:rPr>
            </w:pPr>
            <w:r w:rsidRPr="00D94621">
              <w:rPr>
                <w:rFonts w:eastAsia="Calibri" w:cs="Times New Roman"/>
              </w:rPr>
              <w:t>Emma</w:t>
            </w:r>
            <w:r w:rsidR="00EC7589">
              <w:rPr>
                <w:rFonts w:eastAsia="Calibri" w:cs="Times New Roman"/>
              </w:rPr>
              <w:br/>
            </w:r>
            <w:r w:rsidR="00EC7589">
              <w:rPr>
                <w:rFonts w:eastAsia="Calibri" w:cs="Times New Roman"/>
              </w:rPr>
              <w:br/>
            </w:r>
            <w:r w:rsidRPr="00D94621">
              <w:rPr>
                <w:rFonts w:eastAsia="Calibri" w:cs="Times New Roman"/>
              </w:rPr>
              <w:t xml:space="preserve"> </w:t>
            </w:r>
          </w:p>
          <w:p w:rsidR="008527D2" w:rsidRPr="00D94621" w:rsidRDefault="008527D2" w:rsidP="00EC7589">
            <w:pPr>
              <w:pStyle w:val="ListParagraph"/>
              <w:numPr>
                <w:ilvl w:val="0"/>
                <w:numId w:val="36"/>
              </w:numPr>
              <w:ind w:left="323"/>
              <w:rPr>
                <w:rFonts w:eastAsia="Calibri" w:cs="Times New Roman"/>
              </w:rPr>
            </w:pPr>
            <w:r>
              <w:rPr>
                <w:rFonts w:eastAsia="Calibri" w:cs="Times New Roman"/>
              </w:rPr>
              <w:t>Geoff</w:t>
            </w:r>
          </w:p>
        </w:tc>
      </w:tr>
    </w:tbl>
    <w:p w:rsidR="00350769" w:rsidRPr="00A23276" w:rsidRDefault="00EF1587" w:rsidP="00350769">
      <w:pPr>
        <w:spacing w:after="200" w:line="276" w:lineRule="auto"/>
        <w:rPr>
          <w:rStyle w:val="Emphasis"/>
          <w:b w:val="0"/>
        </w:rPr>
      </w:pPr>
      <w:hyperlink w:anchor="_top" w:history="1">
        <w:r w:rsidR="00CF3BDE" w:rsidRPr="00A23276">
          <w:rPr>
            <w:rStyle w:val="Hyperlink"/>
          </w:rPr>
          <w:t>Back to top</w:t>
        </w:r>
      </w:hyperlink>
      <w:r w:rsidR="00CF3BDE" w:rsidRPr="00A23276">
        <w:rPr>
          <w:rStyle w:val="Emphasis"/>
          <w:b w:val="0"/>
        </w:rPr>
        <w:t xml:space="preserve">. </w:t>
      </w:r>
    </w:p>
    <w:p w:rsidR="00350769" w:rsidRPr="00EC2186" w:rsidRDefault="008527D2" w:rsidP="00350769">
      <w:pPr>
        <w:spacing w:after="200" w:line="276" w:lineRule="auto"/>
        <w:rPr>
          <w:b/>
        </w:rPr>
      </w:pPr>
      <w:r>
        <w:rPr>
          <w:b/>
        </w:rPr>
        <w:t>Document e</w:t>
      </w:r>
      <w:r w:rsidR="00CF3BDE" w:rsidRPr="00A23276">
        <w:rPr>
          <w:b/>
        </w:rPr>
        <w:t>nds</w:t>
      </w:r>
    </w:p>
    <w:sectPr w:rsidR="00350769" w:rsidRPr="00EC2186" w:rsidSect="00350769">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587" w:rsidRDefault="00EF1587">
      <w:pPr>
        <w:spacing w:after="0" w:line="240" w:lineRule="auto"/>
      </w:pPr>
      <w:r>
        <w:separator/>
      </w:r>
    </w:p>
  </w:endnote>
  <w:endnote w:type="continuationSeparator" w:id="0">
    <w:p w:rsidR="00EF1587" w:rsidRDefault="00EF1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3DB" w:rsidRDefault="009953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4698"/>
      <w:docPartObj>
        <w:docPartGallery w:val="Page Numbers (Bottom of Page)"/>
        <w:docPartUnique/>
      </w:docPartObj>
    </w:sdtPr>
    <w:sdtEndPr>
      <w:rPr>
        <w:color w:val="7F7F7F" w:themeColor="background1" w:themeShade="7F"/>
        <w:spacing w:val="60"/>
      </w:rPr>
    </w:sdtEndPr>
    <w:sdtContent>
      <w:p w:rsidR="009953DB" w:rsidRDefault="009953DB">
        <w:pPr>
          <w:pStyle w:val="Footer"/>
          <w:pBdr>
            <w:top w:val="single" w:sz="4" w:space="1" w:color="D9D9D9" w:themeColor="background1" w:themeShade="D9"/>
          </w:pBdr>
        </w:pPr>
        <w:r>
          <w:fldChar w:fldCharType="begin"/>
        </w:r>
        <w:r>
          <w:instrText xml:space="preserve"> PAGE   \* MERGEFORMAT </w:instrText>
        </w:r>
        <w:r>
          <w:fldChar w:fldCharType="separate"/>
        </w:r>
        <w:r w:rsidR="005A6DFE">
          <w:rPr>
            <w:noProof/>
          </w:rPr>
          <w:t>2</w:t>
        </w:r>
        <w:r>
          <w:rPr>
            <w:noProof/>
          </w:rPr>
          <w:fldChar w:fldCharType="end"/>
        </w:r>
        <w:r>
          <w:t xml:space="preserve"> | </w:t>
        </w:r>
        <w:r>
          <w:rPr>
            <w:color w:val="7F7F7F" w:themeColor="background1" w:themeShade="7F"/>
            <w:spacing w:val="60"/>
          </w:rPr>
          <w:t>Page</w:t>
        </w:r>
      </w:p>
    </w:sdtContent>
  </w:sdt>
  <w:p w:rsidR="009953DB" w:rsidRDefault="009953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38000"/>
      <w:docPartObj>
        <w:docPartGallery w:val="Page Numbers (Bottom of Page)"/>
        <w:docPartUnique/>
      </w:docPartObj>
    </w:sdtPr>
    <w:sdtEndPr/>
    <w:sdtContent>
      <w:p w:rsidR="009953DB" w:rsidRDefault="009953DB">
        <w:pPr>
          <w:pStyle w:val="Footer"/>
        </w:pPr>
        <w:r>
          <w:fldChar w:fldCharType="begin"/>
        </w:r>
        <w:r>
          <w:instrText xml:space="preserve"> PAGE   \* MERGEFORMAT </w:instrText>
        </w:r>
        <w:r>
          <w:fldChar w:fldCharType="separate"/>
        </w:r>
        <w:r w:rsidR="005A6DFE">
          <w:rPr>
            <w:noProof/>
          </w:rPr>
          <w:t>1</w:t>
        </w:r>
        <w:r>
          <w:rPr>
            <w:noProof/>
          </w:rPr>
          <w:fldChar w:fldCharType="end"/>
        </w:r>
      </w:p>
    </w:sdtContent>
  </w:sdt>
  <w:p w:rsidR="009953DB" w:rsidRDefault="00995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587" w:rsidRDefault="00EF1587">
      <w:pPr>
        <w:spacing w:after="0" w:line="240" w:lineRule="auto"/>
      </w:pPr>
      <w:r>
        <w:separator/>
      </w:r>
    </w:p>
  </w:footnote>
  <w:footnote w:type="continuationSeparator" w:id="0">
    <w:p w:rsidR="00EF1587" w:rsidRDefault="00EF1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3DB" w:rsidRDefault="00995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3DB" w:rsidRDefault="009953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3DB" w:rsidRDefault="00995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D727D4F"/>
    <w:multiLevelType w:val="hybridMultilevel"/>
    <w:tmpl w:val="6FEE8D3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35A25BD"/>
    <w:multiLevelType w:val="hybridMultilevel"/>
    <w:tmpl w:val="A2A897C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5" w15:restartNumberingAfterBreak="0">
    <w:nsid w:val="17D33CF7"/>
    <w:multiLevelType w:val="hybridMultilevel"/>
    <w:tmpl w:val="0BF2BC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EF01FFF"/>
    <w:multiLevelType w:val="hybridMultilevel"/>
    <w:tmpl w:val="6208656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5352730"/>
    <w:multiLevelType w:val="hybridMultilevel"/>
    <w:tmpl w:val="517C6A0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9" w15:restartNumberingAfterBreak="0">
    <w:nsid w:val="29100C5D"/>
    <w:multiLevelType w:val="hybridMultilevel"/>
    <w:tmpl w:val="F0E8BCE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11"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2" w15:restartNumberingAfterBreak="0">
    <w:nsid w:val="31C629E0"/>
    <w:multiLevelType w:val="hybridMultilevel"/>
    <w:tmpl w:val="80D274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4"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5"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6" w15:restartNumberingAfterBreak="0">
    <w:nsid w:val="387654E5"/>
    <w:multiLevelType w:val="hybridMultilevel"/>
    <w:tmpl w:val="44CCB528"/>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89B4BD1"/>
    <w:multiLevelType w:val="hybridMultilevel"/>
    <w:tmpl w:val="B156E4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9" w15:restartNumberingAfterBreak="0">
    <w:nsid w:val="3A255152"/>
    <w:multiLevelType w:val="hybridMultilevel"/>
    <w:tmpl w:val="163A00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21" w15:restartNumberingAfterBreak="0">
    <w:nsid w:val="47B36081"/>
    <w:multiLevelType w:val="hybridMultilevel"/>
    <w:tmpl w:val="23D615A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2" w15:restartNumberingAfterBreak="0">
    <w:nsid w:val="49EC18E9"/>
    <w:multiLevelType w:val="hybridMultilevel"/>
    <w:tmpl w:val="9FA61B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A7D642E"/>
    <w:multiLevelType w:val="hybridMultilevel"/>
    <w:tmpl w:val="02CCAFDA"/>
    <w:lvl w:ilvl="0" w:tplc="AB0682E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E346C5F"/>
    <w:multiLevelType w:val="hybridMultilevel"/>
    <w:tmpl w:val="6F825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EF140E9"/>
    <w:multiLevelType w:val="hybridMultilevel"/>
    <w:tmpl w:val="E98AE18C"/>
    <w:lvl w:ilvl="0" w:tplc="9DEE3F3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27" w15:restartNumberingAfterBreak="0">
    <w:nsid w:val="62E66190"/>
    <w:multiLevelType w:val="hybridMultilevel"/>
    <w:tmpl w:val="BA5E60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9"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C7B7105"/>
    <w:multiLevelType w:val="hybridMultilevel"/>
    <w:tmpl w:val="4BCAD2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32"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4507BD6"/>
    <w:multiLevelType w:val="hybridMultilevel"/>
    <w:tmpl w:val="18D89A54"/>
    <w:lvl w:ilvl="0" w:tplc="F9F85A88">
      <w:start w:val="1"/>
      <w:numFmt w:val="bullet"/>
      <w:lvlText w:val=""/>
      <w:lvlJc w:val="left"/>
      <w:pPr>
        <w:ind w:left="720" w:hanging="360"/>
      </w:pPr>
      <w:rPr>
        <w:rFonts w:ascii="Symbol" w:hAnsi="Symbol" w:hint="default"/>
      </w:rPr>
    </w:lvl>
    <w:lvl w:ilvl="1" w:tplc="86886FEE" w:tentative="1">
      <w:start w:val="1"/>
      <w:numFmt w:val="bullet"/>
      <w:lvlText w:val="o"/>
      <w:lvlJc w:val="left"/>
      <w:pPr>
        <w:ind w:left="1440" w:hanging="360"/>
      </w:pPr>
      <w:rPr>
        <w:rFonts w:ascii="Courier New" w:hAnsi="Courier New" w:cs="Courier New" w:hint="default"/>
      </w:rPr>
    </w:lvl>
    <w:lvl w:ilvl="2" w:tplc="794E02E6" w:tentative="1">
      <w:start w:val="1"/>
      <w:numFmt w:val="bullet"/>
      <w:lvlText w:val=""/>
      <w:lvlJc w:val="left"/>
      <w:pPr>
        <w:ind w:left="2160" w:hanging="360"/>
      </w:pPr>
      <w:rPr>
        <w:rFonts w:ascii="Wingdings" w:hAnsi="Wingdings" w:hint="default"/>
      </w:rPr>
    </w:lvl>
    <w:lvl w:ilvl="3" w:tplc="8F287BC8" w:tentative="1">
      <w:start w:val="1"/>
      <w:numFmt w:val="bullet"/>
      <w:lvlText w:val=""/>
      <w:lvlJc w:val="left"/>
      <w:pPr>
        <w:ind w:left="2880" w:hanging="360"/>
      </w:pPr>
      <w:rPr>
        <w:rFonts w:ascii="Symbol" w:hAnsi="Symbol" w:hint="default"/>
      </w:rPr>
    </w:lvl>
    <w:lvl w:ilvl="4" w:tplc="0AD6EF70" w:tentative="1">
      <w:start w:val="1"/>
      <w:numFmt w:val="bullet"/>
      <w:lvlText w:val="o"/>
      <w:lvlJc w:val="left"/>
      <w:pPr>
        <w:ind w:left="3600" w:hanging="360"/>
      </w:pPr>
      <w:rPr>
        <w:rFonts w:ascii="Courier New" w:hAnsi="Courier New" w:cs="Courier New" w:hint="default"/>
      </w:rPr>
    </w:lvl>
    <w:lvl w:ilvl="5" w:tplc="4DFC5306" w:tentative="1">
      <w:start w:val="1"/>
      <w:numFmt w:val="bullet"/>
      <w:lvlText w:val=""/>
      <w:lvlJc w:val="left"/>
      <w:pPr>
        <w:ind w:left="4320" w:hanging="360"/>
      </w:pPr>
      <w:rPr>
        <w:rFonts w:ascii="Wingdings" w:hAnsi="Wingdings" w:hint="default"/>
      </w:rPr>
    </w:lvl>
    <w:lvl w:ilvl="6" w:tplc="9D368D4E" w:tentative="1">
      <w:start w:val="1"/>
      <w:numFmt w:val="bullet"/>
      <w:lvlText w:val=""/>
      <w:lvlJc w:val="left"/>
      <w:pPr>
        <w:ind w:left="5040" w:hanging="360"/>
      </w:pPr>
      <w:rPr>
        <w:rFonts w:ascii="Symbol" w:hAnsi="Symbol" w:hint="default"/>
      </w:rPr>
    </w:lvl>
    <w:lvl w:ilvl="7" w:tplc="721E69B0" w:tentative="1">
      <w:start w:val="1"/>
      <w:numFmt w:val="bullet"/>
      <w:lvlText w:val="o"/>
      <w:lvlJc w:val="left"/>
      <w:pPr>
        <w:ind w:left="5760" w:hanging="360"/>
      </w:pPr>
      <w:rPr>
        <w:rFonts w:ascii="Courier New" w:hAnsi="Courier New" w:cs="Courier New" w:hint="default"/>
      </w:rPr>
    </w:lvl>
    <w:lvl w:ilvl="8" w:tplc="0F5EF4FE" w:tentative="1">
      <w:start w:val="1"/>
      <w:numFmt w:val="bullet"/>
      <w:lvlText w:val=""/>
      <w:lvlJc w:val="left"/>
      <w:pPr>
        <w:ind w:left="6480" w:hanging="360"/>
      </w:pPr>
      <w:rPr>
        <w:rFonts w:ascii="Wingdings" w:hAnsi="Wingdings" w:hint="default"/>
      </w:rPr>
    </w:lvl>
  </w:abstractNum>
  <w:abstractNum w:abstractNumId="34"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35" w15:restartNumberingAfterBreak="0">
    <w:nsid w:val="7A752BA3"/>
    <w:multiLevelType w:val="hybridMultilevel"/>
    <w:tmpl w:val="8BB874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37" w15:restartNumberingAfterBreak="0">
    <w:nsid w:val="7D57460E"/>
    <w:multiLevelType w:val="hybridMultilevel"/>
    <w:tmpl w:val="A9E688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26"/>
  </w:num>
  <w:num w:numId="4">
    <w:abstractNumId w:val="28"/>
  </w:num>
  <w:num w:numId="5">
    <w:abstractNumId w:val="0"/>
  </w:num>
  <w:num w:numId="6">
    <w:abstractNumId w:val="15"/>
  </w:num>
  <w:num w:numId="7">
    <w:abstractNumId w:val="10"/>
  </w:num>
  <w:num w:numId="8">
    <w:abstractNumId w:val="29"/>
  </w:num>
  <w:num w:numId="9">
    <w:abstractNumId w:val="20"/>
  </w:num>
  <w:num w:numId="10">
    <w:abstractNumId w:val="13"/>
  </w:num>
  <w:num w:numId="11">
    <w:abstractNumId w:val="4"/>
  </w:num>
  <w:num w:numId="12">
    <w:abstractNumId w:val="31"/>
  </w:num>
  <w:num w:numId="13">
    <w:abstractNumId w:val="32"/>
  </w:num>
  <w:num w:numId="14">
    <w:abstractNumId w:val="18"/>
  </w:num>
  <w:num w:numId="15">
    <w:abstractNumId w:val="3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1"/>
  </w:num>
  <w:num w:numId="19">
    <w:abstractNumId w:val="33"/>
  </w:num>
  <w:num w:numId="20">
    <w:abstractNumId w:val="21"/>
  </w:num>
  <w:num w:numId="21">
    <w:abstractNumId w:val="27"/>
  </w:num>
  <w:num w:numId="22">
    <w:abstractNumId w:val="37"/>
  </w:num>
  <w:num w:numId="23">
    <w:abstractNumId w:val="22"/>
  </w:num>
  <w:num w:numId="24">
    <w:abstractNumId w:val="17"/>
  </w:num>
  <w:num w:numId="25">
    <w:abstractNumId w:val="30"/>
  </w:num>
  <w:num w:numId="26">
    <w:abstractNumId w:val="5"/>
  </w:num>
  <w:num w:numId="27">
    <w:abstractNumId w:val="24"/>
  </w:num>
  <w:num w:numId="28">
    <w:abstractNumId w:val="35"/>
  </w:num>
  <w:num w:numId="29">
    <w:abstractNumId w:val="19"/>
  </w:num>
  <w:num w:numId="30">
    <w:abstractNumId w:val="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7"/>
  </w:num>
  <w:num w:numId="33">
    <w:abstractNumId w:val="1"/>
  </w:num>
  <w:num w:numId="34">
    <w:abstractNumId w:val="25"/>
  </w:num>
  <w:num w:numId="35">
    <w:abstractNumId w:val="3"/>
  </w:num>
  <w:num w:numId="36">
    <w:abstractNumId w:val="23"/>
  </w:num>
  <w:num w:numId="37">
    <w:abstractNumId w:val="6"/>
  </w:num>
  <w:num w:numId="38">
    <w:abstractNumId w:val="16"/>
  </w:num>
  <w:num w:numId="39">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567"/>
  <w:drawingGridHorizontalSpacing w:val="120"/>
  <w:displayHorizontalDrawingGridEvery w:val="2"/>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Appendix" w:val="0"/>
    <w:docVar w:name="ContentsCreated" w:val="1"/>
    <w:docVar w:name="ContentsFigure" w:val="1"/>
    <w:docVar w:name="ContentsMain" w:val="1"/>
    <w:docVar w:name="ContentsMainLevel" w:val="3"/>
    <w:docVar w:name="ContentsTable" w:val="1"/>
    <w:docVar w:name="dvBlankFooter1" w:val="True"/>
    <w:docVar w:name="dvBlankFooter2" w:val="True"/>
    <w:docVar w:name="dvBlankHeader1" w:val="True"/>
    <w:docVar w:name="dvBlankHeader2" w:val="True"/>
    <w:docVar w:name="dvLogoHeader1" w:val="False"/>
    <w:docVar w:name="dvShortFooter1" w:val="False"/>
    <w:docVar w:name="dvShortFooter2" w:val="False"/>
    <w:docVar w:name="dvShortText" w:val=" "/>
    <w:docVar w:name="dvShortTextFrm" w:val=" "/>
    <w:docVar w:name="dvTextHeader1" w:val="False"/>
    <w:docVar w:name="dvTextHeader2" w:val="False"/>
    <w:docVar w:name="FooterL1" w:val="InsertFooterBlankL"/>
    <w:docVar w:name="FooterL2" w:val="InsertFooterBlankL"/>
    <w:docVar w:name="FooterP1" w:val="InsertFooterBlankP"/>
    <w:docVar w:name="FooterP2" w:val="InsertFooterBlankP"/>
    <w:docVar w:name="HeaderL1" w:val="InsertHeaderBlankL"/>
    <w:docVar w:name="HeaderL2" w:val="InsertHeaderBlankL"/>
    <w:docVar w:name="HeaderP1" w:val="InsertHeaderBlankP"/>
    <w:docVar w:name="HeaderP2" w:val="InsertHeaderBlankP"/>
    <w:docVar w:name="IsfirstTb" w:val="False"/>
    <w:docVar w:name="IsInTable" w:val="True"/>
    <w:docVar w:name="OOTOTemplate" w:val="OOTO General\OOTO_Blank.dotm"/>
    <w:docVar w:name="ShowFooter" w:val="True"/>
    <w:docVar w:name="ShowLogo" w:val="False"/>
  </w:docVars>
  <w:rsids>
    <w:rsidRoot w:val="00C37D9F"/>
    <w:rsid w:val="000510A4"/>
    <w:rsid w:val="00060F82"/>
    <w:rsid w:val="000627E4"/>
    <w:rsid w:val="000D0B49"/>
    <w:rsid w:val="000D31C4"/>
    <w:rsid w:val="00141B1B"/>
    <w:rsid w:val="00153F77"/>
    <w:rsid w:val="00174799"/>
    <w:rsid w:val="00186D2E"/>
    <w:rsid w:val="00193920"/>
    <w:rsid w:val="001C51D0"/>
    <w:rsid w:val="00206594"/>
    <w:rsid w:val="00286C38"/>
    <w:rsid w:val="002A1272"/>
    <w:rsid w:val="002E6838"/>
    <w:rsid w:val="0033096E"/>
    <w:rsid w:val="00343E3A"/>
    <w:rsid w:val="00350769"/>
    <w:rsid w:val="00377903"/>
    <w:rsid w:val="003A59F9"/>
    <w:rsid w:val="00423733"/>
    <w:rsid w:val="004871E3"/>
    <w:rsid w:val="0057455E"/>
    <w:rsid w:val="005A4595"/>
    <w:rsid w:val="005A5163"/>
    <w:rsid w:val="005A6DFE"/>
    <w:rsid w:val="00624759"/>
    <w:rsid w:val="006326B9"/>
    <w:rsid w:val="006378E0"/>
    <w:rsid w:val="006D719F"/>
    <w:rsid w:val="0073341F"/>
    <w:rsid w:val="007B25CF"/>
    <w:rsid w:val="007B63D1"/>
    <w:rsid w:val="007D02B1"/>
    <w:rsid w:val="007F78A9"/>
    <w:rsid w:val="008527D2"/>
    <w:rsid w:val="009773FC"/>
    <w:rsid w:val="009953DB"/>
    <w:rsid w:val="00A25BFB"/>
    <w:rsid w:val="00A36287"/>
    <w:rsid w:val="00A375D5"/>
    <w:rsid w:val="00A44ECD"/>
    <w:rsid w:val="00A52455"/>
    <w:rsid w:val="00AA2FF4"/>
    <w:rsid w:val="00B26CD9"/>
    <w:rsid w:val="00B63CD4"/>
    <w:rsid w:val="00B71290"/>
    <w:rsid w:val="00B80A5A"/>
    <w:rsid w:val="00B8271B"/>
    <w:rsid w:val="00BA36D4"/>
    <w:rsid w:val="00BB13E8"/>
    <w:rsid w:val="00BF529F"/>
    <w:rsid w:val="00C37D9F"/>
    <w:rsid w:val="00C4468A"/>
    <w:rsid w:val="00C52035"/>
    <w:rsid w:val="00C52213"/>
    <w:rsid w:val="00CA6706"/>
    <w:rsid w:val="00CF3BDE"/>
    <w:rsid w:val="00D04DAA"/>
    <w:rsid w:val="00D40562"/>
    <w:rsid w:val="00D805D0"/>
    <w:rsid w:val="00D80F6B"/>
    <w:rsid w:val="00D921C0"/>
    <w:rsid w:val="00DB12ED"/>
    <w:rsid w:val="00E235BA"/>
    <w:rsid w:val="00E33E8F"/>
    <w:rsid w:val="00E44BA9"/>
    <w:rsid w:val="00E72C65"/>
    <w:rsid w:val="00E77482"/>
    <w:rsid w:val="00EA0DA0"/>
    <w:rsid w:val="00EC7589"/>
    <w:rsid w:val="00EF1587"/>
    <w:rsid w:val="00EF6560"/>
    <w:rsid w:val="00F40D18"/>
    <w:rsid w:val="00FC0D80"/>
    <w:rsid w:val="00FD05D4"/>
    <w:rsid w:val="00FD323D"/>
    <w:rsid w:val="00FF2373"/>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29558-986C-413C-B1F9-B78ED7F0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11" w:unhideWhenUsed="1"/>
    <w:lsdException w:name="index 4" w:semiHidden="1" w:uiPriority="11" w:unhideWhenUsed="1"/>
    <w:lsdException w:name="index 5" w:semiHidden="1" w:uiPriority="11" w:unhideWhenUsed="1"/>
    <w:lsdException w:name="index 6" w:semiHidden="1" w:uiPriority="11" w:unhideWhenUsed="1"/>
    <w:lsdException w:name="index 7" w:semiHidden="1" w:uiPriority="11" w:unhideWhenUsed="1"/>
    <w:lsdException w:name="index 8" w:semiHidden="1" w:uiPriority="11" w:unhideWhenUsed="1"/>
    <w:lsdException w:name="index 9" w:semiHidden="1" w:uiPriority="1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98" w:unhideWhenUsed="1"/>
    <w:lsdException w:name="header" w:semiHidden="1" w:uiPriority="0" w:unhideWhenUsed="1"/>
    <w:lsdException w:name="footer" w:semiHidden="1"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iPriority="7"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7" w:unhideWhenUsed="1"/>
    <w:lsdException w:name="TOC Heading" w:semiHidden="1" w:uiPriority="1" w:unhideWhenUsed="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8"/>
    <w:rsid w:val="00107858"/>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212DBD"/>
    <w:pPr>
      <w:keepNext/>
      <w:keepLines/>
      <w:numPr>
        <w:numId w:val="9"/>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A25BFB"/>
    <w:pPr>
      <w:keepNext/>
      <w:keepLines/>
      <w:numPr>
        <w:ilvl w:val="1"/>
        <w:numId w:val="9"/>
      </w:numPr>
      <w:spacing w:before="360" w:after="140" w:line="240" w:lineRule="auto"/>
      <w:ind w:right="284"/>
      <w:outlineLvl w:val="1"/>
    </w:pPr>
    <w:rPr>
      <w:rFonts w:eastAsiaTheme="majorEastAsia" w:cstheme="majorBidi"/>
      <w:b/>
      <w:bCs/>
      <w:sz w:val="28"/>
      <w:szCs w:val="26"/>
    </w:rPr>
  </w:style>
  <w:style w:type="paragraph" w:styleId="Heading3">
    <w:name w:val="heading 3"/>
    <w:basedOn w:val="Normalcolour"/>
    <w:next w:val="BodyText"/>
    <w:link w:val="Heading3Char"/>
    <w:uiPriority w:val="1"/>
    <w:qFormat/>
    <w:rsid w:val="00CA6706"/>
    <w:pPr>
      <w:keepNext/>
      <w:keepLines/>
      <w:numPr>
        <w:ilvl w:val="2"/>
        <w:numId w:val="9"/>
      </w:numPr>
      <w:spacing w:before="360" w:after="60" w:line="240" w:lineRule="auto"/>
      <w:ind w:right="284"/>
      <w:outlineLvl w:val="2"/>
    </w:pPr>
    <w:rPr>
      <w:rFonts w:eastAsiaTheme="majorEastAsia" w:cstheme="majorBidi"/>
      <w:b/>
      <w:bCs/>
      <w:i/>
      <w:color w:val="1E1E1E"/>
    </w:rPr>
  </w:style>
  <w:style w:type="paragraph" w:styleId="Heading4">
    <w:name w:val="heading 4"/>
    <w:basedOn w:val="Normal"/>
    <w:next w:val="BodyText"/>
    <w:link w:val="Heading4Char"/>
    <w:uiPriority w:val="1"/>
    <w:qFormat/>
    <w:rsid w:val="00443097"/>
    <w:pPr>
      <w:keepNext/>
      <w:keepLines/>
      <w:numPr>
        <w:ilvl w:val="3"/>
        <w:numId w:val="9"/>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qFormat/>
    <w:rsid w:val="00443097"/>
    <w:pPr>
      <w:keepNext/>
      <w:keepLines/>
      <w:numPr>
        <w:ilvl w:val="4"/>
        <w:numId w:val="9"/>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443097"/>
    <w:pPr>
      <w:keepNext/>
      <w:keepLines/>
      <w:numPr>
        <w:ilvl w:val="5"/>
        <w:numId w:val="9"/>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443097"/>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43097"/>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43097"/>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495BA2"/>
    <w:rPr>
      <w:color w:val="4D4D4D"/>
      <w:sz w:val="24"/>
      <w:vertAlign w:val="superscript"/>
    </w:rPr>
  </w:style>
  <w:style w:type="paragraph" w:styleId="BalloonText">
    <w:name w:val="Balloon Text"/>
    <w:basedOn w:val="Normal"/>
    <w:link w:val="BalloonTextChar"/>
    <w:uiPriority w:val="98"/>
    <w:rsid w:val="00EC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rsid w:val="0028442E"/>
    <w:rPr>
      <w:rFonts w:ascii="Tahoma" w:hAnsi="Tahoma" w:cs="Tahoma"/>
      <w:color w:val="1E1E1E"/>
      <w:sz w:val="16"/>
      <w:szCs w:val="16"/>
    </w:rPr>
  </w:style>
  <w:style w:type="character" w:customStyle="1" w:styleId="Heading1Char">
    <w:name w:val="Heading 1 Char"/>
    <w:basedOn w:val="DefaultParagraphFont"/>
    <w:link w:val="Heading1"/>
    <w:uiPriority w:val="1"/>
    <w:rsid w:val="00212DBD"/>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A25BFB"/>
    <w:rPr>
      <w:rFonts w:ascii="Calibri" w:eastAsiaTheme="majorEastAsia" w:hAnsi="Calibri" w:cstheme="majorBidi"/>
      <w:b/>
      <w:bCs/>
      <w:color w:val="1E1E1E"/>
      <w:sz w:val="28"/>
      <w:szCs w:val="26"/>
    </w:rPr>
  </w:style>
  <w:style w:type="character" w:customStyle="1" w:styleId="Heading3Char">
    <w:name w:val="Heading 3 Char"/>
    <w:basedOn w:val="DefaultParagraphFont"/>
    <w:link w:val="Heading3"/>
    <w:uiPriority w:val="1"/>
    <w:rsid w:val="00CA6706"/>
    <w:rPr>
      <w:rFonts w:ascii="Calibri" w:eastAsiaTheme="majorEastAsia" w:hAnsi="Calibri" w:cstheme="majorBidi"/>
      <w:b/>
      <w:bCs/>
      <w:i/>
      <w:color w:val="1E1E1E"/>
      <w:sz w:val="24"/>
    </w:rPr>
  </w:style>
  <w:style w:type="paragraph" w:styleId="Title">
    <w:name w:val="Title"/>
    <w:basedOn w:val="Normalcolour"/>
    <w:next w:val="BodyText"/>
    <w:link w:val="TitleChar"/>
    <w:uiPriority w:val="1"/>
    <w:rsid w:val="0025080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25080F"/>
    <w:rPr>
      <w:rFonts w:ascii="Calibri" w:eastAsiaTheme="majorEastAsia" w:hAnsi="Calibri" w:cstheme="majorBidi"/>
      <w:color w:val="2BB673"/>
      <w:spacing w:val="5"/>
      <w:kern w:val="28"/>
      <w:sz w:val="48"/>
      <w:szCs w:val="52"/>
    </w:rPr>
  </w:style>
  <w:style w:type="character" w:customStyle="1" w:styleId="Heading4Char">
    <w:name w:val="Heading 4 Char"/>
    <w:basedOn w:val="DefaultParagraphFont"/>
    <w:link w:val="Heading4"/>
    <w:uiPriority w:val="1"/>
    <w:rsid w:val="00C50877"/>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8D38A4"/>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D65F90"/>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D65F9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65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F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semiHidden/>
    <w:rsid w:val="00342FE3"/>
    <w:pPr>
      <w:keepNext/>
      <w:spacing w:before="200" w:after="140"/>
    </w:pPr>
    <w:rPr>
      <w:b/>
      <w:bCs/>
      <w:szCs w:val="18"/>
    </w:rPr>
  </w:style>
  <w:style w:type="paragraph" w:styleId="Bibliography">
    <w:name w:val="Bibliography"/>
    <w:basedOn w:val="Normal"/>
    <w:next w:val="Normal"/>
    <w:uiPriority w:val="7"/>
    <w:rsid w:val="00342FE3"/>
  </w:style>
  <w:style w:type="paragraph" w:styleId="TOC1">
    <w:name w:val="toc 1"/>
    <w:basedOn w:val="Normalcolour"/>
    <w:next w:val="Normal"/>
    <w:uiPriority w:val="39"/>
    <w:rsid w:val="0025080F"/>
    <w:pPr>
      <w:tabs>
        <w:tab w:val="right" w:leader="underscore" w:pos="9299"/>
      </w:tabs>
      <w:spacing w:before="200" w:after="0"/>
      <w:ind w:right="425"/>
    </w:pPr>
    <w:rPr>
      <w:b/>
      <w:sz w:val="26"/>
    </w:rPr>
  </w:style>
  <w:style w:type="paragraph" w:styleId="TOC2">
    <w:name w:val="toc 2"/>
    <w:basedOn w:val="Normal"/>
    <w:next w:val="Normal"/>
    <w:uiPriority w:val="39"/>
    <w:rsid w:val="0074146D"/>
    <w:pPr>
      <w:tabs>
        <w:tab w:val="right" w:leader="underscore" w:pos="9299"/>
      </w:tabs>
      <w:spacing w:after="0"/>
      <w:ind w:right="425"/>
    </w:pPr>
  </w:style>
  <w:style w:type="paragraph" w:styleId="TOC3">
    <w:name w:val="toc 3"/>
    <w:basedOn w:val="Normal"/>
    <w:next w:val="Normal"/>
    <w:uiPriority w:val="39"/>
    <w:rsid w:val="0074146D"/>
    <w:pPr>
      <w:tabs>
        <w:tab w:val="right" w:leader="underscore" w:pos="9299"/>
      </w:tabs>
      <w:spacing w:after="0"/>
      <w:ind w:left="284" w:right="425"/>
    </w:pPr>
  </w:style>
  <w:style w:type="paragraph" w:styleId="TOC4">
    <w:name w:val="toc 4"/>
    <w:basedOn w:val="Normal"/>
    <w:next w:val="Normal"/>
    <w:uiPriority w:val="39"/>
    <w:rsid w:val="0074146D"/>
    <w:pPr>
      <w:tabs>
        <w:tab w:val="right" w:leader="underscore" w:pos="9299"/>
      </w:tabs>
      <w:spacing w:after="0"/>
      <w:ind w:left="567" w:right="425"/>
    </w:pPr>
    <w:rPr>
      <w:sz w:val="22"/>
    </w:rPr>
  </w:style>
  <w:style w:type="paragraph" w:styleId="TOC5">
    <w:name w:val="toc 5"/>
    <w:basedOn w:val="Normal"/>
    <w:next w:val="Normal"/>
    <w:autoRedefine/>
    <w:uiPriority w:val="8"/>
    <w:rsid w:val="0074146D"/>
    <w:pPr>
      <w:tabs>
        <w:tab w:val="right" w:leader="dot" w:pos="9299"/>
      </w:tabs>
      <w:spacing w:after="0" w:line="260" w:lineRule="atLeast"/>
      <w:ind w:left="851" w:right="425"/>
    </w:pPr>
  </w:style>
  <w:style w:type="paragraph" w:styleId="TOC6">
    <w:name w:val="toc 6"/>
    <w:basedOn w:val="Normal"/>
    <w:next w:val="Normal"/>
    <w:autoRedefine/>
    <w:uiPriority w:val="39"/>
    <w:semiHidden/>
    <w:rsid w:val="00342FE3"/>
    <w:pPr>
      <w:spacing w:after="100"/>
      <w:ind w:left="1100"/>
    </w:pPr>
  </w:style>
  <w:style w:type="paragraph" w:styleId="TOC7">
    <w:name w:val="toc 7"/>
    <w:basedOn w:val="Normal"/>
    <w:next w:val="Normal"/>
    <w:autoRedefine/>
    <w:uiPriority w:val="39"/>
    <w:semiHidden/>
    <w:rsid w:val="00342FE3"/>
    <w:pPr>
      <w:spacing w:after="100"/>
      <w:ind w:left="1320"/>
    </w:pPr>
  </w:style>
  <w:style w:type="paragraph" w:styleId="TOC8">
    <w:name w:val="toc 8"/>
    <w:basedOn w:val="Normal"/>
    <w:next w:val="Normal"/>
    <w:autoRedefine/>
    <w:uiPriority w:val="39"/>
    <w:semiHidden/>
    <w:rsid w:val="00342FE3"/>
    <w:pPr>
      <w:spacing w:after="100"/>
      <w:ind w:left="1540"/>
    </w:pPr>
  </w:style>
  <w:style w:type="paragraph" w:styleId="TOC9">
    <w:name w:val="toc 9"/>
    <w:basedOn w:val="Normal"/>
    <w:next w:val="Normal"/>
    <w:autoRedefine/>
    <w:uiPriority w:val="39"/>
    <w:semiHidden/>
    <w:rsid w:val="00342FE3"/>
    <w:pPr>
      <w:spacing w:after="100"/>
      <w:ind w:left="1760"/>
    </w:pPr>
  </w:style>
  <w:style w:type="paragraph" w:styleId="TOCHeading">
    <w:name w:val="TOC Heading"/>
    <w:basedOn w:val="Heading1"/>
    <w:next w:val="BodyText"/>
    <w:uiPriority w:val="1"/>
    <w:rsid w:val="0074146D"/>
    <w:pPr>
      <w:outlineLvl w:val="9"/>
    </w:pPr>
  </w:style>
  <w:style w:type="paragraph" w:styleId="BodyText">
    <w:name w:val="Body Text"/>
    <w:basedOn w:val="Normal"/>
    <w:link w:val="BodyTextChar"/>
    <w:uiPriority w:val="2"/>
    <w:rsid w:val="00342FE3"/>
  </w:style>
  <w:style w:type="character" w:customStyle="1" w:styleId="BodyTextChar">
    <w:name w:val="Body Text Char"/>
    <w:basedOn w:val="DefaultParagraphFont"/>
    <w:link w:val="BodyText"/>
    <w:uiPriority w:val="2"/>
    <w:rsid w:val="003567EB"/>
    <w:rPr>
      <w:rFonts w:ascii="Calibri" w:hAnsi="Calibri"/>
      <w:color w:val="1E1E1E"/>
      <w:sz w:val="24"/>
    </w:rPr>
  </w:style>
  <w:style w:type="paragraph" w:styleId="CommentText">
    <w:name w:val="annotation text"/>
    <w:basedOn w:val="Normal"/>
    <w:link w:val="CommentTextChar"/>
    <w:uiPriority w:val="98"/>
    <w:rsid w:val="003567EB"/>
    <w:pPr>
      <w:spacing w:line="240" w:lineRule="auto"/>
    </w:pPr>
    <w:rPr>
      <w:sz w:val="22"/>
      <w:szCs w:val="20"/>
    </w:rPr>
  </w:style>
  <w:style w:type="character" w:customStyle="1" w:styleId="CommentTextChar">
    <w:name w:val="Comment Text Char"/>
    <w:basedOn w:val="DefaultParagraphFont"/>
    <w:link w:val="CommentText"/>
    <w:uiPriority w:val="98"/>
    <w:rsid w:val="0028442E"/>
    <w:rPr>
      <w:rFonts w:ascii="Calibri" w:hAnsi="Calibri"/>
      <w:color w:val="1E1E1E"/>
      <w:szCs w:val="20"/>
    </w:rPr>
  </w:style>
  <w:style w:type="paragraph" w:styleId="CommentSubject">
    <w:name w:val="annotation subject"/>
    <w:basedOn w:val="CommentText"/>
    <w:next w:val="CommentText"/>
    <w:link w:val="CommentSubjectChar"/>
    <w:uiPriority w:val="98"/>
    <w:rsid w:val="003567EB"/>
    <w:rPr>
      <w:b/>
      <w:bCs/>
    </w:rPr>
  </w:style>
  <w:style w:type="character" w:customStyle="1" w:styleId="CommentSubjectChar">
    <w:name w:val="Comment Subject Char"/>
    <w:basedOn w:val="CommentTextChar"/>
    <w:link w:val="CommentSubject"/>
    <w:uiPriority w:val="98"/>
    <w:rsid w:val="0028442E"/>
    <w:rPr>
      <w:rFonts w:ascii="Calibri" w:hAnsi="Calibri"/>
      <w:b/>
      <w:bCs/>
      <w:color w:val="1E1E1E"/>
      <w:szCs w:val="20"/>
    </w:rPr>
  </w:style>
  <w:style w:type="paragraph" w:styleId="Date">
    <w:name w:val="Date"/>
    <w:basedOn w:val="Normal"/>
    <w:next w:val="Normal"/>
    <w:link w:val="DateChar"/>
    <w:uiPriority w:val="99"/>
    <w:semiHidden/>
    <w:rsid w:val="00342FE3"/>
  </w:style>
  <w:style w:type="character" w:customStyle="1" w:styleId="DateChar">
    <w:name w:val="Date Char"/>
    <w:basedOn w:val="DefaultParagraphFont"/>
    <w:link w:val="Date"/>
    <w:uiPriority w:val="99"/>
    <w:semiHidden/>
    <w:rsid w:val="00FF5694"/>
    <w:rPr>
      <w:rFonts w:ascii="Calibri" w:hAnsi="Calibri"/>
      <w:color w:val="1E1E1E"/>
      <w:sz w:val="24"/>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D65F90"/>
    <w:rPr>
      <w:rFonts w:ascii="Calibri" w:hAnsi="Calibri"/>
      <w:color w:val="1E1E1E"/>
      <w:sz w:val="24"/>
    </w:rPr>
  </w:style>
  <w:style w:type="paragraph" w:styleId="EndnoteText">
    <w:name w:val="endnote text"/>
    <w:basedOn w:val="Normal"/>
    <w:link w:val="EndnoteTextChar"/>
    <w:uiPriority w:val="7"/>
    <w:rsid w:val="00F73A72"/>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D45126"/>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rsid w:val="00670DDA"/>
    <w:pPr>
      <w:spacing w:after="0" w:line="240" w:lineRule="auto"/>
      <w:jc w:val="right"/>
    </w:pPr>
    <w:rPr>
      <w:color w:val="696969"/>
      <w:sz w:val="20"/>
    </w:rPr>
  </w:style>
  <w:style w:type="character" w:customStyle="1" w:styleId="FooterChar">
    <w:name w:val="Footer Char"/>
    <w:basedOn w:val="DefaultParagraphFont"/>
    <w:link w:val="Footer"/>
    <w:uiPriority w:val="99"/>
    <w:rsid w:val="00670DDA"/>
    <w:rPr>
      <w:rFonts w:ascii="Calibri" w:hAnsi="Calibri"/>
      <w:color w:val="696969"/>
      <w:sz w:val="20"/>
    </w:rPr>
  </w:style>
  <w:style w:type="paragraph" w:styleId="FootnoteText">
    <w:name w:val="footnote text"/>
    <w:basedOn w:val="Normal"/>
    <w:link w:val="FootnoteTextChar"/>
    <w:uiPriority w:val="7"/>
    <w:rsid w:val="00342FE3"/>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45126"/>
    <w:rPr>
      <w:rFonts w:ascii="Calibri" w:hAnsi="Calibri"/>
      <w:color w:val="4D4D4D"/>
      <w:sz w:val="20"/>
      <w:szCs w:val="20"/>
    </w:rPr>
  </w:style>
  <w:style w:type="paragraph" w:styleId="Header">
    <w:name w:val="header"/>
    <w:basedOn w:val="Normal"/>
    <w:link w:val="HeaderChar"/>
    <w:rsid w:val="00AA6557"/>
    <w:pPr>
      <w:tabs>
        <w:tab w:val="right" w:pos="9299"/>
      </w:tabs>
      <w:spacing w:after="0" w:line="240" w:lineRule="auto"/>
    </w:pPr>
    <w:rPr>
      <w:color w:val="696969"/>
      <w:sz w:val="20"/>
    </w:rPr>
  </w:style>
  <w:style w:type="character" w:customStyle="1" w:styleId="HeaderChar">
    <w:name w:val="Header Char"/>
    <w:basedOn w:val="DefaultParagraphFont"/>
    <w:link w:val="Header"/>
    <w:rsid w:val="00AA6557"/>
    <w:rPr>
      <w:rFonts w:ascii="Calibri" w:hAnsi="Calibri"/>
      <w:color w:val="696969"/>
      <w:sz w:val="20"/>
    </w:rPr>
  </w:style>
  <w:style w:type="paragraph" w:styleId="HTMLAddress">
    <w:name w:val="HTML Address"/>
    <w:basedOn w:val="Normal"/>
    <w:link w:val="HTMLAddressChar"/>
    <w:uiPriority w:val="99"/>
    <w:semiHidden/>
    <w:rsid w:val="00EC70DD"/>
    <w:pPr>
      <w:spacing w:after="0" w:line="240" w:lineRule="auto"/>
    </w:pPr>
    <w:rPr>
      <w:i/>
      <w:iCs/>
    </w:rPr>
  </w:style>
  <w:style w:type="character" w:customStyle="1" w:styleId="HTMLAddressChar">
    <w:name w:val="HTML Address Char"/>
    <w:basedOn w:val="DefaultParagraphFont"/>
    <w:link w:val="HTMLAddress"/>
    <w:uiPriority w:val="99"/>
    <w:semiHidden/>
    <w:rsid w:val="00D65F90"/>
    <w:rPr>
      <w:rFonts w:ascii="Calibri" w:hAnsi="Calibri"/>
      <w:i/>
      <w:iCs/>
      <w:color w:val="1E1E1E"/>
      <w:sz w:val="24"/>
    </w:rPr>
  </w:style>
  <w:style w:type="paragraph" w:styleId="HTMLPreformatted">
    <w:name w:val="HTML Preformatted"/>
    <w:basedOn w:val="Normal"/>
    <w:link w:val="HTMLPreformattedChar"/>
    <w:uiPriority w:val="99"/>
    <w:semiHidden/>
    <w:unhideWhenUsed/>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F90"/>
    <w:rPr>
      <w:rFonts w:ascii="Consolas" w:hAnsi="Consolas"/>
      <w:color w:val="1E1E1E"/>
      <w:sz w:val="20"/>
      <w:szCs w:val="20"/>
    </w:rPr>
  </w:style>
  <w:style w:type="paragraph" w:styleId="Index1">
    <w:name w:val="index 1"/>
    <w:basedOn w:val="Normal"/>
    <w:uiPriority w:val="99"/>
    <w:rsid w:val="00342FE3"/>
    <w:pPr>
      <w:spacing w:after="0"/>
      <w:ind w:left="220" w:hanging="220"/>
    </w:pPr>
    <w:rPr>
      <w:szCs w:val="18"/>
    </w:rPr>
  </w:style>
  <w:style w:type="paragraph" w:styleId="Index2">
    <w:name w:val="index 2"/>
    <w:basedOn w:val="Normal"/>
    <w:uiPriority w:val="99"/>
    <w:rsid w:val="00342FE3"/>
    <w:pPr>
      <w:spacing w:after="0"/>
      <w:ind w:left="440" w:hanging="220"/>
    </w:pPr>
    <w:rPr>
      <w:szCs w:val="18"/>
    </w:rPr>
  </w:style>
  <w:style w:type="paragraph" w:styleId="Index3">
    <w:name w:val="index 3"/>
    <w:basedOn w:val="Normal"/>
    <w:uiPriority w:val="99"/>
    <w:rsid w:val="00254D72"/>
    <w:pPr>
      <w:spacing w:after="0"/>
      <w:ind w:left="660" w:hanging="220"/>
    </w:pPr>
    <w:rPr>
      <w:szCs w:val="18"/>
    </w:rPr>
  </w:style>
  <w:style w:type="paragraph" w:styleId="Index4">
    <w:name w:val="index 4"/>
    <w:basedOn w:val="Normal"/>
    <w:uiPriority w:val="99"/>
    <w:rsid w:val="00342FE3"/>
    <w:pPr>
      <w:spacing w:after="0"/>
      <w:ind w:left="880" w:hanging="220"/>
    </w:pPr>
    <w:rPr>
      <w:szCs w:val="18"/>
    </w:rPr>
  </w:style>
  <w:style w:type="paragraph" w:styleId="Index5">
    <w:name w:val="index 5"/>
    <w:basedOn w:val="Normal"/>
    <w:uiPriority w:val="99"/>
    <w:rsid w:val="00342FE3"/>
    <w:pPr>
      <w:spacing w:after="0"/>
      <w:ind w:left="1100" w:hanging="220"/>
    </w:pPr>
    <w:rPr>
      <w:szCs w:val="18"/>
    </w:rPr>
  </w:style>
  <w:style w:type="paragraph" w:styleId="Index6">
    <w:name w:val="index 6"/>
    <w:basedOn w:val="Normal"/>
    <w:uiPriority w:val="99"/>
    <w:rsid w:val="00342FE3"/>
    <w:pPr>
      <w:spacing w:after="0"/>
      <w:ind w:left="1320" w:hanging="220"/>
    </w:pPr>
    <w:rPr>
      <w:szCs w:val="18"/>
    </w:rPr>
  </w:style>
  <w:style w:type="paragraph" w:styleId="Index7">
    <w:name w:val="index 7"/>
    <w:basedOn w:val="Normal"/>
    <w:uiPriority w:val="99"/>
    <w:rsid w:val="00342FE3"/>
    <w:pPr>
      <w:spacing w:after="0"/>
      <w:ind w:left="1540" w:hanging="220"/>
    </w:pPr>
    <w:rPr>
      <w:szCs w:val="18"/>
    </w:rPr>
  </w:style>
  <w:style w:type="paragraph" w:styleId="Index8">
    <w:name w:val="index 8"/>
    <w:basedOn w:val="Normal"/>
    <w:uiPriority w:val="99"/>
    <w:rsid w:val="00342FE3"/>
    <w:pPr>
      <w:spacing w:after="0"/>
      <w:ind w:left="1760" w:hanging="220"/>
    </w:pPr>
    <w:rPr>
      <w:szCs w:val="18"/>
    </w:rPr>
  </w:style>
  <w:style w:type="paragraph" w:styleId="Index9">
    <w:name w:val="index 9"/>
    <w:basedOn w:val="Normal"/>
    <w:uiPriority w:val="99"/>
    <w:rsid w:val="00342FE3"/>
    <w:pPr>
      <w:spacing w:after="0"/>
      <w:ind w:left="1980" w:hanging="220"/>
    </w:pPr>
    <w:rPr>
      <w:szCs w:val="18"/>
    </w:rPr>
  </w:style>
  <w:style w:type="paragraph" w:styleId="IndexHeading">
    <w:name w:val="index heading"/>
    <w:basedOn w:val="Normalcolour"/>
    <w:next w:val="Index1"/>
    <w:uiPriority w:val="1"/>
    <w:rsid w:val="0025080F"/>
    <w:pPr>
      <w:pBdr>
        <w:bottom w:val="single" w:sz="8" w:space="1" w:color="2BB673"/>
      </w:pBdr>
      <w:spacing w:before="200" w:after="60"/>
    </w:pPr>
    <w:rPr>
      <w:rFonts w:eastAsiaTheme="majorEastAsia" w:cstheme="majorBidi"/>
      <w:b/>
      <w:bCs/>
      <w:sz w:val="26"/>
    </w:rPr>
  </w:style>
  <w:style w:type="paragraph" w:styleId="NormalWeb">
    <w:name w:val="Normal (Web)"/>
    <w:basedOn w:val="Normal"/>
    <w:uiPriority w:val="99"/>
    <w:semiHidden/>
    <w:rsid w:val="00EC70DD"/>
    <w:rPr>
      <w:rFonts w:ascii="Times New Roman" w:hAnsi="Times New Roman" w:cs="Times New Roman"/>
      <w:szCs w:val="24"/>
    </w:rPr>
  </w:style>
  <w:style w:type="paragraph" w:styleId="TableofAuthorities">
    <w:name w:val="table of authorities"/>
    <w:basedOn w:val="Normal"/>
    <w:next w:val="Normal"/>
    <w:uiPriority w:val="9"/>
    <w:rsid w:val="00CE3CC4"/>
    <w:pPr>
      <w:spacing w:after="0"/>
      <w:ind w:left="220" w:hanging="220"/>
    </w:pPr>
  </w:style>
  <w:style w:type="paragraph" w:styleId="TableofFigures">
    <w:name w:val="table of figures"/>
    <w:basedOn w:val="Normal"/>
    <w:next w:val="BodyText"/>
    <w:uiPriority w:val="99"/>
    <w:rsid w:val="00CE72A8"/>
    <w:pPr>
      <w:tabs>
        <w:tab w:val="right" w:leader="underscore" w:pos="9299"/>
      </w:tabs>
      <w:spacing w:after="0"/>
      <w:ind w:right="425"/>
    </w:pPr>
  </w:style>
  <w:style w:type="paragraph" w:styleId="TOAHeading">
    <w:name w:val="toa heading"/>
    <w:basedOn w:val="Normal"/>
    <w:next w:val="Normal"/>
    <w:uiPriority w:val="9"/>
    <w:rsid w:val="00212DBD"/>
    <w:pPr>
      <w:spacing w:before="120"/>
    </w:pPr>
    <w:rPr>
      <w:rFonts w:eastAsiaTheme="majorEastAsia" w:cstheme="majorBidi"/>
      <w:b/>
      <w:bCs/>
      <w:szCs w:val="24"/>
    </w:rPr>
  </w:style>
  <w:style w:type="paragraph" w:customStyle="1" w:styleId="Normalcolour">
    <w:name w:val="Normal colour"/>
    <w:basedOn w:val="Normal"/>
    <w:uiPriority w:val="98"/>
    <w:rsid w:val="0025080F"/>
    <w:rPr>
      <w:color w:val="2BB673"/>
    </w:rPr>
  </w:style>
  <w:style w:type="character" w:styleId="PageNumber">
    <w:name w:val="page number"/>
    <w:basedOn w:val="DefaultParagraphFont"/>
    <w:rsid w:val="0074146D"/>
    <w:rPr>
      <w:b/>
      <w:color w:val="1E1E1E"/>
      <w:sz w:val="20"/>
    </w:rPr>
  </w:style>
  <w:style w:type="paragraph" w:customStyle="1" w:styleId="Heading1line">
    <w:name w:val="Heading 1 line"/>
    <w:basedOn w:val="Normal"/>
    <w:next w:val="BodyText"/>
    <w:uiPriority w:val="1"/>
    <w:rsid w:val="00443097"/>
    <w:pPr>
      <w:pBdr>
        <w:bottom w:val="single" w:sz="4" w:space="1" w:color="696969"/>
      </w:pBdr>
      <w:spacing w:before="200" w:line="240" w:lineRule="auto"/>
    </w:pPr>
    <w:rPr>
      <w:color w:val="696969"/>
    </w:rPr>
  </w:style>
  <w:style w:type="table" w:styleId="TableGrid">
    <w:name w:val="Table Grid"/>
    <w:basedOn w:val="TableNormal"/>
    <w:uiPriority w:val="59"/>
    <w:rsid w:val="00F73A72"/>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F73A72"/>
    <w:pPr>
      <w:keepNext/>
      <w:spacing w:before="60" w:after="60" w:line="240" w:lineRule="auto"/>
    </w:pPr>
    <w:rPr>
      <w:color w:val="FFFFFF" w:themeColor="background1"/>
    </w:rPr>
  </w:style>
  <w:style w:type="character" w:styleId="Hyperlink">
    <w:name w:val="Hyperlink"/>
    <w:basedOn w:val="DefaultParagraphFont"/>
    <w:uiPriority w:val="99"/>
    <w:rsid w:val="0074146D"/>
    <w:rPr>
      <w:color w:val="0D6AB8"/>
      <w:u w:val="single"/>
    </w:rPr>
  </w:style>
  <w:style w:type="character" w:styleId="Emphasis">
    <w:name w:val="Emphasis"/>
    <w:uiPriority w:val="20"/>
    <w:qFormat/>
    <w:rsid w:val="00107858"/>
    <w:rPr>
      <w:rFonts w:ascii="Calibri" w:hAnsi="Calibri"/>
      <w:b/>
      <w:bCs/>
      <w:iCs/>
      <w:spacing w:val="0"/>
      <w:lang w:val="en-NZ"/>
    </w:rPr>
  </w:style>
  <w:style w:type="character" w:styleId="EndnoteReference">
    <w:name w:val="endnote reference"/>
    <w:basedOn w:val="DefaultParagraphFont"/>
    <w:uiPriority w:val="7"/>
    <w:rsid w:val="00495BA2"/>
    <w:rPr>
      <w:color w:val="4D4D4D"/>
      <w:sz w:val="24"/>
      <w:vertAlign w:val="superscript"/>
    </w:rPr>
  </w:style>
  <w:style w:type="paragraph" w:customStyle="1" w:styleId="Boxsmalltext">
    <w:name w:val="Box small text"/>
    <w:basedOn w:val="Normalcolour"/>
    <w:uiPriority w:val="2"/>
    <w:rsid w:val="0074146D"/>
    <w:rPr>
      <w:color w:val="1E1E1E"/>
    </w:rPr>
  </w:style>
  <w:style w:type="paragraph" w:customStyle="1" w:styleId="Boxlargetext">
    <w:name w:val="Box large text"/>
    <w:basedOn w:val="Normalcolour"/>
    <w:uiPriority w:val="2"/>
    <w:qFormat/>
    <w:rsid w:val="0025080F"/>
    <w:pPr>
      <w:spacing w:line="320" w:lineRule="atLeast"/>
    </w:pPr>
    <w:rPr>
      <w:sz w:val="26"/>
    </w:rPr>
  </w:style>
  <w:style w:type="paragraph" w:customStyle="1" w:styleId="Quotationparagraphbefore">
    <w:name w:val="Quotation (paragraph before)"/>
    <w:basedOn w:val="Normal"/>
    <w:next w:val="Quotationseparateparagraph"/>
    <w:uiPriority w:val="6"/>
    <w:rsid w:val="00F73A72"/>
    <w:pPr>
      <w:spacing w:after="120"/>
    </w:pPr>
  </w:style>
  <w:style w:type="paragraph" w:customStyle="1" w:styleId="Quotationseparateparagraph">
    <w:name w:val="Quotation (separate paragraph)"/>
    <w:basedOn w:val="Normal"/>
    <w:uiPriority w:val="6"/>
    <w:rsid w:val="00F73A72"/>
    <w:pPr>
      <w:ind w:left="567" w:right="567"/>
    </w:pPr>
    <w:rPr>
      <w:i/>
      <w:color w:val="4D4D4D"/>
    </w:rPr>
  </w:style>
  <w:style w:type="character" w:customStyle="1" w:styleId="Quotationwithinthesentence">
    <w:name w:val="Quotation (within the sentence)"/>
    <w:basedOn w:val="DefaultParagraphFont"/>
    <w:uiPriority w:val="6"/>
    <w:rsid w:val="00F73A72"/>
    <w:rPr>
      <w:i/>
    </w:rPr>
  </w:style>
  <w:style w:type="paragraph" w:customStyle="1" w:styleId="Tablebodytext">
    <w:name w:val="Table body text"/>
    <w:basedOn w:val="BodyText"/>
    <w:uiPriority w:val="2"/>
    <w:rsid w:val="00F73A72"/>
    <w:pPr>
      <w:spacing w:before="120" w:after="120"/>
    </w:pPr>
    <w:rPr>
      <w:sz w:val="22"/>
    </w:rPr>
  </w:style>
  <w:style w:type="paragraph" w:customStyle="1" w:styleId="Tablebodytextnospaceafter">
    <w:name w:val="Table body text (no space after)"/>
    <w:basedOn w:val="BodyText"/>
    <w:uiPriority w:val="2"/>
    <w:rsid w:val="00F73A72"/>
    <w:pPr>
      <w:spacing w:after="0"/>
    </w:pPr>
    <w:rPr>
      <w:sz w:val="22"/>
    </w:rPr>
  </w:style>
  <w:style w:type="table" w:customStyle="1" w:styleId="TableBox">
    <w:name w:val="Table Box"/>
    <w:basedOn w:val="TableNormal"/>
    <w:uiPriority w:val="99"/>
    <w:rsid w:val="005B5487"/>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table" w:customStyle="1" w:styleId="TableGridnoborders">
    <w:name w:val="Table Grid (no borders)"/>
    <w:basedOn w:val="TableNormal"/>
    <w:uiPriority w:val="99"/>
    <w:rsid w:val="0074146D"/>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paragraph" w:customStyle="1" w:styleId="Whitespace">
    <w:name w:val="White space"/>
    <w:basedOn w:val="BodyText"/>
    <w:uiPriority w:val="2"/>
    <w:rsid w:val="00F73A72"/>
    <w:pPr>
      <w:spacing w:after="0" w:line="240" w:lineRule="auto"/>
    </w:pPr>
    <w:rPr>
      <w:sz w:val="16"/>
    </w:rPr>
  </w:style>
  <w:style w:type="paragraph" w:customStyle="1" w:styleId="Singlespacedparagraph">
    <w:name w:val="Single spaced paragraph"/>
    <w:basedOn w:val="BodyText"/>
    <w:uiPriority w:val="2"/>
    <w:rsid w:val="00F73A72"/>
    <w:pPr>
      <w:spacing w:after="0"/>
    </w:pPr>
  </w:style>
  <w:style w:type="paragraph" w:customStyle="1" w:styleId="Headingboxtextinbody">
    <w:name w:val="Heading box text (in body)"/>
    <w:basedOn w:val="Normalcolour"/>
    <w:uiPriority w:val="1"/>
    <w:rsid w:val="0025080F"/>
    <w:pPr>
      <w:keepNext/>
      <w:spacing w:before="360" w:after="60" w:line="320" w:lineRule="atLeast"/>
    </w:pPr>
    <w:rPr>
      <w:b/>
      <w:sz w:val="26"/>
    </w:rPr>
  </w:style>
  <w:style w:type="paragraph" w:customStyle="1" w:styleId="Headingboxtexttop">
    <w:name w:val="Heading box text (top)"/>
    <w:basedOn w:val="Normalcolour"/>
    <w:uiPriority w:val="1"/>
    <w:rsid w:val="0025080F"/>
    <w:pPr>
      <w:spacing w:after="60" w:line="320" w:lineRule="atLeast"/>
    </w:pPr>
    <w:rPr>
      <w:b/>
      <w:sz w:val="26"/>
    </w:rPr>
  </w:style>
  <w:style w:type="character" w:styleId="FollowedHyperlink">
    <w:name w:val="FollowedHyperlink"/>
    <w:basedOn w:val="DefaultParagraphFont"/>
    <w:uiPriority w:val="2"/>
    <w:rsid w:val="00342FE3"/>
    <w:rPr>
      <w:color w:val="3C98E7"/>
      <w:u w:val="single"/>
    </w:rPr>
  </w:style>
  <w:style w:type="paragraph" w:customStyle="1" w:styleId="Heading1-Sub">
    <w:name w:val="Heading 1 - Sub"/>
    <w:basedOn w:val="Normal"/>
    <w:uiPriority w:val="1"/>
    <w:rsid w:val="00443097"/>
    <w:pPr>
      <w:tabs>
        <w:tab w:val="left" w:pos="2268"/>
      </w:tabs>
      <w:spacing w:after="0"/>
      <w:ind w:left="2268" w:hanging="2268"/>
    </w:pPr>
    <w:rPr>
      <w:b/>
    </w:rPr>
  </w:style>
  <w:style w:type="character" w:customStyle="1" w:styleId="Heading1-Subnonboldtext">
    <w:name w:val="Heading 1 - Sub (non bold text)"/>
    <w:basedOn w:val="DefaultParagraphFont"/>
    <w:uiPriority w:val="1"/>
    <w:rsid w:val="00443097"/>
    <w:rPr>
      <w:b/>
    </w:rPr>
  </w:style>
  <w:style w:type="paragraph" w:customStyle="1" w:styleId="Heading2-Start">
    <w:name w:val="Heading 2 - Start"/>
    <w:basedOn w:val="Heading2"/>
    <w:next w:val="BodyText"/>
    <w:uiPriority w:val="1"/>
    <w:semiHidden/>
    <w:qFormat/>
    <w:rsid w:val="00443097"/>
    <w:pPr>
      <w:spacing w:before="200"/>
    </w:pPr>
  </w:style>
  <w:style w:type="paragraph" w:customStyle="1" w:styleId="HeadingAppendix">
    <w:name w:val="Heading Appendix"/>
    <w:basedOn w:val="Heading1"/>
    <w:next w:val="BodyText"/>
    <w:uiPriority w:val="1"/>
    <w:rsid w:val="008C39DB"/>
    <w:pPr>
      <w:pageBreakBefore/>
      <w:numPr>
        <w:numId w:val="8"/>
      </w:numPr>
      <w:spacing w:before="0"/>
    </w:pPr>
  </w:style>
  <w:style w:type="paragraph" w:customStyle="1" w:styleId="DL-addresslines">
    <w:name w:val="DL - address lines"/>
    <w:basedOn w:val="Singlespacedparagraph"/>
    <w:uiPriority w:val="12"/>
    <w:semiHidden/>
    <w:qFormat/>
    <w:rsid w:val="006E2CEE"/>
  </w:style>
  <w:style w:type="paragraph" w:customStyle="1" w:styleId="DL-closing">
    <w:name w:val="DL - closing"/>
    <w:basedOn w:val="Singlespacedparagraph"/>
    <w:uiPriority w:val="12"/>
    <w:semiHidden/>
    <w:qFormat/>
    <w:rsid w:val="006E2CEE"/>
    <w:pPr>
      <w:spacing w:before="600"/>
    </w:pPr>
  </w:style>
  <w:style w:type="paragraph" w:customStyle="1" w:styleId="DL-closingname">
    <w:name w:val="DL - closing name"/>
    <w:basedOn w:val="Singlespacedparagraph"/>
    <w:uiPriority w:val="12"/>
    <w:semiHidden/>
    <w:qFormat/>
    <w:rsid w:val="006E2CEE"/>
  </w:style>
  <w:style w:type="paragraph" w:customStyle="1" w:styleId="DL-closingposition">
    <w:name w:val="DL - closing position"/>
    <w:basedOn w:val="Singlespacedparagraph"/>
    <w:uiPriority w:val="12"/>
    <w:semiHidden/>
    <w:qFormat/>
    <w:rsid w:val="006E2CEE"/>
    <w:pPr>
      <w:spacing w:after="240"/>
    </w:pPr>
  </w:style>
  <w:style w:type="paragraph" w:customStyle="1" w:styleId="DL-date">
    <w:name w:val="DL - date"/>
    <w:basedOn w:val="Singlespacedparagraph"/>
    <w:next w:val="DL-addresslines"/>
    <w:uiPriority w:val="12"/>
    <w:semiHidden/>
    <w:qFormat/>
    <w:rsid w:val="006E2CEE"/>
    <w:pPr>
      <w:spacing w:before="300" w:after="600"/>
    </w:pPr>
  </w:style>
  <w:style w:type="paragraph" w:customStyle="1" w:styleId="DL-enclosure">
    <w:name w:val="DL - enclosure"/>
    <w:basedOn w:val="Singlespacedparagraph"/>
    <w:uiPriority w:val="12"/>
    <w:semiHidden/>
    <w:qFormat/>
    <w:rsid w:val="006E2CEE"/>
    <w:pPr>
      <w:tabs>
        <w:tab w:val="left" w:pos="709"/>
      </w:tabs>
    </w:pPr>
  </w:style>
  <w:style w:type="paragraph" w:customStyle="1" w:styleId="DL-freephonetextline">
    <w:name w:val="DL - freephone text line"/>
    <w:basedOn w:val="Singlespacedparagraph"/>
    <w:uiPriority w:val="12"/>
    <w:semiHidden/>
    <w:rsid w:val="006E2CEE"/>
    <w:pPr>
      <w:spacing w:before="340" w:after="600"/>
      <w:jc w:val="right"/>
    </w:pPr>
    <w:rPr>
      <w:sz w:val="17"/>
    </w:rPr>
  </w:style>
  <w:style w:type="paragraph" w:customStyle="1" w:styleId="DL-ourref">
    <w:name w:val="DL - our ref"/>
    <w:basedOn w:val="Singlespacedparagraph"/>
    <w:next w:val="DL-date"/>
    <w:uiPriority w:val="12"/>
    <w:semiHidden/>
    <w:qFormat/>
    <w:rsid w:val="008D38A4"/>
    <w:pPr>
      <w:spacing w:after="300"/>
    </w:pPr>
  </w:style>
  <w:style w:type="paragraph" w:customStyle="1" w:styleId="DL-salutation">
    <w:name w:val="DL - salutation"/>
    <w:basedOn w:val="Singlespacedparagraph"/>
    <w:next w:val="Heading1"/>
    <w:uiPriority w:val="12"/>
    <w:semiHidden/>
    <w:qFormat/>
    <w:rsid w:val="006E2CEE"/>
    <w:pPr>
      <w:spacing w:before="600"/>
    </w:pPr>
  </w:style>
  <w:style w:type="paragraph" w:customStyle="1" w:styleId="Footerline">
    <w:name w:val="Footer line"/>
    <w:basedOn w:val="Footer"/>
    <w:next w:val="Footer"/>
    <w:uiPriority w:val="10"/>
    <w:rsid w:val="006A3812"/>
    <w:pPr>
      <w:pBdr>
        <w:top w:val="single" w:sz="4" w:space="5" w:color="696969"/>
      </w:pBdr>
      <w:ind w:left="23" w:right="23"/>
    </w:pPr>
    <w:rPr>
      <w:sz w:val="2"/>
    </w:rPr>
  </w:style>
  <w:style w:type="paragraph" w:customStyle="1" w:styleId="Headerline">
    <w:name w:val="Header line"/>
    <w:basedOn w:val="Header"/>
    <w:rsid w:val="00AE40BA"/>
    <w:pPr>
      <w:pBdr>
        <w:bottom w:val="single" w:sz="4" w:space="5" w:color="696969"/>
      </w:pBdr>
      <w:ind w:left="23" w:right="23"/>
    </w:pPr>
    <w:rPr>
      <w:sz w:val="2"/>
    </w:rPr>
  </w:style>
  <w:style w:type="paragraph" w:customStyle="1" w:styleId="Tableoffiguresheading">
    <w:name w:val="Table of figures heading"/>
    <w:basedOn w:val="Heading4"/>
    <w:next w:val="TableofFigures"/>
    <w:uiPriority w:val="1"/>
    <w:rsid w:val="00AD7BEA"/>
    <w:pPr>
      <w:outlineLvl w:val="9"/>
    </w:pPr>
  </w:style>
  <w:style w:type="paragraph" w:customStyle="1" w:styleId="Heading1-Start">
    <w:name w:val="Heading 1 - Start"/>
    <w:basedOn w:val="Heading1"/>
    <w:next w:val="BodyText"/>
    <w:uiPriority w:val="1"/>
    <w:rsid w:val="00443097"/>
    <w:pPr>
      <w:spacing w:before="200"/>
    </w:pPr>
  </w:style>
  <w:style w:type="paragraph" w:customStyle="1" w:styleId="Guidelines">
    <w:name w:val="Guidelines"/>
    <w:basedOn w:val="Normal"/>
    <w:next w:val="BodyText"/>
    <w:uiPriority w:val="2"/>
    <w:rsid w:val="005B5487"/>
    <w:rPr>
      <w:color w:val="00B050"/>
    </w:rPr>
  </w:style>
  <w:style w:type="paragraph" w:customStyle="1" w:styleId="QIndent1">
    <w:name w:val="QIndent 1"/>
    <w:basedOn w:val="Normal"/>
    <w:uiPriority w:val="6"/>
    <w:rsid w:val="002C6579"/>
    <w:pPr>
      <w:ind w:left="1134" w:right="567"/>
    </w:pPr>
    <w:rPr>
      <w:i/>
      <w:color w:val="4D4D4D"/>
    </w:rPr>
  </w:style>
  <w:style w:type="paragraph" w:customStyle="1" w:styleId="QIndent2">
    <w:name w:val="QIndent 2"/>
    <w:basedOn w:val="Normal"/>
    <w:uiPriority w:val="6"/>
    <w:rsid w:val="002C6579"/>
    <w:pPr>
      <w:ind w:left="1701" w:right="567"/>
    </w:pPr>
    <w:rPr>
      <w:i/>
      <w:color w:val="4D4D4D"/>
    </w:rPr>
  </w:style>
  <w:style w:type="paragraph" w:customStyle="1" w:styleId="QIndent3">
    <w:name w:val="QIndent 3"/>
    <w:basedOn w:val="Normal"/>
    <w:uiPriority w:val="6"/>
    <w:rsid w:val="00F36446"/>
    <w:pPr>
      <w:ind w:left="2268" w:right="567"/>
    </w:pPr>
    <w:rPr>
      <w:i/>
      <w:color w:val="4D4D4D"/>
    </w:rPr>
  </w:style>
  <w:style w:type="paragraph" w:customStyle="1" w:styleId="QListalpha">
    <w:name w:val="QList alpha"/>
    <w:basedOn w:val="Normal"/>
    <w:uiPriority w:val="6"/>
    <w:rsid w:val="00572F56"/>
    <w:pPr>
      <w:numPr>
        <w:numId w:val="13"/>
      </w:numPr>
      <w:ind w:right="567"/>
    </w:pPr>
    <w:rPr>
      <w:i/>
      <w:color w:val="4D4D4D"/>
    </w:rPr>
  </w:style>
  <w:style w:type="paragraph" w:customStyle="1" w:styleId="QListbullet">
    <w:name w:val="QList bullet"/>
    <w:basedOn w:val="Normal"/>
    <w:uiPriority w:val="6"/>
    <w:rsid w:val="00572F56"/>
    <w:pPr>
      <w:numPr>
        <w:numId w:val="14"/>
      </w:numPr>
      <w:ind w:right="567"/>
    </w:pPr>
    <w:rPr>
      <w:i/>
      <w:color w:val="4D4D4D"/>
    </w:rPr>
  </w:style>
  <w:style w:type="paragraph" w:customStyle="1" w:styleId="QListnumber">
    <w:name w:val="QList number"/>
    <w:basedOn w:val="Normal"/>
    <w:uiPriority w:val="6"/>
    <w:rsid w:val="00572F56"/>
    <w:pPr>
      <w:numPr>
        <w:numId w:val="15"/>
      </w:numPr>
      <w:ind w:right="567"/>
    </w:pPr>
    <w:rPr>
      <w:i/>
      <w:color w:val="4D4D4D"/>
    </w:rPr>
  </w:style>
  <w:style w:type="paragraph" w:customStyle="1" w:styleId="QListroman">
    <w:name w:val="QList roman"/>
    <w:basedOn w:val="Normal"/>
    <w:uiPriority w:val="6"/>
    <w:rsid w:val="00572F56"/>
    <w:pPr>
      <w:numPr>
        <w:numId w:val="16"/>
      </w:numPr>
      <w:ind w:right="567"/>
    </w:pPr>
    <w:rPr>
      <w:rFonts w:eastAsia="Times New Roman" w:cs="Times New Roman"/>
      <w:i/>
      <w:color w:val="4D4D4D"/>
      <w:szCs w:val="20"/>
    </w:rPr>
  </w:style>
  <w:style w:type="paragraph" w:customStyle="1" w:styleId="Bullet1">
    <w:name w:val="Bullet 1"/>
    <w:basedOn w:val="Normal"/>
    <w:uiPriority w:val="2"/>
    <w:rsid w:val="00D53408"/>
    <w:pPr>
      <w:numPr>
        <w:numId w:val="1"/>
      </w:numPr>
    </w:pPr>
  </w:style>
  <w:style w:type="paragraph" w:customStyle="1" w:styleId="Bullet2">
    <w:name w:val="Bullet 2"/>
    <w:basedOn w:val="Normal"/>
    <w:uiPriority w:val="2"/>
    <w:rsid w:val="00D53408"/>
    <w:pPr>
      <w:numPr>
        <w:ilvl w:val="1"/>
        <w:numId w:val="1"/>
      </w:numPr>
    </w:pPr>
  </w:style>
  <w:style w:type="paragraph" w:customStyle="1" w:styleId="Bullet3">
    <w:name w:val="Bullet 3"/>
    <w:basedOn w:val="Normal"/>
    <w:uiPriority w:val="2"/>
    <w:rsid w:val="00D53408"/>
    <w:pPr>
      <w:numPr>
        <w:ilvl w:val="2"/>
        <w:numId w:val="1"/>
      </w:numPr>
    </w:pPr>
  </w:style>
  <w:style w:type="paragraph" w:customStyle="1" w:styleId="Bullet4">
    <w:name w:val="Bullet 4"/>
    <w:basedOn w:val="Normal"/>
    <w:uiPriority w:val="2"/>
    <w:rsid w:val="00D53408"/>
    <w:pPr>
      <w:numPr>
        <w:ilvl w:val="3"/>
        <w:numId w:val="1"/>
      </w:numPr>
    </w:pPr>
  </w:style>
  <w:style w:type="paragraph" w:customStyle="1" w:styleId="Checkbox1">
    <w:name w:val="Check box 1"/>
    <w:basedOn w:val="BodyText"/>
    <w:uiPriority w:val="3"/>
    <w:rsid w:val="00D53408"/>
    <w:pPr>
      <w:numPr>
        <w:numId w:val="2"/>
      </w:numPr>
    </w:pPr>
  </w:style>
  <w:style w:type="paragraph" w:customStyle="1" w:styleId="Indent1">
    <w:name w:val="Indent 1"/>
    <w:basedOn w:val="Normal"/>
    <w:uiPriority w:val="4"/>
    <w:rsid w:val="003A10EE"/>
    <w:pPr>
      <w:ind w:left="567"/>
    </w:pPr>
  </w:style>
  <w:style w:type="paragraph" w:customStyle="1" w:styleId="Indent2">
    <w:name w:val="Indent 2"/>
    <w:basedOn w:val="Normal"/>
    <w:uiPriority w:val="4"/>
    <w:rsid w:val="003A10EE"/>
    <w:pPr>
      <w:ind w:left="1134"/>
    </w:pPr>
  </w:style>
  <w:style w:type="paragraph" w:customStyle="1" w:styleId="Indent3">
    <w:name w:val="Indent 3"/>
    <w:basedOn w:val="Normal"/>
    <w:uiPriority w:val="4"/>
    <w:rsid w:val="003A10EE"/>
    <w:pPr>
      <w:ind w:left="1701"/>
    </w:pPr>
  </w:style>
  <w:style w:type="paragraph" w:customStyle="1" w:styleId="Indent4">
    <w:name w:val="Indent 4"/>
    <w:basedOn w:val="Normal"/>
    <w:uiPriority w:val="4"/>
    <w:rsid w:val="003A10EE"/>
    <w:pPr>
      <w:ind w:left="2268"/>
    </w:pPr>
  </w:style>
  <w:style w:type="paragraph" w:customStyle="1" w:styleId="Number-1">
    <w:name w:val="Number - 1."/>
    <w:basedOn w:val="BodyText"/>
    <w:uiPriority w:val="5"/>
    <w:rsid w:val="00331C40"/>
    <w:pPr>
      <w:numPr>
        <w:numId w:val="11"/>
      </w:numPr>
    </w:pPr>
  </w:style>
  <w:style w:type="paragraph" w:customStyle="1" w:styleId="Number-11">
    <w:name w:val="Number - 1.1"/>
    <w:basedOn w:val="Normal"/>
    <w:uiPriority w:val="5"/>
    <w:rsid w:val="00331C40"/>
    <w:pPr>
      <w:numPr>
        <w:ilvl w:val="1"/>
        <w:numId w:val="11"/>
      </w:numPr>
    </w:pPr>
  </w:style>
  <w:style w:type="paragraph" w:customStyle="1" w:styleId="Number-111">
    <w:name w:val="Number - 1.1.1"/>
    <w:basedOn w:val="Normal"/>
    <w:uiPriority w:val="5"/>
    <w:rsid w:val="00331C40"/>
    <w:pPr>
      <w:numPr>
        <w:ilvl w:val="2"/>
        <w:numId w:val="11"/>
      </w:numPr>
    </w:pPr>
  </w:style>
  <w:style w:type="paragraph" w:customStyle="1" w:styleId="Number-a">
    <w:name w:val="Number - a."/>
    <w:basedOn w:val="Normal"/>
    <w:uiPriority w:val="5"/>
    <w:rsid w:val="00331C40"/>
    <w:pPr>
      <w:numPr>
        <w:numId w:val="12"/>
      </w:numPr>
    </w:pPr>
  </w:style>
  <w:style w:type="paragraph" w:customStyle="1" w:styleId="Number-i">
    <w:name w:val="Number - i."/>
    <w:basedOn w:val="Normal"/>
    <w:uiPriority w:val="5"/>
    <w:rsid w:val="00331C40"/>
    <w:pPr>
      <w:numPr>
        <w:ilvl w:val="1"/>
        <w:numId w:val="12"/>
      </w:numPr>
    </w:pPr>
  </w:style>
  <w:style w:type="paragraph" w:customStyle="1" w:styleId="Number1">
    <w:name w:val="Number 1"/>
    <w:basedOn w:val="Normal"/>
    <w:uiPriority w:val="5"/>
    <w:rsid w:val="00F73A72"/>
    <w:pPr>
      <w:numPr>
        <w:numId w:val="3"/>
      </w:numPr>
    </w:pPr>
  </w:style>
  <w:style w:type="paragraph" w:customStyle="1" w:styleId="Number2">
    <w:name w:val="Number 2"/>
    <w:basedOn w:val="Normal"/>
    <w:uiPriority w:val="5"/>
    <w:rsid w:val="00F73A72"/>
    <w:pPr>
      <w:numPr>
        <w:ilvl w:val="1"/>
        <w:numId w:val="3"/>
      </w:numPr>
    </w:pPr>
  </w:style>
  <w:style w:type="paragraph" w:customStyle="1" w:styleId="Number3">
    <w:name w:val="Number 3"/>
    <w:basedOn w:val="Normal"/>
    <w:uiPriority w:val="5"/>
    <w:rsid w:val="00F73A72"/>
    <w:pPr>
      <w:numPr>
        <w:ilvl w:val="2"/>
        <w:numId w:val="3"/>
      </w:numPr>
    </w:pPr>
  </w:style>
  <w:style w:type="paragraph" w:customStyle="1" w:styleId="TableBullet1">
    <w:name w:val="Table Bullet 1"/>
    <w:basedOn w:val="Tablebodytext"/>
    <w:uiPriority w:val="2"/>
    <w:rsid w:val="00F73A72"/>
    <w:pPr>
      <w:numPr>
        <w:numId w:val="4"/>
      </w:numPr>
    </w:pPr>
  </w:style>
  <w:style w:type="paragraph" w:customStyle="1" w:styleId="TableBullet2">
    <w:name w:val="Table Bullet 2"/>
    <w:basedOn w:val="Tablebodytext"/>
    <w:uiPriority w:val="2"/>
    <w:rsid w:val="00F73A72"/>
    <w:pPr>
      <w:numPr>
        <w:ilvl w:val="1"/>
        <w:numId w:val="4"/>
      </w:numPr>
    </w:pPr>
  </w:style>
  <w:style w:type="paragraph" w:customStyle="1" w:styleId="TableBullet3">
    <w:name w:val="Table Bullet 3"/>
    <w:basedOn w:val="Tablebodytext"/>
    <w:uiPriority w:val="2"/>
    <w:rsid w:val="00F73A72"/>
    <w:pPr>
      <w:numPr>
        <w:ilvl w:val="2"/>
        <w:numId w:val="4"/>
      </w:numPr>
    </w:pPr>
  </w:style>
  <w:style w:type="paragraph" w:customStyle="1" w:styleId="Tablecheckbox1">
    <w:name w:val="Table check box 1"/>
    <w:basedOn w:val="Tablebodytext"/>
    <w:uiPriority w:val="2"/>
    <w:rsid w:val="00F73A72"/>
    <w:pPr>
      <w:numPr>
        <w:numId w:val="5"/>
      </w:numPr>
    </w:pPr>
  </w:style>
  <w:style w:type="paragraph" w:customStyle="1" w:styleId="Tableheading">
    <w:name w:val="Table heading"/>
    <w:basedOn w:val="Tablebodytext"/>
    <w:next w:val="Tablebodytext"/>
    <w:uiPriority w:val="2"/>
    <w:rsid w:val="00A82CEC"/>
    <w:pPr>
      <w:keepNext/>
      <w:spacing w:after="60"/>
    </w:pPr>
    <w:rPr>
      <w:b/>
    </w:rPr>
  </w:style>
  <w:style w:type="paragraph" w:customStyle="1" w:styleId="TableIndent1">
    <w:name w:val="Table Indent 1"/>
    <w:basedOn w:val="Normal"/>
    <w:uiPriority w:val="2"/>
    <w:rsid w:val="003A10EE"/>
    <w:pPr>
      <w:spacing w:before="120" w:after="120"/>
      <w:ind w:left="357"/>
    </w:pPr>
    <w:rPr>
      <w:sz w:val="22"/>
    </w:rPr>
  </w:style>
  <w:style w:type="paragraph" w:customStyle="1" w:styleId="TableIndent2">
    <w:name w:val="Table Indent 2"/>
    <w:basedOn w:val="Normal"/>
    <w:uiPriority w:val="2"/>
    <w:rsid w:val="003A10EE"/>
    <w:pPr>
      <w:spacing w:before="120" w:after="120"/>
      <w:ind w:left="714"/>
    </w:pPr>
    <w:rPr>
      <w:sz w:val="22"/>
    </w:rPr>
  </w:style>
  <w:style w:type="paragraph" w:customStyle="1" w:styleId="TableIndent3">
    <w:name w:val="Table Indent 3"/>
    <w:basedOn w:val="Normal"/>
    <w:uiPriority w:val="2"/>
    <w:rsid w:val="003A10EE"/>
    <w:pPr>
      <w:spacing w:before="120" w:after="120"/>
      <w:ind w:left="1072"/>
    </w:pPr>
    <w:rPr>
      <w:sz w:val="22"/>
    </w:rPr>
  </w:style>
  <w:style w:type="paragraph" w:customStyle="1" w:styleId="TableNumber1">
    <w:name w:val="Table Number 1."/>
    <w:basedOn w:val="Tablebodytext"/>
    <w:uiPriority w:val="2"/>
    <w:rsid w:val="00BB6F8B"/>
    <w:pPr>
      <w:numPr>
        <w:numId w:val="6"/>
      </w:numPr>
    </w:pPr>
  </w:style>
  <w:style w:type="paragraph" w:customStyle="1" w:styleId="TableNumbera">
    <w:name w:val="Table Number a."/>
    <w:basedOn w:val="Tablebodytext"/>
    <w:uiPriority w:val="2"/>
    <w:rsid w:val="00F73A72"/>
    <w:pPr>
      <w:numPr>
        <w:ilvl w:val="1"/>
        <w:numId w:val="6"/>
      </w:numPr>
    </w:pPr>
  </w:style>
  <w:style w:type="paragraph" w:customStyle="1" w:styleId="TableNumberi">
    <w:name w:val="Table Number i."/>
    <w:basedOn w:val="Tablebodytext"/>
    <w:uiPriority w:val="2"/>
    <w:rsid w:val="00F73A72"/>
    <w:pPr>
      <w:numPr>
        <w:ilvl w:val="2"/>
        <w:numId w:val="6"/>
      </w:numPr>
    </w:pPr>
  </w:style>
  <w:style w:type="paragraph" w:customStyle="1" w:styleId="TableQuotationseparateparagraph">
    <w:name w:val="Table Quotation (separate paragraph)"/>
    <w:basedOn w:val="Quotationseparateparagraph"/>
    <w:uiPriority w:val="2"/>
    <w:rsid w:val="00F73A72"/>
    <w:pPr>
      <w:spacing w:after="120"/>
      <w:ind w:left="357" w:right="357"/>
    </w:pPr>
    <w:rPr>
      <w:sz w:val="22"/>
    </w:rPr>
  </w:style>
  <w:style w:type="paragraph" w:customStyle="1" w:styleId="Tablesinglespacedparagraph">
    <w:name w:val="Table single spaced paragraph"/>
    <w:basedOn w:val="BodyText"/>
    <w:uiPriority w:val="2"/>
    <w:rsid w:val="00BB6F8B"/>
    <w:pPr>
      <w:spacing w:before="40" w:after="40"/>
    </w:pPr>
    <w:rPr>
      <w:sz w:val="22"/>
    </w:rPr>
  </w:style>
  <w:style w:type="paragraph" w:customStyle="1" w:styleId="Tablesinglespacedparagraphlast">
    <w:name w:val="Table single spaced paragraph (last)"/>
    <w:basedOn w:val="Tablesinglespacedparagraph"/>
    <w:uiPriority w:val="2"/>
    <w:rsid w:val="00BB6F8B"/>
  </w:style>
  <w:style w:type="paragraph" w:customStyle="1" w:styleId="Tablecaption">
    <w:name w:val="Table caption"/>
    <w:basedOn w:val="Normal"/>
    <w:next w:val="BodyText"/>
    <w:uiPriority w:val="2"/>
    <w:rsid w:val="0074146D"/>
    <w:pPr>
      <w:spacing w:before="360" w:after="60" w:line="260" w:lineRule="atLeast"/>
    </w:pPr>
    <w:rPr>
      <w:b/>
      <w:sz w:val="26"/>
    </w:rPr>
  </w:style>
  <w:style w:type="paragraph" w:customStyle="1" w:styleId="FigureCaption">
    <w:name w:val="Figure Caption"/>
    <w:basedOn w:val="Normal"/>
    <w:next w:val="BodyText"/>
    <w:uiPriority w:val="2"/>
    <w:rsid w:val="00CE3CC4"/>
    <w:pPr>
      <w:spacing w:line="240" w:lineRule="auto"/>
    </w:pPr>
    <w:rPr>
      <w:i/>
    </w:rPr>
  </w:style>
  <w:style w:type="paragraph" w:customStyle="1" w:styleId="Footerlandscape">
    <w:name w:val="Footer landscape"/>
    <w:basedOn w:val="Footer"/>
    <w:uiPriority w:val="10"/>
    <w:rsid w:val="00670DDA"/>
  </w:style>
  <w:style w:type="paragraph" w:customStyle="1" w:styleId="Headerlandscape">
    <w:name w:val="Header landscape"/>
    <w:basedOn w:val="Header"/>
    <w:rsid w:val="00AA6557"/>
    <w:pPr>
      <w:tabs>
        <w:tab w:val="clear" w:pos="9299"/>
        <w:tab w:val="right" w:pos="14232"/>
      </w:tabs>
    </w:pPr>
  </w:style>
  <w:style w:type="character" w:customStyle="1" w:styleId="Italics">
    <w:name w:val="Italics"/>
    <w:basedOn w:val="DefaultParagraphFont"/>
    <w:uiPriority w:val="2"/>
    <w:rsid w:val="005D6B80"/>
    <w:rPr>
      <w:i/>
    </w:rPr>
  </w:style>
  <w:style w:type="character" w:customStyle="1" w:styleId="Bluetext">
    <w:name w:val="Blue text"/>
    <w:basedOn w:val="DefaultParagraphFont"/>
    <w:uiPriority w:val="2"/>
    <w:rsid w:val="007B501F"/>
    <w:rPr>
      <w:color w:val="0070C0"/>
    </w:rPr>
  </w:style>
  <w:style w:type="paragraph" w:customStyle="1" w:styleId="Boxsmallbullet1">
    <w:name w:val="Box small bullet 1"/>
    <w:basedOn w:val="Boxsmalltext"/>
    <w:uiPriority w:val="2"/>
    <w:rsid w:val="005D6B80"/>
    <w:pPr>
      <w:numPr>
        <w:numId w:val="7"/>
      </w:numPr>
    </w:pPr>
  </w:style>
  <w:style w:type="paragraph" w:customStyle="1" w:styleId="Boxsmallbullet2">
    <w:name w:val="Box small bullet 2"/>
    <w:basedOn w:val="Boxsmalltext"/>
    <w:uiPriority w:val="2"/>
    <w:rsid w:val="00E76FD3"/>
    <w:pPr>
      <w:numPr>
        <w:ilvl w:val="1"/>
        <w:numId w:val="7"/>
      </w:numPr>
    </w:pPr>
  </w:style>
  <w:style w:type="character" w:customStyle="1" w:styleId="HyperlinkSourceTextReference">
    <w:name w:val="Hyperlink (Source Text Reference)"/>
    <w:basedOn w:val="Hyperlink"/>
    <w:uiPriority w:val="2"/>
    <w:rsid w:val="005D6B80"/>
    <w:rPr>
      <w:color w:val="0D6AB8"/>
      <w:u w:val="single"/>
    </w:rPr>
  </w:style>
  <w:style w:type="paragraph" w:customStyle="1" w:styleId="Boxsmallnumber-1">
    <w:name w:val="Box small number - 1."/>
    <w:basedOn w:val="Boxsmalltext"/>
    <w:uiPriority w:val="2"/>
    <w:rsid w:val="00A90037"/>
    <w:pPr>
      <w:numPr>
        <w:numId w:val="10"/>
      </w:numPr>
    </w:pPr>
  </w:style>
  <w:style w:type="paragraph" w:customStyle="1" w:styleId="Boxsmallnumber-a">
    <w:name w:val="Box small number - a."/>
    <w:basedOn w:val="Boxsmalltext"/>
    <w:uiPriority w:val="2"/>
    <w:rsid w:val="00A90037"/>
    <w:pPr>
      <w:numPr>
        <w:ilvl w:val="1"/>
        <w:numId w:val="10"/>
      </w:numPr>
    </w:pPr>
  </w:style>
  <w:style w:type="paragraph" w:customStyle="1" w:styleId="Boxsmallnumber-i">
    <w:name w:val="Box small number - i."/>
    <w:basedOn w:val="Boxsmalltext"/>
    <w:uiPriority w:val="2"/>
    <w:rsid w:val="00A90037"/>
    <w:pPr>
      <w:numPr>
        <w:ilvl w:val="2"/>
        <w:numId w:val="10"/>
      </w:numPr>
    </w:pPr>
  </w:style>
  <w:style w:type="paragraph" w:customStyle="1" w:styleId="FootnoteBullet">
    <w:name w:val="Footnote Bullet"/>
    <w:basedOn w:val="FootnoteText"/>
    <w:uiPriority w:val="7"/>
    <w:rsid w:val="00864D35"/>
    <w:pPr>
      <w:numPr>
        <w:numId w:val="18"/>
      </w:numPr>
      <w:tabs>
        <w:tab w:val="clear" w:pos="284"/>
      </w:tabs>
    </w:pPr>
  </w:style>
  <w:style w:type="paragraph" w:customStyle="1" w:styleId="Introduction">
    <w:name w:val="Introduction"/>
    <w:basedOn w:val="BodyText"/>
    <w:uiPriority w:val="2"/>
    <w:rsid w:val="00A90037"/>
    <w:rPr>
      <w:color w:val="4D4D4D"/>
      <w:sz w:val="28"/>
    </w:rPr>
  </w:style>
  <w:style w:type="paragraph" w:customStyle="1" w:styleId="Checkbox2">
    <w:name w:val="Check box 2"/>
    <w:basedOn w:val="Checkbox1"/>
    <w:uiPriority w:val="3"/>
    <w:rsid w:val="0080356A"/>
    <w:pPr>
      <w:numPr>
        <w:ilvl w:val="1"/>
      </w:numPr>
    </w:pPr>
  </w:style>
  <w:style w:type="paragraph" w:customStyle="1" w:styleId="Checkbox3">
    <w:name w:val="Check box 3"/>
    <w:basedOn w:val="Checkbox1"/>
    <w:uiPriority w:val="3"/>
    <w:rsid w:val="0080356A"/>
    <w:pPr>
      <w:numPr>
        <w:ilvl w:val="2"/>
      </w:numPr>
    </w:pPr>
  </w:style>
  <w:style w:type="paragraph" w:customStyle="1" w:styleId="Checkbox4">
    <w:name w:val="Check box 4"/>
    <w:basedOn w:val="Checkbox1"/>
    <w:uiPriority w:val="3"/>
    <w:rsid w:val="0080356A"/>
    <w:pPr>
      <w:numPr>
        <w:ilvl w:val="3"/>
      </w:numPr>
    </w:pPr>
  </w:style>
  <w:style w:type="paragraph" w:customStyle="1" w:styleId="Tablecheckbox2">
    <w:name w:val="Table check box 2"/>
    <w:basedOn w:val="Tablecheckbox1"/>
    <w:uiPriority w:val="2"/>
    <w:rsid w:val="005C61E8"/>
    <w:pPr>
      <w:numPr>
        <w:ilvl w:val="1"/>
      </w:numPr>
    </w:pPr>
  </w:style>
  <w:style w:type="paragraph" w:customStyle="1" w:styleId="Tablecheckbox3">
    <w:name w:val="Table check box 3"/>
    <w:basedOn w:val="Tablecheckbox1"/>
    <w:uiPriority w:val="2"/>
    <w:rsid w:val="005C61E8"/>
    <w:pPr>
      <w:numPr>
        <w:ilvl w:val="2"/>
      </w:numPr>
    </w:pPr>
  </w:style>
  <w:style w:type="paragraph" w:customStyle="1" w:styleId="EndnoteBullet">
    <w:name w:val="Endnote Bullet"/>
    <w:uiPriority w:val="7"/>
    <w:rsid w:val="00864D35"/>
    <w:pPr>
      <w:numPr>
        <w:numId w:val="17"/>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DD1848"/>
    <w:pPr>
      <w:ind w:left="2268" w:right="567"/>
    </w:pPr>
    <w:rPr>
      <w:i/>
      <w:color w:val="4D4D4D"/>
    </w:rPr>
  </w:style>
  <w:style w:type="paragraph" w:customStyle="1" w:styleId="CQLegindent2">
    <w:name w:val="CQLeg indent 2"/>
    <w:basedOn w:val="Normal"/>
    <w:uiPriority w:val="6"/>
    <w:rsid w:val="00DD1848"/>
    <w:pPr>
      <w:ind w:left="2977" w:right="567"/>
    </w:pPr>
    <w:rPr>
      <w:i/>
      <w:color w:val="4D4D4D"/>
    </w:rPr>
  </w:style>
  <w:style w:type="paragraph" w:customStyle="1" w:styleId="CQLegindent3">
    <w:name w:val="CQLeg indent 3"/>
    <w:basedOn w:val="Normal"/>
    <w:uiPriority w:val="6"/>
    <w:rsid w:val="00DD1848"/>
    <w:pPr>
      <w:ind w:left="3686" w:right="567"/>
    </w:pPr>
    <w:rPr>
      <w:i/>
      <w:color w:val="4D4D4D"/>
    </w:rPr>
  </w:style>
  <w:style w:type="paragraph" w:customStyle="1" w:styleId="CQLegstyle-1">
    <w:name w:val="CQLeg style - (1)"/>
    <w:basedOn w:val="Normal"/>
    <w:uiPriority w:val="6"/>
    <w:rsid w:val="00DD1848"/>
    <w:pPr>
      <w:tabs>
        <w:tab w:val="left" w:pos="2268"/>
      </w:tabs>
      <w:ind w:left="2269" w:right="567" w:hanging="851"/>
    </w:pPr>
    <w:rPr>
      <w:i/>
      <w:color w:val="4D4D4D"/>
    </w:rPr>
  </w:style>
  <w:style w:type="paragraph" w:customStyle="1" w:styleId="CQLegstyle-a">
    <w:name w:val="CQLeg style - (a)"/>
    <w:basedOn w:val="Normal"/>
    <w:uiPriority w:val="6"/>
    <w:rsid w:val="00DD1848"/>
    <w:pPr>
      <w:tabs>
        <w:tab w:val="left" w:pos="2977"/>
      </w:tabs>
      <w:ind w:left="2977" w:right="567" w:hanging="709"/>
    </w:pPr>
    <w:rPr>
      <w:i/>
      <w:color w:val="4D4D4D"/>
    </w:rPr>
  </w:style>
  <w:style w:type="paragraph" w:customStyle="1" w:styleId="CQLegstyle-i">
    <w:name w:val="CQLeg style - (i)"/>
    <w:basedOn w:val="Normal"/>
    <w:uiPriority w:val="6"/>
    <w:rsid w:val="00DD1848"/>
    <w:pPr>
      <w:tabs>
        <w:tab w:val="left" w:pos="3686"/>
      </w:tabs>
      <w:ind w:left="3686" w:right="567" w:hanging="709"/>
    </w:pPr>
    <w:rPr>
      <w:i/>
      <w:color w:val="4D4D4D"/>
    </w:rPr>
  </w:style>
  <w:style w:type="paragraph" w:customStyle="1" w:styleId="CQLegstyle-10">
    <w:name w:val="CQLeg style - 1"/>
    <w:basedOn w:val="Normal"/>
    <w:uiPriority w:val="6"/>
    <w:rsid w:val="00EB5CB9"/>
    <w:pPr>
      <w:keepNext/>
      <w:tabs>
        <w:tab w:val="left" w:pos="2268"/>
      </w:tabs>
      <w:ind w:left="2269" w:right="567" w:hanging="851"/>
    </w:pPr>
    <w:rPr>
      <w:b/>
      <w:i/>
      <w:color w:val="4D4D4D"/>
    </w:rPr>
  </w:style>
  <w:style w:type="paragraph" w:customStyle="1" w:styleId="BQLegindent1">
    <w:name w:val="BQLeg indent 1"/>
    <w:basedOn w:val="Normal"/>
    <w:uiPriority w:val="6"/>
    <w:rsid w:val="00734951"/>
    <w:pPr>
      <w:ind w:left="1418" w:right="567"/>
    </w:pPr>
    <w:rPr>
      <w:i/>
      <w:color w:val="4D4D4D"/>
    </w:rPr>
  </w:style>
  <w:style w:type="paragraph" w:customStyle="1" w:styleId="BQLegindent2">
    <w:name w:val="BQLeg indent 2"/>
    <w:basedOn w:val="Normal"/>
    <w:uiPriority w:val="6"/>
    <w:rsid w:val="00734951"/>
    <w:pPr>
      <w:ind w:left="2126" w:right="567"/>
    </w:pPr>
    <w:rPr>
      <w:i/>
      <w:color w:val="4D4D4D"/>
    </w:rPr>
  </w:style>
  <w:style w:type="paragraph" w:customStyle="1" w:styleId="BQLegindent3">
    <w:name w:val="BQLeg indent 3"/>
    <w:basedOn w:val="Normal"/>
    <w:uiPriority w:val="6"/>
    <w:rsid w:val="00734951"/>
    <w:pPr>
      <w:ind w:left="2835" w:right="567"/>
    </w:pPr>
    <w:rPr>
      <w:i/>
      <w:color w:val="4D4D4D"/>
    </w:rPr>
  </w:style>
  <w:style w:type="paragraph" w:customStyle="1" w:styleId="BQLegstyle-1">
    <w:name w:val="BQLeg style - (1)"/>
    <w:basedOn w:val="Normal"/>
    <w:uiPriority w:val="6"/>
    <w:rsid w:val="00734951"/>
    <w:pPr>
      <w:tabs>
        <w:tab w:val="left" w:pos="1418"/>
      </w:tabs>
      <w:ind w:left="1418" w:right="567" w:hanging="851"/>
    </w:pPr>
    <w:rPr>
      <w:i/>
      <w:color w:val="4D4D4D"/>
    </w:rPr>
  </w:style>
  <w:style w:type="paragraph" w:customStyle="1" w:styleId="BQLegstyle-a">
    <w:name w:val="BQLeg style - (a)"/>
    <w:basedOn w:val="Normal"/>
    <w:uiPriority w:val="6"/>
    <w:rsid w:val="00734951"/>
    <w:pPr>
      <w:tabs>
        <w:tab w:val="left" w:pos="2126"/>
      </w:tabs>
      <w:ind w:left="2127" w:right="567" w:hanging="709"/>
    </w:pPr>
    <w:rPr>
      <w:i/>
      <w:color w:val="4D4D4D"/>
    </w:rPr>
  </w:style>
  <w:style w:type="paragraph" w:customStyle="1" w:styleId="BQLegstyle-i">
    <w:name w:val="BQLeg style - (i)"/>
    <w:basedOn w:val="Normal"/>
    <w:uiPriority w:val="6"/>
    <w:rsid w:val="00734951"/>
    <w:pPr>
      <w:tabs>
        <w:tab w:val="left" w:pos="2835"/>
      </w:tabs>
      <w:ind w:left="2835" w:right="567" w:hanging="709"/>
    </w:pPr>
    <w:rPr>
      <w:i/>
      <w:color w:val="4D4D4D"/>
    </w:rPr>
  </w:style>
  <w:style w:type="paragraph" w:customStyle="1" w:styleId="BQLegstyle-10">
    <w:name w:val="BQLeg style - 1"/>
    <w:basedOn w:val="Normal"/>
    <w:uiPriority w:val="6"/>
    <w:rsid w:val="00734951"/>
    <w:pPr>
      <w:keepNext/>
      <w:tabs>
        <w:tab w:val="left" w:pos="1418"/>
      </w:tabs>
      <w:ind w:left="1418" w:right="567" w:hanging="851"/>
    </w:pPr>
    <w:rPr>
      <w:b/>
      <w:i/>
      <w:color w:val="4D4D4D"/>
    </w:rPr>
  </w:style>
  <w:style w:type="paragraph" w:customStyle="1" w:styleId="ALegindent1">
    <w:name w:val="ALeg indent 1"/>
    <w:basedOn w:val="Normal"/>
    <w:uiPriority w:val="6"/>
    <w:rsid w:val="003205E8"/>
    <w:pPr>
      <w:ind w:left="851"/>
    </w:pPr>
  </w:style>
  <w:style w:type="paragraph" w:customStyle="1" w:styleId="ALegindent2">
    <w:name w:val="ALeg indent 2"/>
    <w:basedOn w:val="Normal"/>
    <w:uiPriority w:val="6"/>
    <w:rsid w:val="003205E8"/>
    <w:pPr>
      <w:ind w:left="1559"/>
    </w:pPr>
  </w:style>
  <w:style w:type="paragraph" w:customStyle="1" w:styleId="ALegindent3">
    <w:name w:val="ALeg indent 3"/>
    <w:basedOn w:val="Normal"/>
    <w:uiPriority w:val="6"/>
    <w:rsid w:val="003205E8"/>
    <w:pPr>
      <w:ind w:left="2268"/>
    </w:pPr>
  </w:style>
  <w:style w:type="paragraph" w:customStyle="1" w:styleId="ALegstyle-1">
    <w:name w:val="ALeg style - (1)"/>
    <w:basedOn w:val="Normal"/>
    <w:uiPriority w:val="6"/>
    <w:rsid w:val="003205E8"/>
    <w:pPr>
      <w:tabs>
        <w:tab w:val="left" w:pos="851"/>
      </w:tabs>
      <w:ind w:left="851" w:hanging="851"/>
    </w:pPr>
  </w:style>
  <w:style w:type="paragraph" w:customStyle="1" w:styleId="ALegstyle-a">
    <w:name w:val="ALeg style - (a)"/>
    <w:basedOn w:val="Normal"/>
    <w:uiPriority w:val="6"/>
    <w:rsid w:val="003205E8"/>
    <w:pPr>
      <w:tabs>
        <w:tab w:val="left" w:pos="1559"/>
      </w:tabs>
      <w:ind w:left="1560" w:hanging="709"/>
    </w:pPr>
  </w:style>
  <w:style w:type="paragraph" w:customStyle="1" w:styleId="ALegstyle-i">
    <w:name w:val="ALeg style - (i)"/>
    <w:basedOn w:val="Normal"/>
    <w:uiPriority w:val="6"/>
    <w:rsid w:val="003205E8"/>
    <w:pPr>
      <w:tabs>
        <w:tab w:val="left" w:pos="2268"/>
      </w:tabs>
      <w:ind w:left="2268" w:hanging="709"/>
    </w:pPr>
  </w:style>
  <w:style w:type="paragraph" w:customStyle="1" w:styleId="ALegstyle-10">
    <w:name w:val="ALeg style - 1"/>
    <w:basedOn w:val="Normal"/>
    <w:uiPriority w:val="6"/>
    <w:rsid w:val="00EB5CB9"/>
    <w:pPr>
      <w:keepNext/>
      <w:tabs>
        <w:tab w:val="left" w:pos="851"/>
      </w:tabs>
      <w:ind w:left="851" w:hanging="851"/>
    </w:pPr>
    <w:rPr>
      <w:b/>
    </w:rPr>
  </w:style>
  <w:style w:type="paragraph" w:customStyle="1" w:styleId="SQLegindent1">
    <w:name w:val="SQLeg indent 1"/>
    <w:basedOn w:val="Normal"/>
    <w:uiPriority w:val="6"/>
    <w:rsid w:val="003205E8"/>
    <w:pPr>
      <w:ind w:left="1985" w:right="567"/>
    </w:pPr>
    <w:rPr>
      <w:i/>
      <w:color w:val="4D4D4D"/>
    </w:rPr>
  </w:style>
  <w:style w:type="paragraph" w:customStyle="1" w:styleId="SQLegindent2">
    <w:name w:val="SQLeg indent 2"/>
    <w:basedOn w:val="Normal"/>
    <w:uiPriority w:val="6"/>
    <w:rsid w:val="003205E8"/>
    <w:pPr>
      <w:ind w:left="2693" w:right="567"/>
    </w:pPr>
    <w:rPr>
      <w:i/>
      <w:color w:val="4D4D4D"/>
    </w:rPr>
  </w:style>
  <w:style w:type="paragraph" w:customStyle="1" w:styleId="SQLegindent3">
    <w:name w:val="SQLeg indent 3"/>
    <w:basedOn w:val="Normal"/>
    <w:uiPriority w:val="6"/>
    <w:rsid w:val="003205E8"/>
    <w:pPr>
      <w:ind w:left="3402" w:right="567"/>
    </w:pPr>
    <w:rPr>
      <w:i/>
      <w:color w:val="4D4D4D"/>
    </w:rPr>
  </w:style>
  <w:style w:type="paragraph" w:customStyle="1" w:styleId="SQLegstyle-1">
    <w:name w:val="SQLeg style - (1)"/>
    <w:basedOn w:val="Normal"/>
    <w:uiPriority w:val="6"/>
    <w:rsid w:val="003205E8"/>
    <w:pPr>
      <w:tabs>
        <w:tab w:val="left" w:pos="1985"/>
      </w:tabs>
      <w:ind w:left="1985" w:right="567" w:hanging="851"/>
    </w:pPr>
    <w:rPr>
      <w:i/>
      <w:color w:val="4D4D4D"/>
    </w:rPr>
  </w:style>
  <w:style w:type="paragraph" w:customStyle="1" w:styleId="SQLegstyle-a">
    <w:name w:val="SQLeg style - (a)"/>
    <w:basedOn w:val="Normal"/>
    <w:uiPriority w:val="6"/>
    <w:rsid w:val="003205E8"/>
    <w:pPr>
      <w:tabs>
        <w:tab w:val="left" w:pos="2693"/>
      </w:tabs>
      <w:ind w:left="2694" w:right="567" w:hanging="709"/>
    </w:pPr>
    <w:rPr>
      <w:i/>
      <w:color w:val="4D4D4D"/>
    </w:rPr>
  </w:style>
  <w:style w:type="paragraph" w:customStyle="1" w:styleId="SQLegstyle-i">
    <w:name w:val="SQLeg style - (i)"/>
    <w:basedOn w:val="Normal"/>
    <w:uiPriority w:val="6"/>
    <w:rsid w:val="003205E8"/>
    <w:pPr>
      <w:tabs>
        <w:tab w:val="left" w:pos="3402"/>
      </w:tabs>
      <w:ind w:left="3402" w:right="567" w:hanging="709"/>
    </w:pPr>
    <w:rPr>
      <w:i/>
      <w:color w:val="4D4D4D"/>
    </w:rPr>
  </w:style>
  <w:style w:type="paragraph" w:customStyle="1" w:styleId="SQLegstyle-10">
    <w:name w:val="SQLeg style - 1"/>
    <w:basedOn w:val="Normal"/>
    <w:uiPriority w:val="6"/>
    <w:rsid w:val="00EB5CB9"/>
    <w:pPr>
      <w:keepNext/>
      <w:tabs>
        <w:tab w:val="left" w:pos="1985"/>
      </w:tabs>
      <w:ind w:left="1985" w:right="567" w:hanging="851"/>
    </w:pPr>
    <w:rPr>
      <w:b/>
      <w:i/>
      <w:color w:val="4D4D4D"/>
    </w:rPr>
  </w:style>
  <w:style w:type="character" w:styleId="CommentReference">
    <w:name w:val="annotation reference"/>
    <w:basedOn w:val="DefaultParagraphFont"/>
    <w:uiPriority w:val="99"/>
    <w:semiHidden/>
    <w:unhideWhenUsed/>
    <w:rsid w:val="008277BF"/>
    <w:rPr>
      <w:sz w:val="16"/>
      <w:szCs w:val="16"/>
    </w:rPr>
  </w:style>
  <w:style w:type="character" w:customStyle="1" w:styleId="apple-converted-space">
    <w:name w:val="apple-converted-space"/>
    <w:basedOn w:val="DefaultParagraphFont"/>
    <w:rsid w:val="008C2BE1"/>
  </w:style>
  <w:style w:type="paragraph" w:styleId="ListParagraph">
    <w:name w:val="List Paragraph"/>
    <w:basedOn w:val="Normal"/>
    <w:uiPriority w:val="34"/>
    <w:qFormat/>
    <w:rsid w:val="00B63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OOTO_Blank.dotm" TargetMode="External"/></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6A9FA-2D8F-46BA-B07A-07E64F785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OOTO_Blank</Template>
  <TotalTime>0</TotalTime>
  <Pages>6</Pages>
  <Words>1863</Words>
  <Characters>10624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simonl</dc:creator>
  <cp:lastModifiedBy>Erin Gough</cp:lastModifiedBy>
  <cp:revision>2</cp:revision>
  <cp:lastPrinted>2017-11-01T20:12:00Z</cp:lastPrinted>
  <dcterms:created xsi:type="dcterms:W3CDTF">2017-12-17T20:56:00Z</dcterms:created>
  <dcterms:modified xsi:type="dcterms:W3CDTF">2017-12-17T20:56:00Z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014A-5085-2D3C-9AF0</vt:lpwstr>
  </property>
  <property fmtid="{D5CDD505-2E9C-101B-9397-08002B2CF9AE}" pid="3" name="Template">
    <vt:lpwstr>V11</vt:lpwstr>
  </property>
</Properties>
</file>